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A8" w:rsidRDefault="00920EA8" w:rsidP="00920EA8">
      <w:pPr>
        <w:jc w:val="center"/>
        <w:rPr>
          <w:b/>
          <w:sz w:val="26"/>
          <w:szCs w:val="24"/>
        </w:rPr>
      </w:pPr>
    </w:p>
    <w:p w:rsidR="00920EA8" w:rsidRPr="00BC3137" w:rsidRDefault="00920EA8" w:rsidP="00920EA8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920EA8" w:rsidRDefault="00920EA8" w:rsidP="00920EA8">
      <w:pPr>
        <w:jc w:val="center"/>
        <w:rPr>
          <w:b/>
          <w:sz w:val="20"/>
        </w:rPr>
      </w:pPr>
    </w:p>
    <w:p w:rsidR="00920EA8" w:rsidRPr="0098080F" w:rsidRDefault="00920EA8" w:rsidP="00920EA8">
      <w:pPr>
        <w:jc w:val="center"/>
        <w:rPr>
          <w:b/>
          <w:sz w:val="20"/>
        </w:rPr>
      </w:pPr>
    </w:p>
    <w:p w:rsidR="00920EA8" w:rsidRPr="00BC3137" w:rsidRDefault="00920EA8" w:rsidP="00920EA8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920EA8" w:rsidRDefault="00920EA8" w:rsidP="00920EA8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>
        <w:rPr>
          <w:b/>
          <w:sz w:val="40"/>
        </w:rPr>
        <w:t xml:space="preserve">w najem </w:t>
      </w:r>
    </w:p>
    <w:p w:rsidR="00920EA8" w:rsidRDefault="00920EA8" w:rsidP="00920EA8">
      <w:pPr>
        <w:jc w:val="center"/>
        <w:rPr>
          <w:b/>
          <w:sz w:val="12"/>
        </w:rPr>
      </w:pPr>
    </w:p>
    <w:p w:rsidR="00920EA8" w:rsidRPr="008A24BB" w:rsidRDefault="00920EA8" w:rsidP="00920EA8">
      <w:pPr>
        <w:rPr>
          <w:sz w:val="14"/>
        </w:rPr>
      </w:pPr>
    </w:p>
    <w:tbl>
      <w:tblPr>
        <w:tblStyle w:val="Tabela-Siatka"/>
        <w:tblW w:w="15823" w:type="dxa"/>
        <w:jc w:val="center"/>
        <w:tblInd w:w="-306" w:type="dxa"/>
        <w:tblLayout w:type="fixed"/>
        <w:tblLook w:val="04A0"/>
      </w:tblPr>
      <w:tblGrid>
        <w:gridCol w:w="555"/>
        <w:gridCol w:w="2892"/>
        <w:gridCol w:w="1102"/>
        <w:gridCol w:w="5276"/>
        <w:gridCol w:w="2290"/>
        <w:gridCol w:w="3708"/>
      </w:tblGrid>
      <w:tr w:rsidR="006A508A" w:rsidRPr="004C1967" w:rsidTr="00277E9C">
        <w:trPr>
          <w:trHeight w:val="990"/>
          <w:jc w:val="center"/>
        </w:trPr>
        <w:tc>
          <w:tcPr>
            <w:tcW w:w="555" w:type="dxa"/>
            <w:shd w:val="clear" w:color="auto" w:fill="28BE56"/>
            <w:vAlign w:val="center"/>
          </w:tcPr>
          <w:p w:rsidR="00920EA8" w:rsidRPr="004C1967" w:rsidRDefault="00920EA8" w:rsidP="00AB5351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>Lp.</w:t>
            </w:r>
          </w:p>
        </w:tc>
        <w:tc>
          <w:tcPr>
            <w:tcW w:w="2892" w:type="dxa"/>
            <w:shd w:val="clear" w:color="auto" w:fill="28BE56"/>
            <w:vAlign w:val="center"/>
          </w:tcPr>
          <w:p w:rsidR="00920EA8" w:rsidRPr="004C1967" w:rsidRDefault="00920EA8" w:rsidP="00AB5351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 xml:space="preserve">Położenie </w:t>
            </w:r>
          </w:p>
          <w:p w:rsidR="00920EA8" w:rsidRPr="004C1967" w:rsidRDefault="00920EA8" w:rsidP="00AB5351">
            <w:pPr>
              <w:ind w:left="-78" w:right="-2"/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 xml:space="preserve">i oznaczenie nieruchomości </w:t>
            </w:r>
          </w:p>
        </w:tc>
        <w:tc>
          <w:tcPr>
            <w:tcW w:w="1102" w:type="dxa"/>
            <w:shd w:val="clear" w:color="auto" w:fill="28BE56"/>
            <w:vAlign w:val="center"/>
          </w:tcPr>
          <w:p w:rsidR="00920EA8" w:rsidRDefault="00920EA8" w:rsidP="00AB5351">
            <w:pPr>
              <w:ind w:left="-46" w:right="-31"/>
              <w:jc w:val="center"/>
              <w:rPr>
                <w:b/>
                <w:sz w:val="22"/>
              </w:rPr>
            </w:pPr>
            <w:proofErr w:type="spellStart"/>
            <w:r w:rsidRPr="004C1967">
              <w:rPr>
                <w:b/>
                <w:sz w:val="22"/>
              </w:rPr>
              <w:t>Powierz</w:t>
            </w:r>
            <w:r>
              <w:rPr>
                <w:b/>
                <w:sz w:val="22"/>
              </w:rPr>
              <w:t>-</w:t>
            </w:r>
            <w:r w:rsidRPr="004C1967">
              <w:rPr>
                <w:b/>
                <w:sz w:val="22"/>
              </w:rPr>
              <w:t>chnia</w:t>
            </w:r>
            <w:proofErr w:type="spellEnd"/>
          </w:p>
          <w:p w:rsidR="00920EA8" w:rsidRPr="004C1967" w:rsidRDefault="00920EA8" w:rsidP="00AB5351">
            <w:pPr>
              <w:ind w:left="-46" w:right="-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[ha]</w:t>
            </w:r>
          </w:p>
        </w:tc>
        <w:tc>
          <w:tcPr>
            <w:tcW w:w="5276" w:type="dxa"/>
            <w:shd w:val="clear" w:color="auto" w:fill="28BE56"/>
            <w:vAlign w:val="center"/>
          </w:tcPr>
          <w:p w:rsidR="00920EA8" w:rsidRPr="004C1967" w:rsidRDefault="00920EA8" w:rsidP="00AB5351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>Opis nieruchomości</w:t>
            </w:r>
          </w:p>
        </w:tc>
        <w:tc>
          <w:tcPr>
            <w:tcW w:w="2290" w:type="dxa"/>
            <w:shd w:val="clear" w:color="auto" w:fill="28BE56"/>
            <w:vAlign w:val="center"/>
          </w:tcPr>
          <w:p w:rsidR="00920EA8" w:rsidRPr="004C1967" w:rsidRDefault="00920EA8" w:rsidP="00AB5351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 xml:space="preserve">Przeznaczenie nieruchomości </w:t>
            </w:r>
          </w:p>
        </w:tc>
        <w:tc>
          <w:tcPr>
            <w:tcW w:w="3708" w:type="dxa"/>
            <w:shd w:val="clear" w:color="auto" w:fill="28BE56"/>
            <w:vAlign w:val="center"/>
          </w:tcPr>
          <w:p w:rsidR="00920EA8" w:rsidRPr="004C1967" w:rsidRDefault="00920EA8" w:rsidP="00AB5351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>Opłaty</w:t>
            </w:r>
            <w:r>
              <w:rPr>
                <w:b/>
                <w:sz w:val="22"/>
              </w:rPr>
              <w:t xml:space="preserve"> netto</w:t>
            </w:r>
          </w:p>
        </w:tc>
      </w:tr>
      <w:tr w:rsidR="00920EA8" w:rsidRPr="004C1967" w:rsidTr="00277E9C">
        <w:trPr>
          <w:trHeight w:val="4911"/>
          <w:jc w:val="center"/>
        </w:trPr>
        <w:tc>
          <w:tcPr>
            <w:tcW w:w="555" w:type="dxa"/>
            <w:vAlign w:val="center"/>
          </w:tcPr>
          <w:p w:rsidR="00920EA8" w:rsidRPr="004C1967" w:rsidRDefault="00920EA8" w:rsidP="00AB5351">
            <w:pPr>
              <w:jc w:val="center"/>
              <w:rPr>
                <w:sz w:val="22"/>
              </w:rPr>
            </w:pPr>
            <w:r w:rsidRPr="004C1967">
              <w:rPr>
                <w:sz w:val="22"/>
              </w:rPr>
              <w:t>1.</w:t>
            </w:r>
          </w:p>
        </w:tc>
        <w:tc>
          <w:tcPr>
            <w:tcW w:w="2892" w:type="dxa"/>
            <w:vAlign w:val="center"/>
          </w:tcPr>
          <w:p w:rsidR="00920EA8" w:rsidRPr="004C1967" w:rsidRDefault="00920EA8" w:rsidP="00B54748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4C1967">
              <w:rPr>
                <w:rFonts w:eastAsia="Calibri" w:cs="Times New Roman"/>
                <w:sz w:val="22"/>
              </w:rPr>
              <w:t xml:space="preserve">Dwie przyległe </w:t>
            </w:r>
            <w:r>
              <w:rPr>
                <w:rFonts w:eastAsia="Calibri" w:cs="Times New Roman"/>
                <w:sz w:val="22"/>
              </w:rPr>
              <w:t xml:space="preserve">do siebie </w:t>
            </w:r>
            <w:r w:rsidRPr="004C1967">
              <w:rPr>
                <w:rFonts w:eastAsia="Calibri" w:cs="Times New Roman"/>
                <w:sz w:val="22"/>
              </w:rPr>
              <w:t xml:space="preserve">nieruchomości </w:t>
            </w:r>
            <w:proofErr w:type="spellStart"/>
            <w:r w:rsidRPr="004C1967">
              <w:rPr>
                <w:rFonts w:eastAsia="Calibri" w:cs="Times New Roman"/>
                <w:sz w:val="22"/>
              </w:rPr>
              <w:t>grun</w:t>
            </w:r>
            <w:r w:rsidR="00277E9C">
              <w:rPr>
                <w:rFonts w:eastAsia="Calibri" w:cs="Times New Roman"/>
                <w:sz w:val="22"/>
              </w:rPr>
              <w:t>-</w:t>
            </w:r>
            <w:r w:rsidRPr="004C1967">
              <w:rPr>
                <w:rFonts w:eastAsia="Calibri" w:cs="Times New Roman"/>
                <w:sz w:val="22"/>
              </w:rPr>
              <w:t>towe</w:t>
            </w:r>
            <w:proofErr w:type="spellEnd"/>
            <w:r w:rsidRPr="004C1967">
              <w:rPr>
                <w:rFonts w:eastAsia="Calibri" w:cs="Times New Roman"/>
                <w:sz w:val="22"/>
              </w:rPr>
              <w:t xml:space="preserve"> zabudowane, położone w obrębie geodezyjnym 9. </w:t>
            </w:r>
            <w:r>
              <w:rPr>
                <w:rFonts w:eastAsia="Calibri" w:cs="Times New Roman"/>
                <w:sz w:val="22"/>
              </w:rPr>
              <w:t>m</w:t>
            </w:r>
            <w:r w:rsidRPr="004C1967">
              <w:rPr>
                <w:rFonts w:eastAsia="Calibri" w:cs="Times New Roman"/>
                <w:sz w:val="22"/>
              </w:rPr>
              <w:t xml:space="preserve">iasta Pabianice, przy ul. Gdańskiej 5A, dla których Sąd Rejonowy w Pabianicach prowadzi </w:t>
            </w:r>
            <w:r>
              <w:rPr>
                <w:rFonts w:eastAsia="Calibri" w:cs="Times New Roman"/>
                <w:sz w:val="22"/>
              </w:rPr>
              <w:t xml:space="preserve">księgi wieczyste o numerach: </w:t>
            </w:r>
            <w:r w:rsidRPr="004C1967">
              <w:rPr>
                <w:rFonts w:eastAsia="Calibri" w:cs="Times New Roman"/>
                <w:sz w:val="22"/>
              </w:rPr>
              <w:t>LD1P/00040319/8 (dla działek gruntu nr 198/4, 19</w:t>
            </w:r>
            <w:r>
              <w:rPr>
                <w:rFonts w:eastAsia="Calibri" w:cs="Times New Roman"/>
                <w:sz w:val="22"/>
              </w:rPr>
              <w:t>8/5, 198/6 i 198/10) oraz LD1P/</w:t>
            </w:r>
            <w:r w:rsidRPr="004C1967">
              <w:rPr>
                <w:rFonts w:eastAsia="Calibri" w:cs="Times New Roman"/>
                <w:sz w:val="22"/>
              </w:rPr>
              <w:t xml:space="preserve">00004691/5 (dla działek gruntu </w:t>
            </w:r>
            <w:r>
              <w:rPr>
                <w:rFonts w:eastAsia="Calibri" w:cs="Times New Roman"/>
                <w:sz w:val="22"/>
              </w:rPr>
              <w:t>nr </w:t>
            </w:r>
            <w:r w:rsidRPr="004C1967">
              <w:rPr>
                <w:rFonts w:eastAsia="Calibri" w:cs="Times New Roman"/>
                <w:sz w:val="22"/>
              </w:rPr>
              <w:t>198/1, 198/2, 198/7 i 198/8).</w:t>
            </w:r>
          </w:p>
        </w:tc>
        <w:tc>
          <w:tcPr>
            <w:tcW w:w="1102" w:type="dxa"/>
            <w:vAlign w:val="center"/>
          </w:tcPr>
          <w:p w:rsidR="00920EA8" w:rsidRDefault="00B54748" w:rsidP="00AB5351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ł</w:t>
            </w:r>
            <w:r w:rsidR="00920EA8">
              <w:rPr>
                <w:rFonts w:eastAsia="Calibri" w:cs="Times New Roman"/>
                <w:sz w:val="22"/>
              </w:rPr>
              <w:t>ącznie</w:t>
            </w:r>
          </w:p>
          <w:p w:rsidR="00920EA8" w:rsidRPr="004C1967" w:rsidRDefault="00920EA8" w:rsidP="00AB5351">
            <w:pPr>
              <w:ind w:left="-100" w:right="-28"/>
              <w:jc w:val="center"/>
              <w:rPr>
                <w:sz w:val="22"/>
              </w:rPr>
            </w:pPr>
            <w:r w:rsidRPr="004C1967">
              <w:rPr>
                <w:rFonts w:eastAsia="Calibri" w:cs="Times New Roman"/>
                <w:sz w:val="22"/>
              </w:rPr>
              <w:t>0,5297</w:t>
            </w:r>
          </w:p>
        </w:tc>
        <w:tc>
          <w:tcPr>
            <w:tcW w:w="5276" w:type="dxa"/>
            <w:vAlign w:val="center"/>
          </w:tcPr>
          <w:p w:rsidR="00920EA8" w:rsidRDefault="00920EA8" w:rsidP="00AB5351">
            <w:pPr>
              <w:ind w:firstLine="408"/>
              <w:rPr>
                <w:sz w:val="22"/>
              </w:rPr>
            </w:pPr>
            <w:r w:rsidRPr="004C1967">
              <w:rPr>
                <w:sz w:val="22"/>
              </w:rPr>
              <w:t xml:space="preserve">Na nieruchomościach posadowiony jest kompleks budynków i budowli </w:t>
            </w:r>
            <w:r w:rsidR="006A508A">
              <w:rPr>
                <w:sz w:val="22"/>
              </w:rPr>
              <w:t>wykorzystywanych w </w:t>
            </w:r>
            <w:r w:rsidRPr="004C1967">
              <w:rPr>
                <w:sz w:val="22"/>
              </w:rPr>
              <w:t>przeszłości jako baza transportu samochodowego, w tym: budynek biurowy, budynki warsztatowe, garażowe, magazynowe, portiernia oraz wiaty garażowe</w:t>
            </w:r>
            <w:r>
              <w:rPr>
                <w:sz w:val="22"/>
              </w:rPr>
              <w:t>,</w:t>
            </w:r>
            <w:r w:rsidRPr="004C1967">
              <w:rPr>
                <w:sz w:val="22"/>
              </w:rPr>
              <w:t xml:space="preserve"> o łącznej powierzchni użytkowej 2580 m</w:t>
            </w:r>
            <w:r w:rsidRPr="004C1967">
              <w:rPr>
                <w:sz w:val="22"/>
                <w:vertAlign w:val="superscript"/>
              </w:rPr>
              <w:t>2</w:t>
            </w:r>
            <w:r w:rsidRPr="004C1967">
              <w:rPr>
                <w:sz w:val="22"/>
              </w:rPr>
              <w:t xml:space="preserve">. </w:t>
            </w:r>
            <w:r>
              <w:rPr>
                <w:sz w:val="22"/>
              </w:rPr>
              <w:t>Nieruchomości</w:t>
            </w:r>
            <w:r w:rsidR="00B67D92">
              <w:rPr>
                <w:sz w:val="22"/>
              </w:rPr>
              <w:t xml:space="preserve"> są</w:t>
            </w:r>
            <w:r>
              <w:rPr>
                <w:sz w:val="22"/>
              </w:rPr>
              <w:t xml:space="preserve"> przyłącz</w:t>
            </w:r>
            <w:r w:rsidR="00B67D92">
              <w:rPr>
                <w:sz w:val="22"/>
              </w:rPr>
              <w:t>one</w:t>
            </w:r>
            <w:r>
              <w:rPr>
                <w:sz w:val="22"/>
              </w:rPr>
              <w:t xml:space="preserve"> </w:t>
            </w:r>
            <w:r w:rsidRPr="004C1967">
              <w:rPr>
                <w:sz w:val="22"/>
              </w:rPr>
              <w:t>do sieci wodno-kanalizacyjnej, elektrycznej i grzewczej miejskiej.</w:t>
            </w:r>
          </w:p>
          <w:p w:rsidR="00920EA8" w:rsidRDefault="00AA4C97" w:rsidP="00AB5351">
            <w:pPr>
              <w:ind w:firstLine="408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8.25pt;margin-top:7.8pt;width:145.5pt;height:0;z-index:251660288" o:connectortype="straight"/>
              </w:pict>
            </w:r>
          </w:p>
          <w:p w:rsidR="00920EA8" w:rsidRDefault="00920EA8" w:rsidP="00AB5351">
            <w:pPr>
              <w:ind w:firstLine="332"/>
              <w:rPr>
                <w:sz w:val="22"/>
              </w:rPr>
            </w:pPr>
            <w:r>
              <w:rPr>
                <w:sz w:val="22"/>
              </w:rPr>
              <w:t>Przedmiotem najmu będą:</w:t>
            </w:r>
          </w:p>
          <w:p w:rsidR="00920EA8" w:rsidRDefault="00920EA8" w:rsidP="00920EA8">
            <w:pPr>
              <w:pStyle w:val="Akapitzlist"/>
              <w:numPr>
                <w:ilvl w:val="0"/>
                <w:numId w:val="2"/>
              </w:numPr>
              <w:ind w:left="454"/>
              <w:rPr>
                <w:sz w:val="22"/>
              </w:rPr>
            </w:pPr>
            <w:r w:rsidRPr="00E47803">
              <w:rPr>
                <w:sz w:val="22"/>
              </w:rPr>
              <w:t>miejsca parkingowe</w:t>
            </w:r>
            <w:r>
              <w:rPr>
                <w:sz w:val="22"/>
              </w:rPr>
              <w:t xml:space="preserve"> o numerach od 1 do 10, o </w:t>
            </w:r>
            <w:r w:rsidRPr="00E47803">
              <w:rPr>
                <w:sz w:val="22"/>
              </w:rPr>
              <w:t xml:space="preserve">powierzchni </w:t>
            </w:r>
            <w:r>
              <w:rPr>
                <w:sz w:val="22"/>
              </w:rPr>
              <w:t>17</w:t>
            </w:r>
            <w:r w:rsidRPr="00E47803">
              <w:rPr>
                <w:sz w:val="22"/>
              </w:rPr>
              <w:t>,</w:t>
            </w:r>
            <w:r>
              <w:rPr>
                <w:sz w:val="22"/>
              </w:rPr>
              <w:t>50</w:t>
            </w:r>
            <w:r w:rsidRPr="00E47803">
              <w:rPr>
                <w:sz w:val="22"/>
              </w:rPr>
              <w:t> m</w:t>
            </w:r>
            <w:r w:rsidRPr="00E47803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każde</w:t>
            </w:r>
            <w:r w:rsidR="00071190">
              <w:rPr>
                <w:sz w:val="22"/>
              </w:rPr>
              <w:t>;</w:t>
            </w:r>
          </w:p>
          <w:p w:rsidR="00F77A29" w:rsidRDefault="00071190" w:rsidP="00920EA8">
            <w:pPr>
              <w:pStyle w:val="Akapitzlist"/>
              <w:numPr>
                <w:ilvl w:val="0"/>
                <w:numId w:val="2"/>
              </w:numPr>
              <w:ind w:left="454"/>
              <w:rPr>
                <w:sz w:val="22"/>
              </w:rPr>
            </w:pPr>
            <w:r>
              <w:rPr>
                <w:sz w:val="22"/>
              </w:rPr>
              <w:t xml:space="preserve">miejsca parkingowe pod wiatami </w:t>
            </w:r>
            <w:r w:rsidR="00F77A29" w:rsidRPr="00E47803">
              <w:rPr>
                <w:sz w:val="22"/>
              </w:rPr>
              <w:t xml:space="preserve">nr: </w:t>
            </w:r>
            <w:r w:rsidR="006A508A">
              <w:rPr>
                <w:sz w:val="22"/>
              </w:rPr>
              <w:t>32, 35, 36 i </w:t>
            </w:r>
            <w:r w:rsidR="00F77A29">
              <w:rPr>
                <w:sz w:val="22"/>
              </w:rPr>
              <w:t>37</w:t>
            </w:r>
            <w:r>
              <w:rPr>
                <w:sz w:val="22"/>
              </w:rPr>
              <w:t>;</w:t>
            </w:r>
          </w:p>
          <w:p w:rsidR="00920EA8" w:rsidRPr="00E47803" w:rsidRDefault="00920EA8" w:rsidP="00071190">
            <w:pPr>
              <w:pStyle w:val="Akapitzlist"/>
              <w:numPr>
                <w:ilvl w:val="0"/>
                <w:numId w:val="2"/>
              </w:numPr>
              <w:ind w:left="454"/>
              <w:rPr>
                <w:sz w:val="22"/>
              </w:rPr>
            </w:pPr>
            <w:r w:rsidRPr="00E47803">
              <w:rPr>
                <w:sz w:val="22"/>
              </w:rPr>
              <w:t xml:space="preserve">pomieszczenie </w:t>
            </w:r>
            <w:r w:rsidR="00225564">
              <w:rPr>
                <w:sz w:val="22"/>
              </w:rPr>
              <w:t>magazynowe nr </w:t>
            </w:r>
            <w:r>
              <w:rPr>
                <w:sz w:val="22"/>
              </w:rPr>
              <w:t>3 o </w:t>
            </w:r>
            <w:r w:rsidRPr="00E47803">
              <w:rPr>
                <w:sz w:val="22"/>
              </w:rPr>
              <w:t xml:space="preserve">powierzchni </w:t>
            </w:r>
            <w:r>
              <w:rPr>
                <w:sz w:val="22"/>
              </w:rPr>
              <w:t>18</w:t>
            </w:r>
            <w:r w:rsidRPr="00E47803">
              <w:rPr>
                <w:sz w:val="22"/>
              </w:rPr>
              <w:t>,</w:t>
            </w:r>
            <w:r>
              <w:rPr>
                <w:sz w:val="22"/>
              </w:rPr>
              <w:t>90</w:t>
            </w:r>
            <w:r w:rsidRPr="00E47803">
              <w:rPr>
                <w:sz w:val="22"/>
              </w:rPr>
              <w:t> m</w:t>
            </w:r>
            <w:r w:rsidRPr="00E47803">
              <w:rPr>
                <w:sz w:val="22"/>
                <w:vertAlign w:val="superscript"/>
              </w:rPr>
              <w:t>2</w:t>
            </w:r>
            <w:r w:rsidRPr="00E47803">
              <w:rPr>
                <w:sz w:val="22"/>
              </w:rPr>
              <w:t>.</w:t>
            </w:r>
          </w:p>
        </w:tc>
        <w:tc>
          <w:tcPr>
            <w:tcW w:w="2290" w:type="dxa"/>
            <w:vAlign w:val="center"/>
          </w:tcPr>
          <w:p w:rsidR="00920EA8" w:rsidRPr="004C1967" w:rsidRDefault="00920EA8" w:rsidP="00277E9C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2"/>
                <w:szCs w:val="22"/>
              </w:rPr>
            </w:pPr>
            <w:r w:rsidRPr="004C1967">
              <w:rPr>
                <w:color w:val="auto"/>
                <w:spacing w:val="0"/>
                <w:sz w:val="22"/>
                <w:szCs w:val="22"/>
              </w:rPr>
              <w:t xml:space="preserve">Zgodnie z </w:t>
            </w:r>
            <w:proofErr w:type="spellStart"/>
            <w:r w:rsidRPr="004C1967">
              <w:rPr>
                <w:color w:val="auto"/>
                <w:spacing w:val="0"/>
                <w:sz w:val="22"/>
                <w:szCs w:val="22"/>
              </w:rPr>
              <w:t>miej</w:t>
            </w:r>
            <w:r w:rsidR="00B54748">
              <w:rPr>
                <w:color w:val="auto"/>
                <w:spacing w:val="0"/>
                <w:sz w:val="22"/>
                <w:szCs w:val="22"/>
              </w:rPr>
              <w:t>-</w:t>
            </w:r>
            <w:r w:rsidRPr="004C1967">
              <w:rPr>
                <w:color w:val="auto"/>
                <w:spacing w:val="0"/>
                <w:sz w:val="22"/>
                <w:szCs w:val="22"/>
              </w:rPr>
              <w:t>scowym</w:t>
            </w:r>
            <w:proofErr w:type="spellEnd"/>
            <w:r w:rsidRPr="004C1967">
              <w:rPr>
                <w:color w:val="auto"/>
                <w:spacing w:val="0"/>
                <w:sz w:val="22"/>
                <w:szCs w:val="22"/>
              </w:rPr>
              <w:t xml:space="preserve"> planem </w:t>
            </w:r>
            <w:r>
              <w:rPr>
                <w:color w:val="auto"/>
                <w:spacing w:val="0"/>
                <w:sz w:val="22"/>
                <w:szCs w:val="22"/>
              </w:rPr>
              <w:t>zagospodaro</w:t>
            </w:r>
            <w:r w:rsidRPr="004C1967">
              <w:rPr>
                <w:color w:val="auto"/>
                <w:spacing w:val="0"/>
                <w:sz w:val="22"/>
                <w:szCs w:val="22"/>
              </w:rPr>
              <w:t xml:space="preserve">wania przestrzennego </w:t>
            </w:r>
            <w:r>
              <w:rPr>
                <w:color w:val="auto"/>
                <w:spacing w:val="0"/>
                <w:sz w:val="22"/>
                <w:szCs w:val="22"/>
              </w:rPr>
              <w:t>(</w:t>
            </w:r>
            <w:r w:rsidRPr="004C1967">
              <w:rPr>
                <w:color w:val="auto"/>
                <w:spacing w:val="0"/>
                <w:sz w:val="22"/>
                <w:szCs w:val="22"/>
              </w:rPr>
              <w:t xml:space="preserve">uchwała Rady </w:t>
            </w:r>
            <w:proofErr w:type="spellStart"/>
            <w:r w:rsidRPr="004C1967">
              <w:rPr>
                <w:color w:val="auto"/>
                <w:spacing w:val="0"/>
                <w:sz w:val="22"/>
                <w:szCs w:val="22"/>
              </w:rPr>
              <w:t>Miej</w:t>
            </w:r>
            <w:r w:rsidR="00277E9C">
              <w:rPr>
                <w:color w:val="auto"/>
                <w:spacing w:val="0"/>
                <w:sz w:val="22"/>
                <w:szCs w:val="22"/>
              </w:rPr>
              <w:t>-</w:t>
            </w:r>
            <w:r w:rsidRPr="004C1967">
              <w:rPr>
                <w:color w:val="auto"/>
                <w:spacing w:val="0"/>
                <w:sz w:val="22"/>
                <w:szCs w:val="22"/>
              </w:rPr>
              <w:t>skiej</w:t>
            </w:r>
            <w:proofErr w:type="spellEnd"/>
            <w:r w:rsidRPr="004C1967">
              <w:rPr>
                <w:color w:val="auto"/>
                <w:spacing w:val="0"/>
                <w:sz w:val="22"/>
                <w:szCs w:val="22"/>
              </w:rPr>
              <w:t xml:space="preserve"> w Pabia</w:t>
            </w:r>
            <w:r>
              <w:rPr>
                <w:color w:val="auto"/>
                <w:spacing w:val="0"/>
                <w:sz w:val="22"/>
                <w:szCs w:val="22"/>
              </w:rPr>
              <w:t>nicach nr LX/VII/561/06 z </w:t>
            </w:r>
            <w:r w:rsidRPr="004C1967">
              <w:rPr>
                <w:color w:val="auto"/>
                <w:spacing w:val="0"/>
                <w:sz w:val="22"/>
                <w:szCs w:val="22"/>
              </w:rPr>
              <w:t>dnia 29.</w:t>
            </w:r>
            <w:r w:rsidR="00B54748">
              <w:rPr>
                <w:color w:val="auto"/>
                <w:spacing w:val="0"/>
                <w:sz w:val="22"/>
                <w:szCs w:val="22"/>
              </w:rPr>
              <w:t> </w:t>
            </w:r>
            <w:r w:rsidRPr="004C1967">
              <w:rPr>
                <w:color w:val="auto"/>
                <w:spacing w:val="0"/>
                <w:sz w:val="22"/>
                <w:szCs w:val="22"/>
              </w:rPr>
              <w:t>06.</w:t>
            </w:r>
            <w:r w:rsidR="00B67D92">
              <w:rPr>
                <w:color w:val="auto"/>
                <w:spacing w:val="0"/>
                <w:sz w:val="22"/>
                <w:szCs w:val="22"/>
              </w:rPr>
              <w:t> </w:t>
            </w:r>
            <w:r w:rsidRPr="004C1967">
              <w:rPr>
                <w:color w:val="auto"/>
                <w:spacing w:val="0"/>
                <w:sz w:val="22"/>
                <w:szCs w:val="22"/>
              </w:rPr>
              <w:t>2006 r.</w:t>
            </w:r>
            <w:r>
              <w:rPr>
                <w:color w:val="auto"/>
                <w:spacing w:val="0"/>
                <w:sz w:val="22"/>
                <w:szCs w:val="22"/>
              </w:rPr>
              <w:t xml:space="preserve">) </w:t>
            </w:r>
            <w:proofErr w:type="spellStart"/>
            <w:r w:rsidRPr="004C1967">
              <w:rPr>
                <w:color w:val="auto"/>
                <w:spacing w:val="0"/>
                <w:sz w:val="22"/>
                <w:szCs w:val="22"/>
              </w:rPr>
              <w:t>nieru</w:t>
            </w:r>
            <w:r w:rsidR="00277E9C">
              <w:rPr>
                <w:color w:val="auto"/>
                <w:spacing w:val="0"/>
                <w:sz w:val="22"/>
                <w:szCs w:val="22"/>
              </w:rPr>
              <w:t>-c</w:t>
            </w:r>
            <w:r w:rsidRPr="004C1967">
              <w:rPr>
                <w:color w:val="auto"/>
                <w:spacing w:val="0"/>
                <w:sz w:val="22"/>
                <w:szCs w:val="22"/>
              </w:rPr>
              <w:t>homości</w:t>
            </w:r>
            <w:proofErr w:type="spellEnd"/>
            <w:r w:rsidRPr="004C1967">
              <w:rPr>
                <w:color w:val="auto"/>
                <w:spacing w:val="0"/>
                <w:sz w:val="22"/>
                <w:szCs w:val="22"/>
              </w:rPr>
              <w:t xml:space="preserve"> położone są na terenie o funkcji „zabudowa usługowa centrum”</w:t>
            </w:r>
            <w:r>
              <w:rPr>
                <w:color w:val="auto"/>
                <w:spacing w:val="0"/>
                <w:sz w:val="22"/>
                <w:szCs w:val="22"/>
              </w:rPr>
              <w:t>.</w:t>
            </w:r>
          </w:p>
        </w:tc>
        <w:tc>
          <w:tcPr>
            <w:tcW w:w="3708" w:type="dxa"/>
            <w:vAlign w:val="center"/>
          </w:tcPr>
          <w:p w:rsidR="00920EA8" w:rsidRDefault="00920EA8" w:rsidP="00AB5351">
            <w:pPr>
              <w:tabs>
                <w:tab w:val="left" w:pos="401"/>
              </w:tabs>
              <w:ind w:left="92"/>
              <w:rPr>
                <w:sz w:val="22"/>
              </w:rPr>
            </w:pPr>
            <w:r>
              <w:rPr>
                <w:sz w:val="22"/>
              </w:rPr>
              <w:t>Czynsz płatny miesięcznie, z góry:</w:t>
            </w:r>
          </w:p>
          <w:p w:rsidR="00920EA8" w:rsidRPr="006C0F77" w:rsidRDefault="00920EA8" w:rsidP="00AB5351">
            <w:pPr>
              <w:ind w:firstLine="251"/>
              <w:rPr>
                <w:sz w:val="14"/>
              </w:rPr>
            </w:pPr>
          </w:p>
          <w:p w:rsidR="00920EA8" w:rsidRDefault="00920EA8" w:rsidP="00920EA8">
            <w:pPr>
              <w:pStyle w:val="Akapitzlist"/>
              <w:numPr>
                <w:ilvl w:val="0"/>
                <w:numId w:val="1"/>
              </w:numPr>
              <w:ind w:left="530"/>
              <w:rPr>
                <w:sz w:val="22"/>
              </w:rPr>
            </w:pPr>
            <w:r>
              <w:rPr>
                <w:sz w:val="22"/>
              </w:rPr>
              <w:t>za miejsca parkingowe</w:t>
            </w:r>
            <w:r w:rsidRPr="00ED0292">
              <w:rPr>
                <w:sz w:val="22"/>
              </w:rPr>
              <w:t>:</w:t>
            </w:r>
          </w:p>
          <w:p w:rsidR="006A508A" w:rsidRPr="006A508A" w:rsidRDefault="006A508A" w:rsidP="006A508A">
            <w:pPr>
              <w:ind w:left="170"/>
              <w:rPr>
                <w:sz w:val="8"/>
              </w:rPr>
            </w:pPr>
          </w:p>
          <w:p w:rsidR="00920EA8" w:rsidRDefault="00920EA8" w:rsidP="00071190">
            <w:pPr>
              <w:pStyle w:val="Akapitzlist"/>
              <w:numPr>
                <w:ilvl w:val="1"/>
                <w:numId w:val="1"/>
              </w:numPr>
              <w:tabs>
                <w:tab w:val="left" w:pos="317"/>
              </w:tabs>
              <w:ind w:left="34" w:firstLine="0"/>
              <w:rPr>
                <w:sz w:val="22"/>
              </w:rPr>
            </w:pPr>
            <w:r w:rsidRPr="00ED0292">
              <w:rPr>
                <w:sz w:val="22"/>
              </w:rPr>
              <w:t xml:space="preserve">nr </w:t>
            </w:r>
            <w:r>
              <w:rPr>
                <w:sz w:val="22"/>
              </w:rPr>
              <w:t xml:space="preserve">od 1 do 8 łącznie </w:t>
            </w:r>
            <w:r w:rsidR="00225564">
              <w:rPr>
                <w:sz w:val="22"/>
              </w:rPr>
              <w:t xml:space="preserve"> </w:t>
            </w:r>
            <w:r w:rsidRPr="00ED0292">
              <w:rPr>
                <w:sz w:val="22"/>
              </w:rPr>
              <w:t xml:space="preserve"> </w:t>
            </w:r>
            <w:r w:rsidR="000048D7">
              <w:rPr>
                <w:sz w:val="22"/>
              </w:rPr>
              <w:t>400</w:t>
            </w:r>
            <w:r w:rsidRPr="00ED0292">
              <w:rPr>
                <w:sz w:val="22"/>
              </w:rPr>
              <w:t>,00 zł</w:t>
            </w:r>
          </w:p>
          <w:p w:rsidR="00920EA8" w:rsidRDefault="00920EA8" w:rsidP="00071190">
            <w:pPr>
              <w:pStyle w:val="Akapitzlist"/>
              <w:numPr>
                <w:ilvl w:val="1"/>
                <w:numId w:val="1"/>
              </w:numPr>
              <w:tabs>
                <w:tab w:val="left" w:pos="317"/>
              </w:tabs>
              <w:ind w:left="34" w:firstLine="0"/>
              <w:rPr>
                <w:sz w:val="22"/>
              </w:rPr>
            </w:pPr>
            <w:r w:rsidRPr="00E47803">
              <w:rPr>
                <w:sz w:val="22"/>
              </w:rPr>
              <w:t>nr 9</w:t>
            </w:r>
            <w:r w:rsidR="00225564">
              <w:rPr>
                <w:sz w:val="22"/>
              </w:rPr>
              <w:t xml:space="preserve"> i 10              </w:t>
            </w:r>
            <w:r w:rsidR="000048D7">
              <w:rPr>
                <w:sz w:val="22"/>
              </w:rPr>
              <w:t xml:space="preserve">   po  50</w:t>
            </w:r>
            <w:r w:rsidRPr="00E47803">
              <w:rPr>
                <w:sz w:val="22"/>
              </w:rPr>
              <w:t>,00 zł</w:t>
            </w:r>
          </w:p>
          <w:p w:rsidR="00071190" w:rsidRPr="006A508A" w:rsidRDefault="00071190" w:rsidP="00071190">
            <w:pPr>
              <w:tabs>
                <w:tab w:val="left" w:pos="601"/>
              </w:tabs>
              <w:ind w:left="317"/>
              <w:rPr>
                <w:sz w:val="8"/>
              </w:rPr>
            </w:pPr>
          </w:p>
          <w:p w:rsidR="00225564" w:rsidRDefault="00071190" w:rsidP="00920EA8">
            <w:pPr>
              <w:pStyle w:val="Akapitzlist"/>
              <w:numPr>
                <w:ilvl w:val="0"/>
                <w:numId w:val="1"/>
              </w:numPr>
              <w:ind w:left="530"/>
              <w:rPr>
                <w:sz w:val="22"/>
              </w:rPr>
            </w:pPr>
            <w:r>
              <w:rPr>
                <w:sz w:val="22"/>
              </w:rPr>
              <w:t xml:space="preserve">za </w:t>
            </w:r>
            <w:r w:rsidRPr="00E47803">
              <w:rPr>
                <w:sz w:val="22"/>
              </w:rPr>
              <w:t>miejsca pod wiatami</w:t>
            </w:r>
            <w:r>
              <w:rPr>
                <w:sz w:val="22"/>
              </w:rPr>
              <w:t>:</w:t>
            </w:r>
          </w:p>
          <w:p w:rsidR="00071190" w:rsidRPr="006A508A" w:rsidRDefault="00071190" w:rsidP="00071190">
            <w:pPr>
              <w:ind w:left="170"/>
              <w:rPr>
                <w:sz w:val="8"/>
              </w:rPr>
            </w:pPr>
          </w:p>
          <w:p w:rsidR="00071190" w:rsidRDefault="00071190" w:rsidP="00071190">
            <w:pPr>
              <w:pStyle w:val="Akapitzlist"/>
              <w:numPr>
                <w:ilvl w:val="1"/>
                <w:numId w:val="1"/>
              </w:numPr>
              <w:tabs>
                <w:tab w:val="left" w:pos="317"/>
              </w:tabs>
              <w:ind w:left="34" w:firstLine="0"/>
              <w:rPr>
                <w:sz w:val="22"/>
              </w:rPr>
            </w:pPr>
            <w:r>
              <w:rPr>
                <w:sz w:val="22"/>
              </w:rPr>
              <w:t xml:space="preserve">nr 32 i 37 łącznie  </w:t>
            </w:r>
            <w:r w:rsidR="006A508A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160,00 zł</w:t>
            </w:r>
          </w:p>
          <w:p w:rsidR="00071190" w:rsidRDefault="00071190" w:rsidP="00071190">
            <w:pPr>
              <w:pStyle w:val="Akapitzlist"/>
              <w:numPr>
                <w:ilvl w:val="1"/>
                <w:numId w:val="1"/>
              </w:numPr>
              <w:tabs>
                <w:tab w:val="left" w:pos="317"/>
              </w:tabs>
              <w:ind w:left="34" w:firstLine="0"/>
              <w:rPr>
                <w:sz w:val="22"/>
              </w:rPr>
            </w:pPr>
            <w:r>
              <w:rPr>
                <w:sz w:val="22"/>
              </w:rPr>
              <w:t xml:space="preserve">nr 35 i 36 łącznie </w:t>
            </w:r>
            <w:r w:rsidR="006A508A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160,00 zł</w:t>
            </w:r>
          </w:p>
          <w:p w:rsidR="00071190" w:rsidRPr="006A508A" w:rsidRDefault="00071190" w:rsidP="00071190">
            <w:pPr>
              <w:tabs>
                <w:tab w:val="left" w:pos="601"/>
              </w:tabs>
              <w:ind w:left="317"/>
              <w:rPr>
                <w:sz w:val="8"/>
              </w:rPr>
            </w:pPr>
          </w:p>
          <w:p w:rsidR="00071190" w:rsidRDefault="00071190" w:rsidP="00920EA8">
            <w:pPr>
              <w:pStyle w:val="Akapitzlist"/>
              <w:numPr>
                <w:ilvl w:val="0"/>
                <w:numId w:val="1"/>
              </w:numPr>
              <w:ind w:left="530"/>
              <w:rPr>
                <w:sz w:val="22"/>
              </w:rPr>
            </w:pPr>
            <w:r>
              <w:rPr>
                <w:sz w:val="22"/>
              </w:rPr>
              <w:t xml:space="preserve">za </w:t>
            </w:r>
            <w:r w:rsidRPr="00E47803">
              <w:rPr>
                <w:sz w:val="22"/>
              </w:rPr>
              <w:t xml:space="preserve">pomieszczenie </w:t>
            </w:r>
          </w:p>
          <w:p w:rsidR="00920EA8" w:rsidRDefault="00071190" w:rsidP="00071190">
            <w:pPr>
              <w:ind w:left="459"/>
              <w:rPr>
                <w:sz w:val="22"/>
              </w:rPr>
            </w:pPr>
            <w:r w:rsidRPr="00071190">
              <w:rPr>
                <w:sz w:val="22"/>
              </w:rPr>
              <w:t>magazynowe</w:t>
            </w:r>
            <w:r w:rsidR="00225564">
              <w:rPr>
                <w:sz w:val="22"/>
              </w:rPr>
              <w:t xml:space="preserve"> nr 3</w:t>
            </w:r>
            <w:r w:rsidR="006A508A">
              <w:rPr>
                <w:sz w:val="22"/>
              </w:rPr>
              <w:t>:</w:t>
            </w:r>
            <w:r w:rsidR="00225564">
              <w:rPr>
                <w:sz w:val="22"/>
              </w:rPr>
              <w:t xml:space="preserve">  </w:t>
            </w:r>
            <w:r w:rsidR="006A508A">
              <w:rPr>
                <w:sz w:val="22"/>
              </w:rPr>
              <w:t xml:space="preserve"> </w:t>
            </w:r>
            <w:r w:rsidR="00225564">
              <w:rPr>
                <w:sz w:val="22"/>
              </w:rPr>
              <w:t xml:space="preserve">  </w:t>
            </w:r>
            <w:r w:rsidR="00920EA8" w:rsidRPr="00225564">
              <w:rPr>
                <w:sz w:val="22"/>
              </w:rPr>
              <w:t xml:space="preserve"> </w:t>
            </w:r>
            <w:r w:rsidR="000048D7" w:rsidRPr="00225564">
              <w:rPr>
                <w:sz w:val="22"/>
              </w:rPr>
              <w:t>8</w:t>
            </w:r>
            <w:r w:rsidR="00920EA8" w:rsidRPr="00225564">
              <w:rPr>
                <w:sz w:val="22"/>
              </w:rPr>
              <w:t>0,00 zł</w:t>
            </w:r>
          </w:p>
          <w:p w:rsidR="00071190" w:rsidRDefault="00071190" w:rsidP="00071190">
            <w:pPr>
              <w:ind w:left="459"/>
              <w:rPr>
                <w:sz w:val="22"/>
              </w:rPr>
            </w:pPr>
          </w:p>
          <w:p w:rsidR="00B54748" w:rsidRDefault="00920EA8" w:rsidP="000048D7">
            <w:pPr>
              <w:ind w:left="78" w:firstLine="14"/>
              <w:rPr>
                <w:sz w:val="22"/>
              </w:rPr>
            </w:pPr>
            <w:r>
              <w:rPr>
                <w:sz w:val="22"/>
              </w:rPr>
              <w:t>Cz</w:t>
            </w:r>
            <w:r w:rsidR="00225564">
              <w:rPr>
                <w:sz w:val="22"/>
              </w:rPr>
              <w:t>ynsz może być aktualizowany</w:t>
            </w:r>
          </w:p>
          <w:p w:rsidR="00920EA8" w:rsidRPr="004C1967" w:rsidRDefault="00225564" w:rsidP="000048D7">
            <w:pPr>
              <w:ind w:left="78" w:firstLine="14"/>
              <w:rPr>
                <w:sz w:val="22"/>
              </w:rPr>
            </w:pPr>
            <w:r>
              <w:rPr>
                <w:sz w:val="22"/>
              </w:rPr>
              <w:t xml:space="preserve"> raz </w:t>
            </w:r>
            <w:r w:rsidR="00920EA8">
              <w:rPr>
                <w:sz w:val="22"/>
              </w:rPr>
              <w:t>w</w:t>
            </w:r>
            <w:r>
              <w:rPr>
                <w:sz w:val="22"/>
              </w:rPr>
              <w:t> </w:t>
            </w:r>
            <w:r w:rsidR="000048D7">
              <w:rPr>
                <w:sz w:val="22"/>
              </w:rPr>
              <w:t>roku o </w:t>
            </w:r>
            <w:r w:rsidR="00920EA8">
              <w:rPr>
                <w:sz w:val="22"/>
              </w:rPr>
              <w:t>współczynnik inflacji.</w:t>
            </w:r>
          </w:p>
        </w:tc>
      </w:tr>
    </w:tbl>
    <w:p w:rsidR="00920EA8" w:rsidRPr="00FA644D" w:rsidRDefault="00920EA8" w:rsidP="00920EA8">
      <w:pPr>
        <w:jc w:val="center"/>
        <w:rPr>
          <w:b/>
          <w:sz w:val="22"/>
        </w:rPr>
      </w:pPr>
    </w:p>
    <w:p w:rsidR="00920EA8" w:rsidRDefault="00920EA8" w:rsidP="00920EA8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6A508A">
        <w:rPr>
          <w:b/>
          <w:szCs w:val="24"/>
        </w:rPr>
        <w:t>24</w:t>
      </w:r>
      <w:r w:rsidR="000048D7">
        <w:rPr>
          <w:b/>
          <w:szCs w:val="24"/>
        </w:rPr>
        <w:t xml:space="preserve"> grudnia 2013 roku</w:t>
      </w:r>
      <w:r>
        <w:rPr>
          <w:b/>
          <w:szCs w:val="24"/>
        </w:rPr>
        <w:t xml:space="preserve"> do </w:t>
      </w:r>
      <w:r w:rsidR="006A508A">
        <w:rPr>
          <w:b/>
          <w:szCs w:val="24"/>
        </w:rPr>
        <w:t>14</w:t>
      </w:r>
      <w:r>
        <w:rPr>
          <w:b/>
          <w:szCs w:val="24"/>
        </w:rPr>
        <w:t xml:space="preserve"> s</w:t>
      </w:r>
      <w:r w:rsidR="000048D7">
        <w:rPr>
          <w:b/>
          <w:szCs w:val="24"/>
        </w:rPr>
        <w:t>tycznia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6A508A">
        <w:rPr>
          <w:b/>
          <w:szCs w:val="24"/>
        </w:rPr>
        <w:t>4</w:t>
      </w:r>
      <w:r w:rsidRPr="0081648B">
        <w:rPr>
          <w:b/>
          <w:szCs w:val="24"/>
        </w:rPr>
        <w:t xml:space="preserve"> roku.</w:t>
      </w:r>
    </w:p>
    <w:p w:rsidR="00920EA8" w:rsidRDefault="00920EA8" w:rsidP="00920EA8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</w:t>
      </w:r>
      <w:r w:rsidRPr="001240F8">
        <w:rPr>
          <w:b/>
          <w:sz w:val="26"/>
          <w:szCs w:val="24"/>
        </w:rPr>
        <w:t xml:space="preserve"> tel. 042 205-58-71;  042 205-58-72, wewnętrzny 115.</w:t>
      </w:r>
    </w:p>
    <w:p w:rsidR="00920EA8" w:rsidRDefault="00920EA8" w:rsidP="00920EA8"/>
    <w:p w:rsidR="00225564" w:rsidRDefault="00225564"/>
    <w:sectPr w:rsidR="00225564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9E4" w:rsidRDefault="009279E4" w:rsidP="00105D50">
      <w:pPr>
        <w:spacing w:line="240" w:lineRule="auto"/>
      </w:pPr>
      <w:r>
        <w:separator/>
      </w:r>
    </w:p>
  </w:endnote>
  <w:endnote w:type="continuationSeparator" w:id="0">
    <w:p w:rsidR="009279E4" w:rsidRDefault="009279E4" w:rsidP="00105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0048D7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AA4C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AA4C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271E5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A4C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AA4C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AA4C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271E5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A4C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9279E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9E4" w:rsidRDefault="009279E4" w:rsidP="00105D50">
      <w:pPr>
        <w:spacing w:line="240" w:lineRule="auto"/>
      </w:pPr>
      <w:r>
        <w:separator/>
      </w:r>
    </w:p>
  </w:footnote>
  <w:footnote w:type="continuationSeparator" w:id="0">
    <w:p w:rsidR="009279E4" w:rsidRDefault="009279E4" w:rsidP="00105D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8AD5EBF"/>
    <w:multiLevelType w:val="hybridMultilevel"/>
    <w:tmpl w:val="3FC4C3F8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61D02BF9"/>
    <w:multiLevelType w:val="hybridMultilevel"/>
    <w:tmpl w:val="6ACA598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EA8"/>
    <w:rsid w:val="000048D7"/>
    <w:rsid w:val="00071190"/>
    <w:rsid w:val="000A4925"/>
    <w:rsid w:val="00105D50"/>
    <w:rsid w:val="0016513F"/>
    <w:rsid w:val="00225564"/>
    <w:rsid w:val="00271E5F"/>
    <w:rsid w:val="00277E9C"/>
    <w:rsid w:val="002D552B"/>
    <w:rsid w:val="00621B7E"/>
    <w:rsid w:val="006A3BC9"/>
    <w:rsid w:val="006A508A"/>
    <w:rsid w:val="006F4928"/>
    <w:rsid w:val="00794312"/>
    <w:rsid w:val="00920EA8"/>
    <w:rsid w:val="009279E4"/>
    <w:rsid w:val="00AA4C97"/>
    <w:rsid w:val="00B54748"/>
    <w:rsid w:val="00B67D92"/>
    <w:rsid w:val="00F77A29"/>
    <w:rsid w:val="00F8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EA8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EA8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20EA8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20EA8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EA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EA8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20E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5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5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A50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508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2013-12-16T09:33:00Z</cp:lastPrinted>
  <dcterms:created xsi:type="dcterms:W3CDTF">2013-12-13T08:58:00Z</dcterms:created>
  <dcterms:modified xsi:type="dcterms:W3CDTF">2013-12-16T09:34:00Z</dcterms:modified>
</cp:coreProperties>
</file>