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E9" w:rsidRPr="008867B8" w:rsidRDefault="005A68E9" w:rsidP="005A68E9">
      <w:pPr>
        <w:pStyle w:val="Tytu"/>
        <w:outlineLvl w:val="0"/>
      </w:pPr>
      <w:r w:rsidRPr="008867B8">
        <w:t>ZARZĄD NIERUCHOMOŚCI WOJEWÓDZTWA ŁÓDZKIEGO</w:t>
      </w:r>
    </w:p>
    <w:p w:rsidR="005A68E9" w:rsidRPr="008867B8" w:rsidRDefault="005A68E9" w:rsidP="005A68E9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5A68E9" w:rsidRPr="008867B8" w:rsidRDefault="005A68E9" w:rsidP="005A68E9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5A68E9" w:rsidRPr="00AA68A0" w:rsidRDefault="005A68E9" w:rsidP="005A68E9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ogłasza przetarg ustny nieograniczony na sprzedaż nieruchomości,</w:t>
      </w:r>
    </w:p>
    <w:p w:rsidR="005A68E9" w:rsidRPr="00AA68A0" w:rsidRDefault="006D6DE0" w:rsidP="005A68E9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stanowiącej</w:t>
      </w:r>
      <w:r w:rsidR="005A68E9" w:rsidRPr="00AA68A0">
        <w:rPr>
          <w:b/>
        </w:rPr>
        <w:t xml:space="preserve"> własność Województwa Łódzkiego,</w:t>
      </w:r>
    </w:p>
    <w:p w:rsidR="005A68E9" w:rsidRPr="00AA68A0" w:rsidRDefault="006D6DE0" w:rsidP="005A68E9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położonej</w:t>
      </w:r>
      <w:r w:rsidR="005A68E9" w:rsidRPr="00AA68A0">
        <w:rPr>
          <w:b/>
        </w:rPr>
        <w:t xml:space="preserve"> w</w:t>
      </w:r>
      <w:r>
        <w:rPr>
          <w:b/>
        </w:rPr>
        <w:t xml:space="preserve"> Sieradzu</w:t>
      </w:r>
      <w:r w:rsidR="005A68E9" w:rsidRPr="00AA68A0">
        <w:rPr>
          <w:b/>
        </w:rPr>
        <w:t xml:space="preserve">, przy ul. </w:t>
      </w:r>
      <w:r>
        <w:rPr>
          <w:b/>
        </w:rPr>
        <w:t>Jana Pawła II</w:t>
      </w:r>
    </w:p>
    <w:p w:rsidR="005A68E9" w:rsidRPr="008867B8" w:rsidRDefault="005A68E9" w:rsidP="005A68E9">
      <w:pPr>
        <w:jc w:val="center"/>
        <w:rPr>
          <w:b/>
          <w:bCs/>
          <w:sz w:val="24"/>
          <w:szCs w:val="24"/>
        </w:rPr>
      </w:pPr>
    </w:p>
    <w:p w:rsidR="005A68E9" w:rsidRPr="006D6DE0" w:rsidRDefault="005A68E9" w:rsidP="006D6DE0">
      <w:pPr>
        <w:pStyle w:val="Tekstpodstawowy"/>
        <w:spacing w:after="0"/>
        <w:ind w:firstLine="567"/>
        <w:jc w:val="both"/>
      </w:pPr>
      <w:r w:rsidRPr="006D6DE0">
        <w:t xml:space="preserve">Przedmiotem sprzedaży jest </w:t>
      </w:r>
      <w:r w:rsidR="006D6DE0" w:rsidRPr="006D6DE0">
        <w:t>n</w:t>
      </w:r>
      <w:r w:rsidRPr="006D6DE0">
        <w:t xml:space="preserve">ieruchomość oznaczona w ewidencji gruntów, w obrębie 15. miasta Sieradza jako działka nr 5272/7, położona przy ul. Jana Pawła II, róg ul. 3 Maja, dla której Sąd Rejonowy </w:t>
      </w:r>
      <w:r w:rsidR="006D6DE0" w:rsidRPr="006D6DE0">
        <w:t>w Sieradzu prowadzi </w:t>
      </w:r>
      <w:r w:rsidRPr="006D6DE0">
        <w:t xml:space="preserve">księgę wieczystą nr SR1S/00012589/3. </w:t>
      </w:r>
    </w:p>
    <w:p w:rsidR="006D6DE0" w:rsidRPr="006D6DE0" w:rsidRDefault="006D6DE0" w:rsidP="006D6DE0">
      <w:pPr>
        <w:spacing w:line="240" w:lineRule="auto"/>
        <w:ind w:firstLine="484"/>
        <w:rPr>
          <w:sz w:val="24"/>
        </w:rPr>
      </w:pPr>
      <w:r w:rsidRPr="006D6DE0">
        <w:rPr>
          <w:sz w:val="24"/>
        </w:rPr>
        <w:t>Na działce posadowiony jest parterowy budynek gospodarczy, o powierzchni zabudowy 301,25 m</w:t>
      </w:r>
      <w:r w:rsidRPr="006D6DE0">
        <w:rPr>
          <w:sz w:val="24"/>
          <w:vertAlign w:val="superscript"/>
        </w:rPr>
        <w:t xml:space="preserve">2 </w:t>
      </w:r>
      <w:r w:rsidRPr="006D6DE0">
        <w:rPr>
          <w:sz w:val="24"/>
        </w:rPr>
        <w:t xml:space="preserve">nieposiadający żadnych instalacji, w złym stanie technicznym, przeznaczony do rozbiórki. </w:t>
      </w:r>
    </w:p>
    <w:p w:rsidR="006D6DE0" w:rsidRPr="006D6DE0" w:rsidRDefault="006D6DE0" w:rsidP="006D6DE0">
      <w:pPr>
        <w:spacing w:line="240" w:lineRule="auto"/>
        <w:ind w:firstLine="484"/>
        <w:rPr>
          <w:sz w:val="24"/>
        </w:rPr>
      </w:pPr>
      <w:r w:rsidRPr="006D6DE0">
        <w:rPr>
          <w:sz w:val="24"/>
        </w:rPr>
        <w:t>Przez działkę przebiegają</w:t>
      </w:r>
      <w:r w:rsidR="00FB0AC0">
        <w:rPr>
          <w:sz w:val="24"/>
        </w:rPr>
        <w:t>,</w:t>
      </w:r>
      <w:r w:rsidRPr="006D6DE0">
        <w:rPr>
          <w:sz w:val="24"/>
        </w:rPr>
        <w:t xml:space="preserve"> </w:t>
      </w:r>
      <w:r w:rsidR="00FB0AC0">
        <w:rPr>
          <w:sz w:val="24"/>
        </w:rPr>
        <w:t>niebędące częścią składową nieruchomości,</w:t>
      </w:r>
      <w:r w:rsidR="00FB0AC0" w:rsidRPr="006D6DE0">
        <w:rPr>
          <w:sz w:val="24"/>
        </w:rPr>
        <w:t xml:space="preserve"> </w:t>
      </w:r>
      <w:r w:rsidRPr="006D6DE0">
        <w:rPr>
          <w:sz w:val="24"/>
        </w:rPr>
        <w:t xml:space="preserve">podziemne </w:t>
      </w:r>
      <w:r w:rsidR="00FB0AC0">
        <w:rPr>
          <w:sz w:val="24"/>
        </w:rPr>
        <w:t>sieci: wodociągowe, energetyczne</w:t>
      </w:r>
      <w:r w:rsidRPr="006D6DE0">
        <w:rPr>
          <w:sz w:val="24"/>
        </w:rPr>
        <w:t xml:space="preserve"> </w:t>
      </w:r>
      <w:r w:rsidR="00FB0AC0">
        <w:rPr>
          <w:sz w:val="24"/>
        </w:rPr>
        <w:t>oraz</w:t>
      </w:r>
      <w:r w:rsidRPr="006D6DE0">
        <w:rPr>
          <w:sz w:val="24"/>
        </w:rPr>
        <w:t xml:space="preserve"> gazowa</w:t>
      </w:r>
      <w:r w:rsidR="00FB0AC0">
        <w:rPr>
          <w:sz w:val="24"/>
        </w:rPr>
        <w:t xml:space="preserve"> i teletechniczna</w:t>
      </w:r>
      <w:r w:rsidRPr="006D6DE0">
        <w:rPr>
          <w:sz w:val="24"/>
        </w:rPr>
        <w:t>.</w:t>
      </w:r>
      <w:r w:rsidR="00FB0AC0">
        <w:rPr>
          <w:sz w:val="24"/>
        </w:rPr>
        <w:t xml:space="preserve"> Nieruchomość nie posiada przyłączy do mediów.</w:t>
      </w:r>
    </w:p>
    <w:p w:rsidR="005A68E9" w:rsidRPr="006D6DE0" w:rsidRDefault="006D6DE0" w:rsidP="006C598F">
      <w:pPr>
        <w:pStyle w:val="Tekstpodstawowy"/>
        <w:spacing w:after="0"/>
        <w:ind w:firstLine="484"/>
        <w:jc w:val="both"/>
        <w:rPr>
          <w:sz w:val="28"/>
        </w:rPr>
      </w:pPr>
      <w:r w:rsidRPr="006D6DE0">
        <w:t>Nieruchomość jest luźno porośnięta krzewami i młodymi drzewami.</w:t>
      </w:r>
    </w:p>
    <w:p w:rsidR="005A68E9" w:rsidRPr="00C83FC5" w:rsidRDefault="00C83FC5" w:rsidP="00C83FC5">
      <w:pPr>
        <w:spacing w:line="240" w:lineRule="auto"/>
        <w:ind w:firstLine="484"/>
      </w:pPr>
      <w:r w:rsidRPr="00C83FC5">
        <w:rPr>
          <w:sz w:val="24"/>
        </w:rPr>
        <w:t>Teren, na którym położona jest nieruchomość, nie jest objęty aktualnym planem zagospodarowania przestrzennego. Zgodnie z obowiązującym studium uwarunkowań i  kierunków zagospodarowania przestrzennego (uchwała Rady Miasta Sieradza</w:t>
      </w:r>
      <w:r>
        <w:rPr>
          <w:sz w:val="24"/>
        </w:rPr>
        <w:t xml:space="preserve"> nr </w:t>
      </w:r>
      <w:r w:rsidRPr="00C83FC5">
        <w:rPr>
          <w:sz w:val="24"/>
        </w:rPr>
        <w:t>XVIII/133/2012 z dn. 24. 04. 2012 r.) jest to teren rozwojowy, przeznaczony do zabudowy usługowej.</w:t>
      </w:r>
    </w:p>
    <w:p w:rsidR="00C83FC5" w:rsidRPr="00C83FC5" w:rsidRDefault="00C83FC5" w:rsidP="00C83FC5">
      <w:pPr>
        <w:spacing w:line="240" w:lineRule="auto"/>
        <w:ind w:firstLine="484"/>
        <w:rPr>
          <w:sz w:val="24"/>
        </w:rPr>
      </w:pPr>
      <w:r w:rsidRPr="00C83FC5">
        <w:rPr>
          <w:sz w:val="24"/>
        </w:rPr>
        <w:t>Nieruchomość nie jest obciążona ograniczonymi prawami rzeczowymi ani nie stanowi przedmiotu żadnych zobowiązań.</w:t>
      </w:r>
    </w:p>
    <w:p w:rsidR="005A68E9" w:rsidRPr="00C61C12" w:rsidRDefault="005A68E9" w:rsidP="005A68E9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5A68E9" w:rsidRPr="00AA2D50" w:rsidRDefault="005A68E9" w:rsidP="005A68E9">
      <w:pPr>
        <w:jc w:val="center"/>
        <w:rPr>
          <w:sz w:val="10"/>
          <w:szCs w:val="24"/>
        </w:rPr>
      </w:pPr>
    </w:p>
    <w:p w:rsidR="005A68E9" w:rsidRPr="008867B8" w:rsidRDefault="005A68E9" w:rsidP="005A68E9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6C598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</w:t>
      </w:r>
      <w:r w:rsidR="006C598F">
        <w:rPr>
          <w:b/>
          <w:sz w:val="24"/>
          <w:szCs w:val="24"/>
        </w:rPr>
        <w:t>2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5A68E9" w:rsidRPr="008867B8" w:rsidRDefault="005A68E9" w:rsidP="005A68E9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2.</w:t>
      </w:r>
      <w:r w:rsidR="006C598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6C598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5A68E9" w:rsidRPr="0064716A" w:rsidRDefault="005A68E9" w:rsidP="005A68E9">
      <w:pPr>
        <w:jc w:val="center"/>
        <w:rPr>
          <w:b/>
          <w:bCs/>
          <w:sz w:val="16"/>
          <w:szCs w:val="24"/>
        </w:rPr>
      </w:pPr>
    </w:p>
    <w:p w:rsidR="005A68E9" w:rsidRDefault="005A68E9" w:rsidP="005A68E9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5A68E9" w:rsidRDefault="005A68E9" w:rsidP="005A68E9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5A68E9" w:rsidRPr="0064716A" w:rsidRDefault="005A68E9" w:rsidP="005A68E9">
      <w:pPr>
        <w:spacing w:line="240" w:lineRule="auto"/>
        <w:ind w:firstLine="567"/>
        <w:rPr>
          <w:sz w:val="12"/>
          <w:szCs w:val="24"/>
        </w:rPr>
      </w:pPr>
    </w:p>
    <w:p w:rsidR="005A68E9" w:rsidRPr="00B122FC" w:rsidRDefault="005A68E9" w:rsidP="005A68E9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</w:t>
      </w:r>
      <w:r w:rsidR="006C598F">
        <w:rPr>
          <w:i/>
          <w:iCs/>
          <w:sz w:val="24"/>
        </w:rPr>
        <w:t>Sieradz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5A68E9" w:rsidRDefault="005A68E9" w:rsidP="005A68E9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5A68E9" w:rsidRPr="0064716A" w:rsidRDefault="005A68E9" w:rsidP="005A68E9">
      <w:pPr>
        <w:spacing w:line="240" w:lineRule="auto"/>
        <w:ind w:left="1058"/>
        <w:rPr>
          <w:sz w:val="12"/>
          <w:szCs w:val="24"/>
        </w:rPr>
      </w:pPr>
    </w:p>
    <w:p w:rsidR="005A68E9" w:rsidRPr="001A3378" w:rsidRDefault="005A68E9" w:rsidP="005A68E9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6C598F">
        <w:rPr>
          <w:sz w:val="24"/>
          <w:szCs w:val="24"/>
        </w:rPr>
        <w:t>16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</w:t>
      </w:r>
      <w:r w:rsidR="006C598F">
        <w:rPr>
          <w:sz w:val="24"/>
          <w:szCs w:val="24"/>
        </w:rPr>
        <w:t>2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5A68E9" w:rsidRDefault="005A68E9" w:rsidP="005A68E9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5A68E9" w:rsidRPr="0064716A" w:rsidRDefault="005A68E9" w:rsidP="005A68E9">
      <w:pPr>
        <w:spacing w:line="240" w:lineRule="auto"/>
        <w:ind w:left="633"/>
        <w:rPr>
          <w:sz w:val="12"/>
          <w:szCs w:val="24"/>
        </w:rPr>
      </w:pPr>
    </w:p>
    <w:p w:rsidR="005A68E9" w:rsidRDefault="005A68E9" w:rsidP="005A68E9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5A68E9" w:rsidRDefault="005A68E9" w:rsidP="005A68E9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5A68E9" w:rsidRPr="0064716A" w:rsidRDefault="005A68E9" w:rsidP="005A68E9">
      <w:pPr>
        <w:spacing w:line="240" w:lineRule="auto"/>
        <w:ind w:left="1058"/>
        <w:rPr>
          <w:sz w:val="12"/>
          <w:szCs w:val="24"/>
        </w:rPr>
      </w:pPr>
    </w:p>
    <w:p w:rsidR="005A68E9" w:rsidRPr="008867B8" w:rsidRDefault="005A68E9" w:rsidP="005A68E9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5A68E9" w:rsidRPr="008867B8" w:rsidRDefault="005A68E9" w:rsidP="005A68E9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5A68E9" w:rsidRDefault="005A68E9" w:rsidP="005A68E9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6C598F">
        <w:t>11</w:t>
      </w:r>
      <w:r>
        <w:t xml:space="preserve"> </w:t>
      </w:r>
      <w:r w:rsidRPr="008867B8">
        <w:t xml:space="preserve">do </w:t>
      </w:r>
      <w:r w:rsidR="006C598F">
        <w:t>16 lutego 2015 </w:t>
      </w:r>
      <w:r>
        <w:t>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5A68E9" w:rsidRPr="0064716A" w:rsidRDefault="005A68E9" w:rsidP="005A68E9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5A68E9" w:rsidRPr="008867B8" w:rsidRDefault="005A68E9" w:rsidP="005A68E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5A68E9" w:rsidRPr="008867B8" w:rsidRDefault="005A68E9" w:rsidP="005A68E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5A68E9" w:rsidRPr="008867B8" w:rsidRDefault="005A68E9" w:rsidP="005A68E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5A68E9" w:rsidRPr="008867B8" w:rsidRDefault="005A68E9" w:rsidP="005A68E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5A68E9" w:rsidRPr="008867B8" w:rsidRDefault="005A68E9" w:rsidP="005A68E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5A68E9" w:rsidRPr="008867B8" w:rsidRDefault="005A68E9" w:rsidP="005A68E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5A68E9" w:rsidRDefault="005A68E9" w:rsidP="005A68E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5A68E9" w:rsidRPr="0064716A" w:rsidRDefault="005A68E9" w:rsidP="005A68E9">
      <w:pPr>
        <w:spacing w:line="240" w:lineRule="auto"/>
        <w:ind w:left="1058"/>
        <w:rPr>
          <w:sz w:val="12"/>
          <w:szCs w:val="24"/>
        </w:rPr>
      </w:pPr>
    </w:p>
    <w:p w:rsidR="005A68E9" w:rsidRPr="008867B8" w:rsidRDefault="005A68E9" w:rsidP="005A68E9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5A68E9" w:rsidRDefault="005A68E9" w:rsidP="005A68E9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5A68E9" w:rsidRPr="00614113" w:rsidRDefault="005A68E9" w:rsidP="005A68E9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5A68E9" w:rsidRDefault="005A68E9" w:rsidP="005A68E9"/>
    <w:p w:rsidR="005A68E9" w:rsidRDefault="005A68E9" w:rsidP="005A68E9"/>
    <w:p w:rsidR="005A68E9" w:rsidRDefault="005A68E9" w:rsidP="005A68E9"/>
    <w:p w:rsidR="005A68E9" w:rsidRDefault="005A68E9" w:rsidP="005A68E9"/>
    <w:p w:rsidR="000A4925" w:rsidRDefault="000A4925"/>
    <w:sectPr w:rsidR="000A4925" w:rsidSect="00F27F7B">
      <w:footerReference w:type="default" r:id="rId5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D4002" w:rsidRPr="004338BA" w:rsidRDefault="00BB0AAE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6C598F">
              <w:rPr>
                <w:b/>
                <w:i/>
                <w:noProof/>
                <w:sz w:val="24"/>
              </w:rPr>
              <w:t>1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 w:rsidR="006C598F">
              <w:rPr>
                <w:i/>
                <w:noProof/>
                <w:sz w:val="24"/>
              </w:rPr>
              <w:t>2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365485E"/>
    <w:multiLevelType w:val="hybridMultilevel"/>
    <w:tmpl w:val="19B0BB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5A68E9"/>
    <w:rsid w:val="000A4925"/>
    <w:rsid w:val="001E013B"/>
    <w:rsid w:val="001F068F"/>
    <w:rsid w:val="004C1928"/>
    <w:rsid w:val="005A68E9"/>
    <w:rsid w:val="00601C76"/>
    <w:rsid w:val="00621B7E"/>
    <w:rsid w:val="006C598F"/>
    <w:rsid w:val="006D6DE0"/>
    <w:rsid w:val="00771C06"/>
    <w:rsid w:val="00794312"/>
    <w:rsid w:val="009A6667"/>
    <w:rsid w:val="009C6CA9"/>
    <w:rsid w:val="00A52164"/>
    <w:rsid w:val="00BB0AAE"/>
    <w:rsid w:val="00C83FC5"/>
    <w:rsid w:val="00E25737"/>
    <w:rsid w:val="00F84C2F"/>
    <w:rsid w:val="00FB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8E9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A68E9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A68E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A68E9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68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68E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8E9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A6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dcterms:created xsi:type="dcterms:W3CDTF">2014-12-09T08:09:00Z</dcterms:created>
  <dcterms:modified xsi:type="dcterms:W3CDTF">2014-12-09T09:31:00Z</dcterms:modified>
</cp:coreProperties>
</file>