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6" w:rsidRDefault="00437506" w:rsidP="00437506">
      <w:pPr>
        <w:pStyle w:val="Tytu"/>
        <w:outlineLvl w:val="0"/>
      </w:pPr>
    </w:p>
    <w:p w:rsidR="00437506" w:rsidRPr="001269AC" w:rsidRDefault="00437506" w:rsidP="00437506">
      <w:pPr>
        <w:pStyle w:val="Tytu"/>
        <w:outlineLvl w:val="0"/>
      </w:pPr>
      <w:r w:rsidRPr="001269AC">
        <w:t>ZARZĄD NIERUCHOMOŚCI WOJEWÓDZTWA ŁÓDZKIEGO</w:t>
      </w:r>
    </w:p>
    <w:p w:rsidR="00437506" w:rsidRPr="001269AC" w:rsidRDefault="00437506" w:rsidP="00437506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437506" w:rsidRDefault="00437506" w:rsidP="00437506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437506" w:rsidRDefault="00437506" w:rsidP="0043750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437506" w:rsidRDefault="00437506" w:rsidP="00437506">
      <w:pPr>
        <w:jc w:val="center"/>
        <w:rPr>
          <w:b/>
          <w:bCs/>
        </w:rPr>
      </w:pPr>
      <w:r>
        <w:rPr>
          <w:b/>
          <w:bCs/>
          <w:szCs w:val="26"/>
        </w:rPr>
        <w:t>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437506" w:rsidRDefault="00437506" w:rsidP="00437506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437506" w:rsidRPr="0000012D" w:rsidRDefault="00437506" w:rsidP="00437506">
      <w:pPr>
        <w:pStyle w:val="Tekstpodstawowy2"/>
        <w:ind w:firstLine="567"/>
        <w:jc w:val="both"/>
        <w:rPr>
          <w:b w:val="0"/>
        </w:rPr>
      </w:pPr>
    </w:p>
    <w:p w:rsidR="00437506" w:rsidRPr="0000012D" w:rsidRDefault="00437506" w:rsidP="00437506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437506" w:rsidRDefault="00437506" w:rsidP="00437506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437506" w:rsidRPr="0064028E" w:rsidRDefault="00437506" w:rsidP="00437506">
      <w:pPr>
        <w:pStyle w:val="Tekstpodstawowy2"/>
        <w:ind w:firstLine="851"/>
        <w:jc w:val="both"/>
        <w:rPr>
          <w:b w:val="0"/>
          <w:sz w:val="14"/>
        </w:rPr>
      </w:pPr>
    </w:p>
    <w:p w:rsidR="00C3349D" w:rsidRDefault="00437506" w:rsidP="009E1259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główny, wielofunkcyjny; w części mi</w:t>
      </w:r>
      <w:r w:rsidR="00835861">
        <w:rPr>
          <w:b w:val="0"/>
        </w:rPr>
        <w:t>eszkalnej piętrowy</w:t>
      </w:r>
      <w:r w:rsidRPr="0000012D">
        <w:rPr>
          <w:b w:val="0"/>
        </w:rPr>
        <w:t>, częściowo podpiwniczony, w którym znajdują się</w:t>
      </w:r>
      <w:r w:rsidR="00C3349D">
        <w:rPr>
          <w:b w:val="0"/>
        </w:rPr>
        <w:t>:</w:t>
      </w:r>
    </w:p>
    <w:p w:rsidR="00C3349D" w:rsidRDefault="00C3349D" w:rsidP="009E1259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parterze: hall, </w:t>
      </w:r>
      <w:r w:rsidRPr="0000012D">
        <w:rPr>
          <w:b w:val="0"/>
        </w:rPr>
        <w:t>sala konferencyjna</w:t>
      </w:r>
      <w:r>
        <w:rPr>
          <w:b w:val="0"/>
        </w:rPr>
        <w:t>,</w:t>
      </w:r>
      <w:r w:rsidRPr="0000012D">
        <w:rPr>
          <w:b w:val="0"/>
        </w:rPr>
        <w:t xml:space="preserve"> </w:t>
      </w:r>
      <w:r>
        <w:rPr>
          <w:b w:val="0"/>
        </w:rPr>
        <w:t xml:space="preserve">sala gabinetowa, recepcja, </w:t>
      </w:r>
      <w:r w:rsidR="00DA6BE9">
        <w:rPr>
          <w:b w:val="0"/>
        </w:rPr>
        <w:t xml:space="preserve">trzy </w:t>
      </w:r>
      <w:r>
        <w:rPr>
          <w:b w:val="0"/>
        </w:rPr>
        <w:t>pok</w:t>
      </w:r>
      <w:r w:rsidR="00DA6BE9">
        <w:rPr>
          <w:b w:val="0"/>
        </w:rPr>
        <w:t>oje służbowe z</w:t>
      </w:r>
      <w:r>
        <w:rPr>
          <w:b w:val="0"/>
        </w:rPr>
        <w:t xml:space="preserve"> łazienkami</w:t>
      </w:r>
      <w:r w:rsidR="00DA6BE9">
        <w:rPr>
          <w:b w:val="0"/>
        </w:rPr>
        <w:t>, sanitariaty, pomieszczenia pomocnicze</w:t>
      </w:r>
      <w:r>
        <w:rPr>
          <w:b w:val="0"/>
        </w:rPr>
        <w:t xml:space="preserve"> oraz kuchnia z</w:t>
      </w:r>
      <w:r w:rsidR="00DA6BE9">
        <w:rPr>
          <w:b w:val="0"/>
        </w:rPr>
        <w:t> </w:t>
      </w:r>
      <w:r>
        <w:rPr>
          <w:b w:val="0"/>
        </w:rPr>
        <w:t xml:space="preserve">zapleczem, </w:t>
      </w:r>
      <w:r w:rsidR="00DA6BE9">
        <w:rPr>
          <w:b w:val="0"/>
        </w:rPr>
        <w:t xml:space="preserve">a także trzypokojowy lokal mieszkalny z </w:t>
      </w:r>
      <w:r w:rsidR="001F1575">
        <w:rPr>
          <w:b w:val="0"/>
        </w:rPr>
        <w:t xml:space="preserve">przedpokojem, </w:t>
      </w:r>
      <w:r w:rsidR="00DA6BE9">
        <w:rPr>
          <w:b w:val="0"/>
        </w:rPr>
        <w:t>kuchnią łazienką i WC; wszystkie pomieszczenia razem mają</w:t>
      </w:r>
      <w:r>
        <w:rPr>
          <w:b w:val="0"/>
        </w:rPr>
        <w:t xml:space="preserve"> powierzchni</w:t>
      </w:r>
      <w:r w:rsidR="00DA6BE9">
        <w:rPr>
          <w:b w:val="0"/>
        </w:rPr>
        <w:t>ę 432,70 m</w:t>
      </w:r>
      <w:r w:rsidR="00DA6BE9">
        <w:rPr>
          <w:b w:val="0"/>
          <w:vertAlign w:val="superscript"/>
        </w:rPr>
        <w:t>2</w:t>
      </w:r>
      <w:r w:rsidR="00DA6BE9">
        <w:rPr>
          <w:b w:val="0"/>
        </w:rPr>
        <w:t>;</w:t>
      </w:r>
    </w:p>
    <w:p w:rsidR="00DA6BE9" w:rsidRDefault="00DA6BE9" w:rsidP="009E1259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piętrze: hall, </w:t>
      </w:r>
      <w:r w:rsidR="001F1575">
        <w:rPr>
          <w:b w:val="0"/>
        </w:rPr>
        <w:t xml:space="preserve">osiem </w:t>
      </w:r>
      <w:r w:rsidRPr="0000012D">
        <w:rPr>
          <w:b w:val="0"/>
        </w:rPr>
        <w:t>pokoi gościnny</w:t>
      </w:r>
      <w:r>
        <w:rPr>
          <w:b w:val="0"/>
        </w:rPr>
        <w:t>ch z </w:t>
      </w:r>
      <w:r w:rsidRPr="0000012D">
        <w:rPr>
          <w:b w:val="0"/>
        </w:rPr>
        <w:t>łazienkami</w:t>
      </w:r>
      <w:r w:rsidR="001F1575">
        <w:rPr>
          <w:b w:val="0"/>
        </w:rPr>
        <w:t xml:space="preserve"> oraz dwupokojowy lokal mieszkalny z przedpokojem,, kuchnią, łazienką i WC; wszystkie pomieszczenia razem mają powierzchnię 328,50 m</w:t>
      </w:r>
      <w:r w:rsidR="001F1575">
        <w:rPr>
          <w:b w:val="0"/>
          <w:vertAlign w:val="superscript"/>
        </w:rPr>
        <w:t>2</w:t>
      </w:r>
      <w:r w:rsidR="001F1575">
        <w:rPr>
          <w:b w:val="0"/>
        </w:rPr>
        <w:t>;</w:t>
      </w:r>
    </w:p>
    <w:p w:rsidR="00437506" w:rsidRDefault="00C3349D" w:rsidP="009E1259">
      <w:pPr>
        <w:pStyle w:val="Tekstpodstawowy2"/>
        <w:numPr>
          <w:ilvl w:val="0"/>
          <w:numId w:val="5"/>
        </w:numPr>
        <w:tabs>
          <w:tab w:val="left" w:pos="567"/>
        </w:tabs>
        <w:spacing w:after="120"/>
        <w:ind w:left="1134" w:hanging="357"/>
        <w:jc w:val="both"/>
        <w:rPr>
          <w:b w:val="0"/>
        </w:rPr>
      </w:pPr>
      <w:r>
        <w:rPr>
          <w:b w:val="0"/>
        </w:rPr>
        <w:t>w piwnicy:</w:t>
      </w:r>
      <w:r w:rsidR="001F1575">
        <w:rPr>
          <w:b w:val="0"/>
        </w:rPr>
        <w:t xml:space="preserve"> hall</w:t>
      </w:r>
      <w:r w:rsidR="00437506" w:rsidRPr="0000012D">
        <w:rPr>
          <w:b w:val="0"/>
        </w:rPr>
        <w:t xml:space="preserve">, </w:t>
      </w:r>
      <w:r w:rsidR="001F1575">
        <w:rPr>
          <w:b w:val="0"/>
        </w:rPr>
        <w:t xml:space="preserve">duże </w:t>
      </w:r>
      <w:r w:rsidR="0011443A">
        <w:rPr>
          <w:b w:val="0"/>
        </w:rPr>
        <w:t>pomieszczeni</w:t>
      </w:r>
      <w:r w:rsidR="001F1575">
        <w:rPr>
          <w:b w:val="0"/>
        </w:rPr>
        <w:t>e</w:t>
      </w:r>
      <w:r w:rsidR="0011443A">
        <w:rPr>
          <w:b w:val="0"/>
        </w:rPr>
        <w:t xml:space="preserve"> rekreacyjne</w:t>
      </w:r>
      <w:r w:rsidR="001F1575">
        <w:rPr>
          <w:b w:val="0"/>
        </w:rPr>
        <w:t xml:space="preserve"> (73,80 m</w:t>
      </w:r>
      <w:r w:rsidR="001F1575">
        <w:rPr>
          <w:b w:val="0"/>
          <w:vertAlign w:val="superscript"/>
        </w:rPr>
        <w:t>2</w:t>
      </w:r>
      <w:r w:rsidR="001F1575">
        <w:rPr>
          <w:b w:val="0"/>
        </w:rPr>
        <w:t>)</w:t>
      </w:r>
      <w:r w:rsidR="0011443A">
        <w:rPr>
          <w:b w:val="0"/>
        </w:rPr>
        <w:t xml:space="preserve"> z zapleczem sanitarnym i socjalnym</w:t>
      </w:r>
      <w:r w:rsidR="001F1575">
        <w:rPr>
          <w:b w:val="0"/>
        </w:rPr>
        <w:t>, pomieszczenia gospodarcze, pomocnicze, a także kotłownia i dwa garaże; wszystkie pomieszczenia razem mają powierzchnię 375,95 m</w:t>
      </w:r>
      <w:r w:rsidR="001F1575">
        <w:rPr>
          <w:b w:val="0"/>
          <w:vertAlign w:val="superscript"/>
        </w:rPr>
        <w:t>2</w:t>
      </w:r>
      <w:r w:rsidR="001F1575">
        <w:rPr>
          <w:b w:val="0"/>
        </w:rPr>
        <w:t>.</w:t>
      </w:r>
    </w:p>
    <w:p w:rsidR="009E1259" w:rsidRPr="009E1259" w:rsidRDefault="009E1259" w:rsidP="009E1259">
      <w:pPr>
        <w:pStyle w:val="Tekstpodstawowy2"/>
        <w:spacing w:after="120"/>
        <w:ind w:left="426"/>
        <w:jc w:val="both"/>
        <w:rPr>
          <w:b w:val="0"/>
        </w:rPr>
      </w:pPr>
      <w:r>
        <w:rPr>
          <w:b w:val="0"/>
        </w:rPr>
        <w:t>Powierzchnia budynku wynosi łącznie 1137,15 m</w:t>
      </w:r>
      <w:r>
        <w:rPr>
          <w:b w:val="0"/>
          <w:vertAlign w:val="superscript"/>
        </w:rPr>
        <w:t>2</w:t>
      </w:r>
      <w:r>
        <w:rPr>
          <w:b w:val="0"/>
        </w:rPr>
        <w:t>.</w:t>
      </w:r>
    </w:p>
    <w:p w:rsidR="00437506" w:rsidRPr="0000012D" w:rsidRDefault="00437506" w:rsidP="009E1259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437506" w:rsidRDefault="00437506" w:rsidP="00437506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437506" w:rsidRPr="0064028E" w:rsidRDefault="00437506" w:rsidP="00437506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437506" w:rsidRDefault="00437506" w:rsidP="00437506">
      <w:pPr>
        <w:ind w:firstLine="851"/>
        <w:jc w:val="both"/>
        <w:rPr>
          <w:szCs w:val="16"/>
        </w:rPr>
      </w:pPr>
      <w:r>
        <w:rPr>
          <w:szCs w:val="16"/>
        </w:rPr>
        <w:t>Nieruchomość przyłączona jest do sieci elektrycznej, posiada własne ujęcie wody</w:t>
      </w:r>
      <w:r w:rsidR="0011443A">
        <w:rPr>
          <w:szCs w:val="16"/>
        </w:rPr>
        <w:t xml:space="preserve"> ze studni gł</w:t>
      </w:r>
      <w:r w:rsidR="00CF087D">
        <w:rPr>
          <w:szCs w:val="16"/>
        </w:rPr>
        <w:t>ę</w:t>
      </w:r>
      <w:r w:rsidR="0011443A">
        <w:rPr>
          <w:szCs w:val="16"/>
        </w:rPr>
        <w:t>binowej</w:t>
      </w:r>
      <w:r>
        <w:rPr>
          <w:szCs w:val="16"/>
        </w:rPr>
        <w:t>, lokalną kanalizację or</w:t>
      </w:r>
      <w:r w:rsidR="0011443A">
        <w:rPr>
          <w:szCs w:val="16"/>
        </w:rPr>
        <w:t>az ogrzewanie lokalne, olejowe i</w:t>
      </w:r>
      <w:r>
        <w:rPr>
          <w:szCs w:val="16"/>
        </w:rPr>
        <w:t xml:space="preserve"> elektryczne. </w:t>
      </w:r>
    </w:p>
    <w:p w:rsidR="00437506" w:rsidRDefault="00437506" w:rsidP="00437506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437506" w:rsidRDefault="00437506" w:rsidP="00437506">
      <w:pPr>
        <w:ind w:firstLine="851"/>
        <w:jc w:val="both"/>
        <w:rPr>
          <w:bCs/>
        </w:rPr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</w:t>
      </w:r>
      <w:r w:rsidRPr="001269AC">
        <w:rPr>
          <w:szCs w:val="26"/>
        </w:rPr>
        <w:t>obowiązującym studi</w:t>
      </w:r>
      <w:r>
        <w:rPr>
          <w:szCs w:val="26"/>
        </w:rPr>
        <w:t>um uwarunkowań i </w:t>
      </w:r>
      <w:r w:rsidRPr="001269AC">
        <w:rPr>
          <w:szCs w:val="26"/>
        </w:rPr>
        <w:t>kierunków zagospodarowania przestrzennego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nieruchomość położona jest na </w:t>
      </w:r>
      <w:r w:rsidR="009E1259">
        <w:rPr>
          <w:szCs w:val="26"/>
        </w:rPr>
        <w:t>terenach usług</w:t>
      </w:r>
      <w:r>
        <w:rPr>
          <w:szCs w:val="26"/>
        </w:rPr>
        <w:t>.</w:t>
      </w:r>
      <w:r w:rsidRPr="00EC073F">
        <w:rPr>
          <w:bCs/>
        </w:rPr>
        <w:t xml:space="preserve"> </w:t>
      </w:r>
    </w:p>
    <w:p w:rsidR="00437506" w:rsidRDefault="00437506" w:rsidP="00437506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437506" w:rsidRPr="00980716" w:rsidRDefault="00437506" w:rsidP="00437506">
      <w:pPr>
        <w:ind w:firstLine="851"/>
        <w:jc w:val="both"/>
        <w:rPr>
          <w:sz w:val="18"/>
          <w:szCs w:val="16"/>
        </w:rPr>
      </w:pPr>
    </w:p>
    <w:p w:rsidR="00437506" w:rsidRPr="001269AC" w:rsidRDefault="00437506" w:rsidP="00437506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C2740E">
        <w:rPr>
          <w:b/>
        </w:rPr>
        <w:t>11</w:t>
      </w:r>
      <w:r w:rsidRPr="001269AC">
        <w:rPr>
          <w:b/>
        </w:rPr>
        <w:t>.</w:t>
      </w:r>
      <w:r>
        <w:rPr>
          <w:b/>
        </w:rPr>
        <w:t> 0</w:t>
      </w:r>
      <w:r w:rsidR="00C2740E">
        <w:rPr>
          <w:b/>
        </w:rPr>
        <w:t>4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C2740E">
        <w:rPr>
          <w:b/>
        </w:rPr>
        <w:t>6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437506" w:rsidRDefault="00437506" w:rsidP="00437506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</w:t>
      </w:r>
      <w:r w:rsidR="00C2740E">
        <w:rPr>
          <w:b/>
        </w:rPr>
        <w:t>7</w:t>
      </w:r>
      <w:r>
        <w:rPr>
          <w:b/>
        </w:rPr>
        <w:t>00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</w:t>
      </w:r>
      <w:r w:rsidR="00C2740E">
        <w:rPr>
          <w:b/>
        </w:rPr>
        <w:t>7</w:t>
      </w:r>
      <w:r>
        <w:rPr>
          <w:b/>
        </w:rPr>
        <w:t>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437506" w:rsidRDefault="00437506" w:rsidP="00437506">
      <w:pPr>
        <w:ind w:firstLine="567"/>
        <w:jc w:val="both"/>
        <w:rPr>
          <w:sz w:val="18"/>
        </w:rPr>
      </w:pPr>
    </w:p>
    <w:p w:rsidR="00C2740E" w:rsidRDefault="00C2740E" w:rsidP="00C2740E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C2740E" w:rsidRDefault="00C2740E" w:rsidP="00C2740E">
      <w:pPr>
        <w:ind w:firstLine="567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C2740E" w:rsidRPr="0064716A" w:rsidRDefault="00C2740E" w:rsidP="00C2740E">
      <w:pPr>
        <w:ind w:firstLine="567"/>
        <w:rPr>
          <w:sz w:val="12"/>
        </w:rPr>
      </w:pPr>
    </w:p>
    <w:p w:rsidR="00C2740E" w:rsidRPr="00B122FC" w:rsidRDefault="00C2740E" w:rsidP="00C2740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lastRenderedPageBreak/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–Mierzyn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C2740E" w:rsidRDefault="00C2740E" w:rsidP="00C2740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C2740E" w:rsidRPr="0064716A" w:rsidRDefault="00C2740E" w:rsidP="00C2740E">
      <w:pPr>
        <w:ind w:left="1058"/>
        <w:rPr>
          <w:sz w:val="12"/>
        </w:rPr>
      </w:pPr>
    </w:p>
    <w:p w:rsidR="00C2740E" w:rsidRPr="001A3378" w:rsidRDefault="00C2740E" w:rsidP="00C2740E">
      <w:pPr>
        <w:ind w:firstLine="567"/>
      </w:pPr>
      <w:r>
        <w:t>Termin wniesienia wadium upływa w dniu 5</w:t>
      </w:r>
      <w:r w:rsidRPr="008E45D4">
        <w:t> </w:t>
      </w:r>
      <w:r>
        <w:t>kwietnia</w:t>
      </w:r>
      <w:r w:rsidRPr="008E45D4">
        <w:t xml:space="preserve"> 201</w:t>
      </w:r>
      <w:r>
        <w:t>6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C2740E" w:rsidRDefault="00C2740E" w:rsidP="00C2740E">
      <w:pPr>
        <w:ind w:left="633"/>
      </w:pPr>
      <w:r w:rsidRPr="008867B8">
        <w:t>Wadium uczestnika,</w:t>
      </w:r>
      <w:r>
        <w:t xml:space="preserve"> który wygra przetarg:</w:t>
      </w:r>
    </w:p>
    <w:p w:rsidR="00C2740E" w:rsidRPr="0064716A" w:rsidRDefault="00C2740E" w:rsidP="00C2740E">
      <w:pPr>
        <w:ind w:left="635"/>
        <w:rPr>
          <w:sz w:val="12"/>
        </w:rPr>
      </w:pPr>
    </w:p>
    <w:p w:rsidR="00C2740E" w:rsidRDefault="00C2740E" w:rsidP="00C2740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C2740E" w:rsidRDefault="00C2740E" w:rsidP="00C2740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C2740E" w:rsidRPr="0064716A" w:rsidRDefault="00C2740E" w:rsidP="00C2740E">
      <w:pPr>
        <w:ind w:left="1058"/>
        <w:rPr>
          <w:sz w:val="12"/>
        </w:rPr>
      </w:pPr>
    </w:p>
    <w:p w:rsidR="00C2740E" w:rsidRPr="008867B8" w:rsidRDefault="00C2740E" w:rsidP="00C2740E">
      <w:pPr>
        <w:ind w:firstLine="567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C2740E" w:rsidRPr="008867B8" w:rsidRDefault="00C2740E" w:rsidP="00C2740E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C2740E" w:rsidRDefault="00C2740E" w:rsidP="00C2740E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31 marca </w:t>
      </w:r>
      <w:r w:rsidRPr="008867B8">
        <w:t xml:space="preserve">do </w:t>
      </w:r>
      <w:r>
        <w:t>5 kwietnia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C2740E" w:rsidRPr="0064716A" w:rsidRDefault="00C2740E" w:rsidP="00C2740E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C2740E" w:rsidRPr="008867B8" w:rsidRDefault="00C2740E" w:rsidP="00C2740E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C2740E" w:rsidRPr="008867B8" w:rsidRDefault="00C2740E" w:rsidP="00C2740E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C2740E" w:rsidRPr="00BF0B8F" w:rsidRDefault="00C2740E" w:rsidP="00C2740E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C2740E" w:rsidRPr="008867B8" w:rsidRDefault="00C2740E" w:rsidP="00C2740E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C2740E" w:rsidRPr="008867B8" w:rsidRDefault="00C2740E" w:rsidP="00C2740E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C2740E" w:rsidRPr="008867B8" w:rsidRDefault="00C2740E" w:rsidP="00C2740E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C2740E" w:rsidRDefault="00C2740E" w:rsidP="00C2740E">
      <w:pPr>
        <w:numPr>
          <w:ilvl w:val="0"/>
          <w:numId w:val="1"/>
        </w:numPr>
        <w:ind w:left="1418"/>
        <w:jc w:val="both"/>
      </w:pPr>
      <w:r>
        <w:t xml:space="preserve">pobiorą </w:t>
      </w:r>
      <w:r w:rsidRPr="008867B8">
        <w:t>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C2740E" w:rsidRPr="0064716A" w:rsidRDefault="00C2740E" w:rsidP="00C2740E">
      <w:pPr>
        <w:ind w:left="1058"/>
        <w:rPr>
          <w:sz w:val="12"/>
        </w:rPr>
      </w:pPr>
    </w:p>
    <w:p w:rsidR="00C2740E" w:rsidRPr="007B731D" w:rsidRDefault="00C2740E" w:rsidP="00C2740E">
      <w:pPr>
        <w:pStyle w:val="Tekstpodstawowy"/>
        <w:spacing w:after="0"/>
        <w:ind w:firstLine="567"/>
        <w:jc w:val="both"/>
      </w:pPr>
      <w:r w:rsidRPr="007B731D">
        <w:t>Jeżeli nabycie nieruchomości ma nastąpić do majątku wspólnego małżonków, warunkiem dopuszczenia do uczestnictwa w przetargu jest stawiennictwo obojga małżonków.</w:t>
      </w:r>
    </w:p>
    <w:p w:rsidR="00C2740E" w:rsidRPr="008867B8" w:rsidRDefault="00C2740E" w:rsidP="00C2740E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C2740E" w:rsidRDefault="00C2740E" w:rsidP="00C2740E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C2740E" w:rsidRPr="00614113" w:rsidRDefault="00C2740E" w:rsidP="00C2740E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C2740E" w:rsidRPr="008F110C" w:rsidRDefault="00C2740E" w:rsidP="00437506">
      <w:pPr>
        <w:ind w:firstLine="567"/>
        <w:jc w:val="both"/>
        <w:rPr>
          <w:sz w:val="18"/>
        </w:rPr>
      </w:pPr>
    </w:p>
    <w:sectPr w:rsidR="00C2740E" w:rsidRPr="008F110C" w:rsidSect="00254378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4B" w:rsidRDefault="0064684B" w:rsidP="005D022D">
      <w:r>
        <w:separator/>
      </w:r>
    </w:p>
  </w:endnote>
  <w:endnote w:type="continuationSeparator" w:id="0">
    <w:p w:rsidR="0064684B" w:rsidRDefault="0064684B" w:rsidP="005D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21135454"/>
      <w:docPartObj>
        <w:docPartGallery w:val="Page Numbers (Bottom of Page)"/>
        <w:docPartUnique/>
      </w:docPartObj>
    </w:sdtPr>
    <w:sdtContent>
      <w:p w:rsidR="009A701B" w:rsidRPr="00706A9E" w:rsidRDefault="00C2740E">
        <w:pPr>
          <w:pStyle w:val="Stopka"/>
          <w:jc w:val="center"/>
          <w:rPr>
            <w:color w:val="7F7F7F" w:themeColor="text1" w:themeTint="80"/>
          </w:rPr>
        </w:pPr>
        <w:r w:rsidRPr="00706A9E">
          <w:rPr>
            <w:i/>
            <w:color w:val="7F7F7F" w:themeColor="text1" w:themeTint="80"/>
          </w:rPr>
          <w:t xml:space="preserve">strona </w:t>
        </w:r>
        <w:r w:rsidR="005D022D" w:rsidRPr="00706A9E">
          <w:rPr>
            <w:i/>
            <w:color w:val="7F7F7F" w:themeColor="text1" w:themeTint="80"/>
          </w:rPr>
          <w:fldChar w:fldCharType="begin"/>
        </w:r>
        <w:r w:rsidRPr="00706A9E">
          <w:rPr>
            <w:i/>
            <w:color w:val="7F7F7F" w:themeColor="text1" w:themeTint="80"/>
          </w:rPr>
          <w:instrText xml:space="preserve"> PAGE   \* MERGEFORMAT </w:instrText>
        </w:r>
        <w:r w:rsidR="005D022D" w:rsidRPr="00706A9E">
          <w:rPr>
            <w:i/>
            <w:color w:val="7F7F7F" w:themeColor="text1" w:themeTint="80"/>
          </w:rPr>
          <w:fldChar w:fldCharType="separate"/>
        </w:r>
        <w:r w:rsidR="00835861">
          <w:rPr>
            <w:i/>
            <w:noProof/>
            <w:color w:val="7F7F7F" w:themeColor="text1" w:themeTint="80"/>
          </w:rPr>
          <w:t>1</w:t>
        </w:r>
        <w:r w:rsidR="005D022D" w:rsidRPr="00706A9E">
          <w:rPr>
            <w:i/>
            <w:color w:val="7F7F7F" w:themeColor="text1" w:themeTint="80"/>
          </w:rPr>
          <w:fldChar w:fldCharType="end"/>
        </w:r>
        <w:r w:rsidRPr="00706A9E">
          <w:rPr>
            <w:i/>
            <w:color w:val="7F7F7F" w:themeColor="text1" w:themeTint="80"/>
          </w:rPr>
          <w:t xml:space="preserve"> </w:t>
        </w:r>
        <w:sdt>
          <w:sdtPr>
            <w:rPr>
              <w:i/>
              <w:color w:val="7F7F7F" w:themeColor="text1" w:themeTint="80"/>
            </w:rPr>
            <w:id w:val="5882913"/>
            <w:docPartObj>
              <w:docPartGallery w:val="Page Numbers (Bottom of Page)"/>
              <w:docPartUnique/>
            </w:docPartObj>
          </w:sdtPr>
          <w:sdtContent>
            <w:r w:rsidRPr="00706A9E">
              <w:rPr>
                <w:i/>
                <w:color w:val="7F7F7F" w:themeColor="text1" w:themeTint="80"/>
              </w:rPr>
              <w:t xml:space="preserve">z </w:t>
            </w:r>
            <w:r>
              <w:rPr>
                <w:i/>
                <w:color w:val="7F7F7F" w:themeColor="text1" w:themeTint="80"/>
              </w:rPr>
              <w:t>2</w:t>
            </w:r>
          </w:sdtContent>
        </w:sdt>
      </w:p>
    </w:sdtContent>
  </w:sdt>
  <w:p w:rsidR="009A701B" w:rsidRDefault="00646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4B" w:rsidRDefault="0064684B" w:rsidP="005D022D">
      <w:r>
        <w:separator/>
      </w:r>
    </w:p>
  </w:footnote>
  <w:footnote w:type="continuationSeparator" w:id="0">
    <w:p w:rsidR="0064684B" w:rsidRDefault="0064684B" w:rsidP="005D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06"/>
    <w:rsid w:val="00063CA6"/>
    <w:rsid w:val="0007386B"/>
    <w:rsid w:val="000A4925"/>
    <w:rsid w:val="0011443A"/>
    <w:rsid w:val="001E013B"/>
    <w:rsid w:val="001F1575"/>
    <w:rsid w:val="00367243"/>
    <w:rsid w:val="00437506"/>
    <w:rsid w:val="004C1928"/>
    <w:rsid w:val="004D1A1A"/>
    <w:rsid w:val="00512E35"/>
    <w:rsid w:val="00530C2D"/>
    <w:rsid w:val="00546AB1"/>
    <w:rsid w:val="005A5B81"/>
    <w:rsid w:val="005C4768"/>
    <w:rsid w:val="005D022D"/>
    <w:rsid w:val="00601C76"/>
    <w:rsid w:val="00621B7E"/>
    <w:rsid w:val="0064684B"/>
    <w:rsid w:val="00771C06"/>
    <w:rsid w:val="00794312"/>
    <w:rsid w:val="00835861"/>
    <w:rsid w:val="008752E4"/>
    <w:rsid w:val="009A6667"/>
    <w:rsid w:val="009C6CA9"/>
    <w:rsid w:val="009E1259"/>
    <w:rsid w:val="009F7F23"/>
    <w:rsid w:val="00A52164"/>
    <w:rsid w:val="00B13ED1"/>
    <w:rsid w:val="00B174A3"/>
    <w:rsid w:val="00C2740E"/>
    <w:rsid w:val="00C3349D"/>
    <w:rsid w:val="00CF087D"/>
    <w:rsid w:val="00D118BA"/>
    <w:rsid w:val="00DA6BE9"/>
    <w:rsid w:val="00DC6E3A"/>
    <w:rsid w:val="00E25737"/>
    <w:rsid w:val="00EA6297"/>
    <w:rsid w:val="00EE0C23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3750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375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37506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75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5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06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2016-02-03T11:50:00Z</cp:lastPrinted>
  <dcterms:created xsi:type="dcterms:W3CDTF">2016-02-02T09:07:00Z</dcterms:created>
  <dcterms:modified xsi:type="dcterms:W3CDTF">2016-02-03T11:53:00Z</dcterms:modified>
</cp:coreProperties>
</file>