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7E" w:rsidRDefault="0075607E" w:rsidP="0075607E">
      <w:pPr>
        <w:pStyle w:val="Tytu"/>
        <w:outlineLvl w:val="0"/>
      </w:pPr>
    </w:p>
    <w:p w:rsidR="0075607E" w:rsidRPr="001269AC" w:rsidRDefault="0075607E" w:rsidP="0075607E">
      <w:pPr>
        <w:pStyle w:val="Tytu"/>
        <w:outlineLvl w:val="0"/>
      </w:pPr>
      <w:r w:rsidRPr="001269AC">
        <w:t>ZARZĄD NIERUCHOMOŚCI WOJEWÓDZTWA ŁÓDZKIEGO</w:t>
      </w:r>
    </w:p>
    <w:p w:rsidR="0075607E" w:rsidRPr="001269AC" w:rsidRDefault="0075607E" w:rsidP="0075607E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75607E" w:rsidRDefault="0075607E" w:rsidP="0075607E">
      <w:pPr>
        <w:jc w:val="center"/>
        <w:rPr>
          <w:b/>
          <w:bCs/>
        </w:rPr>
      </w:pPr>
      <w:r w:rsidRPr="001269AC">
        <w:rPr>
          <w:b/>
          <w:bCs/>
        </w:rPr>
        <w:t>WOJEWÓDZTWA ŁÓDZKIEGO</w:t>
      </w:r>
    </w:p>
    <w:p w:rsidR="0075607E" w:rsidRDefault="0075607E" w:rsidP="0075607E">
      <w:pPr>
        <w:jc w:val="center"/>
        <w:rPr>
          <w:b/>
          <w:bCs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przetarg ustny nieograniczony</w:t>
      </w:r>
      <w:r>
        <w:rPr>
          <w:b/>
          <w:bCs/>
        </w:rPr>
        <w:t xml:space="preserve"> </w:t>
      </w:r>
      <w:r w:rsidRPr="001A2891">
        <w:rPr>
          <w:b/>
          <w:bCs/>
        </w:rPr>
        <w:t xml:space="preserve">na sprzedaż </w:t>
      </w:r>
    </w:p>
    <w:p w:rsidR="0075607E" w:rsidRDefault="0075607E" w:rsidP="0075607E">
      <w:pPr>
        <w:jc w:val="center"/>
        <w:rPr>
          <w:b/>
          <w:bCs/>
        </w:rPr>
      </w:pPr>
      <w:r>
        <w:rPr>
          <w:b/>
          <w:bCs/>
        </w:rPr>
        <w:t xml:space="preserve">prawa użytkowania wieczystego </w:t>
      </w:r>
      <w:r w:rsidR="00B2561A">
        <w:rPr>
          <w:b/>
          <w:bCs/>
        </w:rPr>
        <w:t xml:space="preserve">gruntu </w:t>
      </w:r>
      <w:r>
        <w:rPr>
          <w:b/>
          <w:bCs/>
        </w:rPr>
        <w:t>oraz własności naniesień</w:t>
      </w:r>
    </w:p>
    <w:p w:rsidR="0075607E" w:rsidRDefault="0075607E" w:rsidP="0075607E">
      <w:pPr>
        <w:jc w:val="center"/>
        <w:rPr>
          <w:b/>
        </w:rPr>
      </w:pPr>
      <w:r w:rsidRPr="001A2891">
        <w:rPr>
          <w:b/>
          <w:bCs/>
        </w:rPr>
        <w:t>nieruch</w:t>
      </w:r>
      <w:r>
        <w:rPr>
          <w:b/>
          <w:bCs/>
        </w:rPr>
        <w:t xml:space="preserve">omości </w:t>
      </w:r>
      <w:r w:rsidRPr="001A2891">
        <w:rPr>
          <w:b/>
          <w:bCs/>
        </w:rPr>
        <w:t xml:space="preserve">położonej </w:t>
      </w:r>
      <w:r w:rsidRPr="001A2891">
        <w:rPr>
          <w:b/>
        </w:rPr>
        <w:t>w</w:t>
      </w:r>
      <w:r>
        <w:rPr>
          <w:b/>
        </w:rPr>
        <w:t xml:space="preserve"> Łodzi, przy al. Włókniarzy</w:t>
      </w:r>
      <w:r w:rsidR="0075072A">
        <w:rPr>
          <w:b/>
        </w:rPr>
        <w:t xml:space="preserve"> 203</w:t>
      </w:r>
    </w:p>
    <w:p w:rsidR="0075607E" w:rsidRPr="0000012D" w:rsidRDefault="0075607E" w:rsidP="0075607E">
      <w:pPr>
        <w:pStyle w:val="Tekstpodstawowy2"/>
        <w:ind w:firstLine="567"/>
        <w:jc w:val="both"/>
        <w:rPr>
          <w:b w:val="0"/>
        </w:rPr>
      </w:pPr>
    </w:p>
    <w:p w:rsidR="0075607E" w:rsidRPr="0000012D" w:rsidRDefault="0075607E" w:rsidP="0075607E">
      <w:pPr>
        <w:pStyle w:val="Tekstpodstawowy2"/>
        <w:ind w:firstLine="851"/>
        <w:jc w:val="both"/>
        <w:rPr>
          <w:b w:val="0"/>
          <w:sz w:val="22"/>
        </w:rPr>
      </w:pPr>
      <w:r w:rsidRPr="0000012D">
        <w:rPr>
          <w:b w:val="0"/>
        </w:rPr>
        <w:t xml:space="preserve">Przedmiotem sprzedaży jest </w:t>
      </w:r>
      <w:r>
        <w:rPr>
          <w:b w:val="0"/>
        </w:rPr>
        <w:t xml:space="preserve">posiadane przez </w:t>
      </w:r>
      <w:r w:rsidRPr="0000012D">
        <w:rPr>
          <w:b w:val="0"/>
        </w:rPr>
        <w:t>Województw</w:t>
      </w:r>
      <w:r>
        <w:rPr>
          <w:b w:val="0"/>
        </w:rPr>
        <w:t>o Łódzkie</w:t>
      </w:r>
      <w:r w:rsidRPr="0000012D">
        <w:rPr>
          <w:b w:val="0"/>
        </w:rPr>
        <w:t xml:space="preserve"> </w:t>
      </w:r>
      <w:r>
        <w:rPr>
          <w:b w:val="0"/>
        </w:rPr>
        <w:t>prawo użytkowania wieczystego nieruchomości położonej w Łodzi, przy al. Włókniarzy 203, oznaczonej</w:t>
      </w:r>
      <w:r w:rsidRPr="0000012D">
        <w:rPr>
          <w:b w:val="0"/>
        </w:rPr>
        <w:t xml:space="preserve"> w </w:t>
      </w:r>
      <w:r>
        <w:rPr>
          <w:b w:val="0"/>
        </w:rPr>
        <w:t xml:space="preserve">rejestrze </w:t>
      </w:r>
      <w:r w:rsidRPr="0000012D">
        <w:rPr>
          <w:b w:val="0"/>
        </w:rPr>
        <w:t xml:space="preserve">gruntów </w:t>
      </w:r>
      <w:r>
        <w:rPr>
          <w:b w:val="0"/>
        </w:rPr>
        <w:t>jako działka nr 15</w:t>
      </w:r>
      <w:r w:rsidRPr="0000012D">
        <w:rPr>
          <w:b w:val="0"/>
        </w:rPr>
        <w:t>/</w:t>
      </w:r>
      <w:r>
        <w:rPr>
          <w:b w:val="0"/>
        </w:rPr>
        <w:t xml:space="preserve">71 w obrębie geodezyjnym P-17, </w:t>
      </w:r>
      <w:r w:rsidR="0075072A">
        <w:rPr>
          <w:b w:val="0"/>
        </w:rPr>
        <w:t>o </w:t>
      </w:r>
      <w:r w:rsidRPr="0000012D">
        <w:rPr>
          <w:b w:val="0"/>
        </w:rPr>
        <w:t xml:space="preserve">powierzchni </w:t>
      </w:r>
      <w:r>
        <w:rPr>
          <w:b w:val="0"/>
        </w:rPr>
        <w:t>0</w:t>
      </w:r>
      <w:r w:rsidRPr="0000012D">
        <w:rPr>
          <w:b w:val="0"/>
        </w:rPr>
        <w:t>,</w:t>
      </w:r>
      <w:r>
        <w:rPr>
          <w:b w:val="0"/>
        </w:rPr>
        <w:t>0549 </w:t>
      </w:r>
      <w:r w:rsidRPr="0000012D">
        <w:rPr>
          <w:b w:val="0"/>
        </w:rPr>
        <w:t xml:space="preserve">ha, dla której Sąd Rejonowy </w:t>
      </w:r>
      <w:r>
        <w:rPr>
          <w:b w:val="0"/>
        </w:rPr>
        <w:t>dla Łodzi-Śródmieścia XVI Wydział Ksiąg Wieczystych</w:t>
      </w:r>
      <w:r w:rsidRPr="0000012D">
        <w:rPr>
          <w:b w:val="0"/>
        </w:rPr>
        <w:t xml:space="preserve"> prowadzi księgę wieczystą nr </w:t>
      </w:r>
      <w:r>
        <w:rPr>
          <w:b w:val="0"/>
        </w:rPr>
        <w:t>LD</w:t>
      </w:r>
      <w:r w:rsidRPr="0000012D">
        <w:rPr>
          <w:b w:val="0"/>
        </w:rPr>
        <w:t>1</w:t>
      </w:r>
      <w:r>
        <w:rPr>
          <w:b w:val="0"/>
        </w:rPr>
        <w:t>M</w:t>
      </w:r>
      <w:r w:rsidRPr="0000012D">
        <w:rPr>
          <w:b w:val="0"/>
        </w:rPr>
        <w:t>/00</w:t>
      </w:r>
      <w:r>
        <w:rPr>
          <w:b w:val="0"/>
        </w:rPr>
        <w:t>301547</w:t>
      </w:r>
      <w:r w:rsidRPr="0000012D">
        <w:rPr>
          <w:b w:val="0"/>
        </w:rPr>
        <w:t>/</w:t>
      </w:r>
      <w:r>
        <w:rPr>
          <w:b w:val="0"/>
        </w:rPr>
        <w:t>0</w:t>
      </w:r>
      <w:r w:rsidR="0075072A">
        <w:rPr>
          <w:b w:val="0"/>
        </w:rPr>
        <w:t>,</w:t>
      </w:r>
      <w:r>
        <w:rPr>
          <w:b w:val="0"/>
        </w:rPr>
        <w:t xml:space="preserve"> </w:t>
      </w:r>
      <w:r w:rsidR="0075072A">
        <w:rPr>
          <w:b w:val="0"/>
        </w:rPr>
        <w:t>w</w:t>
      </w:r>
      <w:r>
        <w:rPr>
          <w:b w:val="0"/>
        </w:rPr>
        <w:t>raz z prawem własności naniesień posadowionych na tym gruncie.</w:t>
      </w:r>
    </w:p>
    <w:p w:rsidR="0075607E" w:rsidRDefault="00EA1176" w:rsidP="0075607E">
      <w:pPr>
        <w:pStyle w:val="Tekstpodstawowy2"/>
        <w:ind w:firstLine="851"/>
        <w:jc w:val="both"/>
        <w:rPr>
          <w:b w:val="0"/>
        </w:rPr>
      </w:pPr>
      <w:r>
        <w:rPr>
          <w:b w:val="0"/>
        </w:rPr>
        <w:t>Na nieruchomości posadowiony</w:t>
      </w:r>
      <w:r w:rsidR="0075607E" w:rsidRPr="0000012D">
        <w:rPr>
          <w:b w:val="0"/>
        </w:rPr>
        <w:t xml:space="preserve"> </w:t>
      </w:r>
      <w:r w:rsidR="0075607E">
        <w:rPr>
          <w:b w:val="0"/>
        </w:rPr>
        <w:t xml:space="preserve">jest </w:t>
      </w:r>
      <w:r w:rsidR="0075607E" w:rsidRPr="0000012D">
        <w:rPr>
          <w:b w:val="0"/>
        </w:rPr>
        <w:t>budyn</w:t>
      </w:r>
      <w:r w:rsidR="0075607E">
        <w:rPr>
          <w:b w:val="0"/>
        </w:rPr>
        <w:t>e</w:t>
      </w:r>
      <w:r w:rsidR="0075607E" w:rsidRPr="0000012D">
        <w:rPr>
          <w:b w:val="0"/>
        </w:rPr>
        <w:t>k</w:t>
      </w:r>
      <w:r w:rsidR="0075607E">
        <w:rPr>
          <w:b w:val="0"/>
        </w:rPr>
        <w:t xml:space="preserve"> przychodni lekarskiej, wolnostojący, parterowy, częściowo podpiwniczony, o powierzchni użytkowej, wg kartoteki budynków, 216</w:t>
      </w:r>
      <w:r w:rsidR="00A40779">
        <w:rPr>
          <w:b w:val="0"/>
        </w:rPr>
        <w:t>,00</w:t>
      </w:r>
      <w:r w:rsidR="0075607E">
        <w:rPr>
          <w:b w:val="0"/>
        </w:rPr>
        <w:t> m</w:t>
      </w:r>
      <w:r w:rsidR="0075607E">
        <w:rPr>
          <w:b w:val="0"/>
          <w:vertAlign w:val="superscript"/>
        </w:rPr>
        <w:t>2</w:t>
      </w:r>
      <w:r w:rsidR="0075607E">
        <w:rPr>
          <w:b w:val="0"/>
        </w:rPr>
        <w:t>, przyłączony do sieci energetycznej, wodociągowej (ciepła woda z podgrzewaczy elektrycznych), kana</w:t>
      </w:r>
      <w:r>
        <w:rPr>
          <w:b w:val="0"/>
        </w:rPr>
        <w:t xml:space="preserve">lizacyjnej i posiadający ogrzewanie lokalne, gazowe. </w:t>
      </w:r>
    </w:p>
    <w:p w:rsidR="00EA1176" w:rsidRDefault="00EA1176" w:rsidP="0075607E">
      <w:pPr>
        <w:pStyle w:val="Tekstpodstawowy2"/>
        <w:ind w:firstLine="851"/>
        <w:jc w:val="both"/>
        <w:rPr>
          <w:b w:val="0"/>
        </w:rPr>
      </w:pPr>
      <w:r>
        <w:rPr>
          <w:b w:val="0"/>
        </w:rPr>
        <w:t>Nabywca zobowiązany będzie do zabezpieczenia dostawy wody i odbioru ścieków we własnym zakresie. Zabezpieczenie dostawy mediów, tj. zaopatrzenie budynku w wodę i rozliczenie ścieków zapewnione jest nie dłużej niż do dnia 30 czerwca 2016 roku.</w:t>
      </w:r>
    </w:p>
    <w:p w:rsidR="00EA1176" w:rsidRDefault="00EA1176" w:rsidP="0075607E">
      <w:pPr>
        <w:pStyle w:val="Tekstpodstawowy2"/>
        <w:ind w:firstLine="851"/>
        <w:jc w:val="both"/>
        <w:rPr>
          <w:b w:val="0"/>
        </w:rPr>
      </w:pPr>
      <w:r>
        <w:rPr>
          <w:b w:val="0"/>
        </w:rPr>
        <w:t>Nieruchomość posiada dostęp do drogi publicznej – al. Włókniarzy.</w:t>
      </w:r>
    </w:p>
    <w:p w:rsidR="0075607E" w:rsidRDefault="0075607E" w:rsidP="0075607E">
      <w:pPr>
        <w:ind w:firstLine="851"/>
        <w:jc w:val="both"/>
        <w:rPr>
          <w:szCs w:val="26"/>
        </w:rPr>
      </w:pPr>
      <w:r>
        <w:rPr>
          <w:szCs w:val="26"/>
        </w:rPr>
        <w:t xml:space="preserve">Nieruchomość nie jest objęta obowiązującym </w:t>
      </w:r>
      <w:r w:rsidRPr="001269AC">
        <w:rPr>
          <w:szCs w:val="26"/>
        </w:rPr>
        <w:t>plan</w:t>
      </w:r>
      <w:r>
        <w:rPr>
          <w:szCs w:val="26"/>
        </w:rPr>
        <w:t>em</w:t>
      </w:r>
      <w:r w:rsidRPr="001269AC">
        <w:rPr>
          <w:szCs w:val="26"/>
        </w:rPr>
        <w:t xml:space="preserve"> zagospodaro</w:t>
      </w:r>
      <w:r>
        <w:rPr>
          <w:szCs w:val="26"/>
        </w:rPr>
        <w:t>wania przestrzennego. Zgodnie z</w:t>
      </w:r>
      <w:r w:rsidR="00A40779">
        <w:rPr>
          <w:szCs w:val="26"/>
        </w:rPr>
        <w:t> </w:t>
      </w:r>
      <w:r>
        <w:rPr>
          <w:szCs w:val="26"/>
        </w:rPr>
        <w:t> </w:t>
      </w:r>
      <w:r w:rsidRPr="001269AC">
        <w:rPr>
          <w:szCs w:val="26"/>
        </w:rPr>
        <w:t>obowiązującym studi</w:t>
      </w:r>
      <w:r>
        <w:rPr>
          <w:szCs w:val="26"/>
        </w:rPr>
        <w:t>um uwarunkowań i</w:t>
      </w:r>
      <w:r w:rsidR="00A40779">
        <w:rPr>
          <w:szCs w:val="26"/>
        </w:rPr>
        <w:t> </w:t>
      </w:r>
      <w:r>
        <w:rPr>
          <w:szCs w:val="26"/>
        </w:rPr>
        <w:t> </w:t>
      </w:r>
      <w:r w:rsidRPr="001269AC">
        <w:rPr>
          <w:szCs w:val="26"/>
        </w:rPr>
        <w:t>kierunków zagospodarowania przestrzennego</w:t>
      </w:r>
      <w:r>
        <w:rPr>
          <w:szCs w:val="26"/>
        </w:rPr>
        <w:t xml:space="preserve"> </w:t>
      </w:r>
      <w:r w:rsidRPr="001269AC">
        <w:rPr>
          <w:szCs w:val="26"/>
        </w:rPr>
        <w:t xml:space="preserve">nieruchomość położona jest na </w:t>
      </w:r>
      <w:r>
        <w:rPr>
          <w:szCs w:val="26"/>
        </w:rPr>
        <w:t>terenach</w:t>
      </w:r>
      <w:r w:rsidR="00EA1176">
        <w:rPr>
          <w:szCs w:val="26"/>
        </w:rPr>
        <w:t xml:space="preserve"> kolejowych (uchwała Rady </w:t>
      </w:r>
      <w:r w:rsidR="00A40779">
        <w:rPr>
          <w:szCs w:val="26"/>
        </w:rPr>
        <w:t>M</w:t>
      </w:r>
      <w:r w:rsidR="00EA1176">
        <w:rPr>
          <w:szCs w:val="26"/>
        </w:rPr>
        <w:t>iejskiej w Łodzi nr XCIC/1826/10 z dn. 27</w:t>
      </w:r>
      <w:r w:rsidR="00A40779">
        <w:rPr>
          <w:szCs w:val="26"/>
        </w:rPr>
        <w:t>.</w:t>
      </w:r>
      <w:r w:rsidR="00EA1176">
        <w:rPr>
          <w:szCs w:val="26"/>
        </w:rPr>
        <w:t> 10</w:t>
      </w:r>
      <w:r w:rsidR="00A40779">
        <w:rPr>
          <w:szCs w:val="26"/>
        </w:rPr>
        <w:t>. </w:t>
      </w:r>
      <w:r w:rsidR="00EA1176">
        <w:rPr>
          <w:szCs w:val="26"/>
        </w:rPr>
        <w:t>2010 r.)</w:t>
      </w:r>
      <w:r>
        <w:rPr>
          <w:szCs w:val="26"/>
        </w:rPr>
        <w:t>.</w:t>
      </w:r>
    </w:p>
    <w:p w:rsidR="0006277E" w:rsidRDefault="0006277E" w:rsidP="0075607E">
      <w:pPr>
        <w:ind w:firstLine="851"/>
        <w:jc w:val="both"/>
        <w:rPr>
          <w:szCs w:val="26"/>
        </w:rPr>
      </w:pPr>
      <w:r>
        <w:rPr>
          <w:szCs w:val="26"/>
        </w:rPr>
        <w:t>Nieruchomość jest przedmiotem najmu na czas nieoznaczony. Najemcy przysługuje prawo pierwokupu.</w:t>
      </w:r>
    </w:p>
    <w:p w:rsidR="0006277E" w:rsidRDefault="0006277E" w:rsidP="0075607E">
      <w:pPr>
        <w:ind w:firstLine="851"/>
        <w:jc w:val="both"/>
        <w:rPr>
          <w:szCs w:val="26"/>
        </w:rPr>
      </w:pPr>
      <w:r>
        <w:rPr>
          <w:szCs w:val="26"/>
        </w:rPr>
        <w:t xml:space="preserve">Nieruchomość jest obciążona </w:t>
      </w:r>
      <w:proofErr w:type="spellStart"/>
      <w:r>
        <w:rPr>
          <w:szCs w:val="26"/>
        </w:rPr>
        <w:t>służebnościami</w:t>
      </w:r>
      <w:proofErr w:type="spellEnd"/>
      <w:r>
        <w:rPr>
          <w:szCs w:val="26"/>
        </w:rPr>
        <w:t xml:space="preserve"> przesyłu na rzecz TK Telekom sp. z o.o. i na rzecz PKP Energetyka SA.</w:t>
      </w:r>
    </w:p>
    <w:p w:rsidR="0006277E" w:rsidRDefault="0006277E" w:rsidP="0075607E">
      <w:pPr>
        <w:ind w:firstLine="851"/>
        <w:jc w:val="both"/>
        <w:rPr>
          <w:szCs w:val="26"/>
        </w:rPr>
      </w:pPr>
      <w:r>
        <w:rPr>
          <w:szCs w:val="26"/>
        </w:rPr>
        <w:t>Nabywca zobowiązany będzie do złożenia oświadczenia o udostępnieniu spółce Polskie Koleje Państwowe Spółce Akcyjnej z siedzibą w Warszawie, nieodpłatnie, przez czas nieoznaczony, grunt stanowiący część działki nr 15/71, w którym zlokalizowany jest wodociąg przebiegający przez tę działkę, stanowiący część sieci wodociągowej należącej do spółki, celem jego eksploatacji, konserwacji, usuwania awarii, przebudowy i modernizacji.</w:t>
      </w:r>
    </w:p>
    <w:p w:rsidR="0006277E" w:rsidRDefault="0006277E" w:rsidP="0075607E">
      <w:pPr>
        <w:ind w:firstLine="851"/>
        <w:jc w:val="both"/>
        <w:rPr>
          <w:bCs/>
        </w:rPr>
      </w:pPr>
      <w:r>
        <w:rPr>
          <w:szCs w:val="26"/>
        </w:rPr>
        <w:t>Budynek nie posiada</w:t>
      </w:r>
      <w:r w:rsidR="0075072A">
        <w:rPr>
          <w:szCs w:val="26"/>
        </w:rPr>
        <w:t xml:space="preserve"> świadectwa charakterystyki energetycznej.</w:t>
      </w:r>
    </w:p>
    <w:p w:rsidR="0075607E" w:rsidRDefault="0075072A" w:rsidP="0075607E">
      <w:pPr>
        <w:ind w:firstLine="851"/>
        <w:jc w:val="both"/>
        <w:rPr>
          <w:bCs/>
          <w:szCs w:val="16"/>
        </w:rPr>
      </w:pPr>
      <w:r>
        <w:rPr>
          <w:bCs/>
          <w:szCs w:val="16"/>
        </w:rPr>
        <w:t>S</w:t>
      </w:r>
      <w:r w:rsidR="0075607E">
        <w:rPr>
          <w:bCs/>
          <w:szCs w:val="16"/>
        </w:rPr>
        <w:t xml:space="preserve">przedaż </w:t>
      </w:r>
      <w:r>
        <w:rPr>
          <w:bCs/>
          <w:szCs w:val="16"/>
        </w:rPr>
        <w:t xml:space="preserve">nie </w:t>
      </w:r>
      <w:r w:rsidR="0075607E">
        <w:rPr>
          <w:bCs/>
          <w:szCs w:val="16"/>
        </w:rPr>
        <w:t xml:space="preserve">jest </w:t>
      </w:r>
      <w:r>
        <w:rPr>
          <w:bCs/>
          <w:szCs w:val="16"/>
        </w:rPr>
        <w:t>obciążona</w:t>
      </w:r>
      <w:r w:rsidR="0075607E">
        <w:rPr>
          <w:bCs/>
          <w:szCs w:val="16"/>
        </w:rPr>
        <w:t xml:space="preserve"> podatk</w:t>
      </w:r>
      <w:r>
        <w:rPr>
          <w:bCs/>
          <w:szCs w:val="16"/>
        </w:rPr>
        <w:t>iem</w:t>
      </w:r>
      <w:r w:rsidR="0075607E">
        <w:rPr>
          <w:bCs/>
          <w:szCs w:val="16"/>
        </w:rPr>
        <w:t xml:space="preserve"> VAT.</w:t>
      </w:r>
    </w:p>
    <w:p w:rsidR="0075607E" w:rsidRPr="00980716" w:rsidRDefault="0075607E" w:rsidP="0075607E">
      <w:pPr>
        <w:ind w:firstLine="851"/>
        <w:jc w:val="both"/>
        <w:rPr>
          <w:sz w:val="18"/>
          <w:szCs w:val="16"/>
        </w:rPr>
      </w:pPr>
    </w:p>
    <w:p w:rsidR="0075607E" w:rsidRPr="001269AC" w:rsidRDefault="0075607E" w:rsidP="0075607E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BF4C31">
        <w:rPr>
          <w:b/>
        </w:rPr>
        <w:t>22</w:t>
      </w:r>
      <w:r w:rsidRPr="001269AC">
        <w:rPr>
          <w:b/>
        </w:rPr>
        <w:t>.</w:t>
      </w:r>
      <w:r>
        <w:rPr>
          <w:b/>
        </w:rPr>
        <w:t> 0</w:t>
      </w:r>
      <w:r w:rsidR="00BF4C31">
        <w:rPr>
          <w:b/>
        </w:rPr>
        <w:t>3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6</w:t>
      </w:r>
      <w:r w:rsidRPr="001269AC">
        <w:rPr>
          <w:b/>
        </w:rPr>
        <w:t xml:space="preserve"> 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0:</w:t>
      </w:r>
      <w:r w:rsidRPr="001269AC">
        <w:rPr>
          <w:b/>
        </w:rPr>
        <w:t>00</w:t>
      </w:r>
      <w:r w:rsidRPr="001269AC">
        <w:t>,</w:t>
      </w:r>
    </w:p>
    <w:p w:rsidR="0075607E" w:rsidRDefault="0075607E" w:rsidP="0075607E">
      <w:pPr>
        <w:jc w:val="center"/>
        <w:rPr>
          <w:b/>
          <w:bCs/>
        </w:rPr>
      </w:pPr>
      <w:r w:rsidRPr="001269AC">
        <w:t>Cena wywoławcza</w:t>
      </w:r>
      <w:r w:rsidRPr="001269AC">
        <w:rPr>
          <w:b/>
        </w:rPr>
        <w:tab/>
      </w:r>
      <w:r w:rsidR="00A40779">
        <w:rPr>
          <w:b/>
        </w:rPr>
        <w:t>23</w:t>
      </w:r>
      <w:r>
        <w:rPr>
          <w:b/>
        </w:rPr>
        <w:t>0</w:t>
      </w:r>
      <w:r w:rsidRPr="001269AC">
        <w:rPr>
          <w:b/>
          <w:bCs/>
        </w:rPr>
        <w:t xml:space="preserve">.000 zł                     </w:t>
      </w:r>
      <w:r w:rsidRPr="001269AC">
        <w:t>Wadium</w:t>
      </w:r>
      <w:r w:rsidRPr="001269AC">
        <w:rPr>
          <w:b/>
        </w:rPr>
        <w:tab/>
      </w:r>
      <w:r w:rsidR="00A40779">
        <w:rPr>
          <w:b/>
        </w:rPr>
        <w:t>23</w:t>
      </w:r>
      <w:r w:rsidRPr="001269AC">
        <w:rPr>
          <w:b/>
          <w:bCs/>
        </w:rPr>
        <w:t>.</w:t>
      </w:r>
      <w:r>
        <w:rPr>
          <w:b/>
          <w:bCs/>
        </w:rPr>
        <w:t>0</w:t>
      </w:r>
      <w:r w:rsidRPr="001269AC">
        <w:rPr>
          <w:b/>
          <w:bCs/>
        </w:rPr>
        <w:t>00 zł</w:t>
      </w:r>
    </w:p>
    <w:p w:rsidR="0075607E" w:rsidRDefault="0075607E" w:rsidP="0075607E">
      <w:pPr>
        <w:ind w:firstLine="567"/>
        <w:jc w:val="both"/>
        <w:rPr>
          <w:sz w:val="18"/>
        </w:rPr>
      </w:pPr>
    </w:p>
    <w:p w:rsidR="0075607E" w:rsidRDefault="0075607E" w:rsidP="0075607E">
      <w:pPr>
        <w:ind w:firstLine="567"/>
      </w:pPr>
      <w:r w:rsidRPr="008867B8">
        <w:t>Przetarg odbęd</w:t>
      </w:r>
      <w:r>
        <w:t>zie</w:t>
      </w:r>
      <w:r w:rsidRPr="008867B8">
        <w:t xml:space="preserve"> się w siedzibie Zarządu Nieruchomości Województwa Łódzkiego, w Łodzi, przy ul. Kamińskiego 7/9, </w:t>
      </w:r>
      <w:r>
        <w:t>w poko</w:t>
      </w:r>
      <w:r w:rsidRPr="008867B8">
        <w:t>j</w:t>
      </w:r>
      <w:r>
        <w:t>u</w:t>
      </w:r>
      <w:r w:rsidRPr="008867B8">
        <w:t xml:space="preserve"> 208. </w:t>
      </w:r>
    </w:p>
    <w:p w:rsidR="0075607E" w:rsidRDefault="0075607E" w:rsidP="0075607E">
      <w:pPr>
        <w:ind w:firstLine="567"/>
      </w:pPr>
      <w:r>
        <w:t>W</w:t>
      </w:r>
      <w:r w:rsidRPr="008867B8">
        <w:t xml:space="preserve">adium </w:t>
      </w:r>
      <w:r w:rsidRPr="00624C1A">
        <w:t>winno</w:t>
      </w:r>
      <w:r>
        <w:t xml:space="preserve"> być wniesione:</w:t>
      </w:r>
    </w:p>
    <w:p w:rsidR="0075607E" w:rsidRPr="0064716A" w:rsidRDefault="0075607E" w:rsidP="0075607E">
      <w:pPr>
        <w:ind w:firstLine="567"/>
        <w:rPr>
          <w:sz w:val="12"/>
        </w:rPr>
      </w:pPr>
    </w:p>
    <w:p w:rsidR="0075607E" w:rsidRPr="00B122FC" w:rsidRDefault="0075607E" w:rsidP="0075607E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,</w:t>
      </w:r>
      <w:r w:rsidRPr="008E45D4">
        <w:rPr>
          <w:sz w:val="24"/>
          <w:szCs w:val="24"/>
        </w:rPr>
        <w:t xml:space="preserve">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</w:t>
      </w:r>
      <w:r w:rsidR="00A40779">
        <w:rPr>
          <w:i/>
          <w:iCs/>
          <w:sz w:val="24"/>
        </w:rPr>
        <w:t xml:space="preserve"> Włókniarzy</w:t>
      </w:r>
      <w:r w:rsidRPr="001269AC">
        <w:rPr>
          <w:i/>
          <w:iCs/>
        </w:rPr>
        <w:t>”</w:t>
      </w:r>
      <w:r>
        <w:rPr>
          <w:sz w:val="24"/>
        </w:rPr>
        <w:t>;</w:t>
      </w:r>
    </w:p>
    <w:p w:rsidR="0075607E" w:rsidRDefault="0075607E" w:rsidP="0075607E">
      <w:pPr>
        <w:pStyle w:val="Akapitzlist"/>
        <w:numPr>
          <w:ilvl w:val="0"/>
          <w:numId w:val="3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</w:t>
      </w:r>
      <w:r w:rsidR="00AE77C2">
        <w:rPr>
          <w:sz w:val="24"/>
          <w:szCs w:val="24"/>
        </w:rPr>
        <w:t>20</w:t>
      </w:r>
      <w:r w:rsidRPr="008E45D4">
        <w:rPr>
          <w:sz w:val="24"/>
          <w:szCs w:val="24"/>
        </w:rPr>
        <w:t>2.</w:t>
      </w:r>
    </w:p>
    <w:p w:rsidR="0075607E" w:rsidRPr="0064716A" w:rsidRDefault="0075607E" w:rsidP="0075607E">
      <w:pPr>
        <w:ind w:left="1058"/>
        <w:rPr>
          <w:sz w:val="12"/>
        </w:rPr>
      </w:pPr>
    </w:p>
    <w:p w:rsidR="0075607E" w:rsidRPr="001A3378" w:rsidRDefault="0075607E" w:rsidP="0075607E">
      <w:pPr>
        <w:ind w:firstLine="567"/>
      </w:pPr>
      <w:r>
        <w:lastRenderedPageBreak/>
        <w:t xml:space="preserve">Termin wniesienia wadium upływa w dniu </w:t>
      </w:r>
      <w:r w:rsidR="00BF4C31">
        <w:t>1</w:t>
      </w:r>
      <w:r>
        <w:t>5</w:t>
      </w:r>
      <w:r w:rsidR="00BF4C31">
        <w:t xml:space="preserve"> marca</w:t>
      </w:r>
      <w:r w:rsidRPr="008E45D4">
        <w:t xml:space="preserve"> 201</w:t>
      </w:r>
      <w:r>
        <w:t>6</w:t>
      </w:r>
      <w:r w:rsidRPr="008E45D4">
        <w:t> r.</w:t>
      </w:r>
      <w:r>
        <w:t xml:space="preserve">, o godzinie </w:t>
      </w:r>
      <w:r w:rsidRPr="00624C1A">
        <w:t>14</w:t>
      </w:r>
      <w:r w:rsidRPr="00624C1A">
        <w:rPr>
          <w:vertAlign w:val="superscript"/>
        </w:rPr>
        <w:t>00</w:t>
      </w:r>
      <w:r>
        <w:t>,</w:t>
      </w:r>
      <w:r w:rsidRPr="001A3378">
        <w:t xml:space="preserve"> </w:t>
      </w:r>
      <w:r>
        <w:t>przy czym z</w:t>
      </w:r>
      <w:r w:rsidRPr="008E45D4">
        <w:t>a datę wpłaty uważa się datę wpływ</w:t>
      </w:r>
      <w:r>
        <w:t>u środków na konto organizatora.</w:t>
      </w:r>
    </w:p>
    <w:p w:rsidR="0075607E" w:rsidRDefault="0075607E" w:rsidP="0075607E">
      <w:pPr>
        <w:ind w:left="633"/>
      </w:pPr>
      <w:r w:rsidRPr="008867B8">
        <w:t>Wadium uczestnika,</w:t>
      </w:r>
      <w:r>
        <w:t xml:space="preserve"> który wygra przetarg:</w:t>
      </w:r>
    </w:p>
    <w:p w:rsidR="0075607E" w:rsidRPr="0064716A" w:rsidRDefault="0075607E" w:rsidP="0075607E">
      <w:pPr>
        <w:ind w:left="635"/>
        <w:rPr>
          <w:sz w:val="12"/>
        </w:rPr>
      </w:pPr>
    </w:p>
    <w:p w:rsidR="0075607E" w:rsidRDefault="0075607E" w:rsidP="0075607E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75607E" w:rsidRDefault="0075607E" w:rsidP="0075607E">
      <w:pPr>
        <w:pStyle w:val="Akapitzlist"/>
        <w:numPr>
          <w:ilvl w:val="0"/>
          <w:numId w:val="4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75607E" w:rsidRPr="0064716A" w:rsidRDefault="0075607E" w:rsidP="0075607E">
      <w:pPr>
        <w:ind w:left="1058"/>
        <w:rPr>
          <w:sz w:val="12"/>
        </w:rPr>
      </w:pPr>
    </w:p>
    <w:p w:rsidR="0075607E" w:rsidRPr="008867B8" w:rsidRDefault="0075607E" w:rsidP="0075607E">
      <w:pPr>
        <w:ind w:firstLine="567"/>
      </w:pPr>
      <w:r w:rsidRPr="008867B8">
        <w:t>Pozostałym uczestnikom przetargu wadium zo</w:t>
      </w:r>
      <w:r>
        <w:t>stanie zwrócone niezwłocznie po </w:t>
      </w:r>
      <w:r w:rsidRPr="008867B8">
        <w:t>przetargu, tj. nie później niż przed upływem trzech dni od daty odwołania</w:t>
      </w:r>
      <w:r>
        <w:t>,</w:t>
      </w:r>
      <w:r w:rsidRPr="008867B8">
        <w:t xml:space="preserve"> zamknięcia, unieważnienia lub zakończenia przetargu wynikiem negatywnym.</w:t>
      </w:r>
    </w:p>
    <w:p w:rsidR="0075607E" w:rsidRPr="008867B8" w:rsidRDefault="0075607E" w:rsidP="0075607E">
      <w:pPr>
        <w:ind w:firstLine="633"/>
      </w:pPr>
      <w:r w:rsidRPr="008867B8">
        <w:t>Nie podlega zwrotowi wadium wniesione prze</w:t>
      </w:r>
      <w:r>
        <w:t>z osobę, która przetarg wygra i </w:t>
      </w:r>
      <w:r w:rsidRPr="008867B8">
        <w:t>uchyli się od zawarcia umowy w wyznaczonym przez sprzedającego terminie.</w:t>
      </w:r>
    </w:p>
    <w:p w:rsidR="0075607E" w:rsidRDefault="0075607E" w:rsidP="0075607E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>od dnia 1</w:t>
      </w:r>
      <w:r w:rsidR="00BF4C31">
        <w:t>0</w:t>
      </w:r>
      <w:r>
        <w:t xml:space="preserve"> </w:t>
      </w:r>
      <w:r w:rsidRPr="008867B8">
        <w:t xml:space="preserve">do </w:t>
      </w:r>
      <w:r w:rsidR="00BF4C31">
        <w:t>1</w:t>
      </w:r>
      <w:r>
        <w:t>5 </w:t>
      </w:r>
      <w:r w:rsidR="00BF4C31">
        <w:t xml:space="preserve">marca </w:t>
      </w:r>
      <w:r>
        <w:t>2016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75607E" w:rsidRPr="0064716A" w:rsidRDefault="0075607E" w:rsidP="0075607E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75607E" w:rsidRPr="008867B8" w:rsidRDefault="0075607E" w:rsidP="0075607E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75607E" w:rsidRPr="008867B8" w:rsidRDefault="0075607E" w:rsidP="0075607E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75607E" w:rsidRPr="00BF0B8F" w:rsidRDefault="0075607E" w:rsidP="0075607E">
      <w:pPr>
        <w:numPr>
          <w:ilvl w:val="0"/>
          <w:numId w:val="1"/>
        </w:numPr>
        <w:ind w:left="1418"/>
        <w:jc w:val="both"/>
      </w:pPr>
      <w:r w:rsidRPr="00BF0B8F">
        <w:t>dostarczą odpis z Krajowego Rejestru Sądowego sporządzony nie wcześniej niż na trzy miesiące przed datą przetargu (osoby prawne);</w:t>
      </w:r>
    </w:p>
    <w:p w:rsidR="0075607E" w:rsidRPr="008867B8" w:rsidRDefault="0075607E" w:rsidP="0075607E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75607E" w:rsidRPr="008867B8" w:rsidRDefault="0075607E" w:rsidP="0075607E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75607E" w:rsidRPr="008867B8" w:rsidRDefault="0075607E" w:rsidP="0075607E">
      <w:pPr>
        <w:numPr>
          <w:ilvl w:val="0"/>
          <w:numId w:val="1"/>
        </w:numPr>
        <w:ind w:left="1418"/>
        <w:jc w:val="both"/>
      </w:pPr>
      <w:r w:rsidRPr="008867B8">
        <w:t>złożą pisemne oświadczenie o</w:t>
      </w:r>
      <w:r>
        <w:t xml:space="preserve"> zapoznaniu się ze </w:t>
      </w:r>
      <w:r w:rsidRPr="008867B8">
        <w:t>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75607E" w:rsidRDefault="0075607E" w:rsidP="0075607E">
      <w:pPr>
        <w:numPr>
          <w:ilvl w:val="0"/>
          <w:numId w:val="1"/>
        </w:numPr>
        <w:ind w:left="1418"/>
        <w:jc w:val="both"/>
      </w:pPr>
      <w:r>
        <w:t xml:space="preserve">pobiorą </w:t>
      </w:r>
      <w:r w:rsidRPr="008867B8">
        <w:t>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</w:t>
      </w:r>
      <w:r>
        <w:rPr>
          <w:bCs/>
        </w:rPr>
        <w:t>raw</w:t>
      </w:r>
      <w:r w:rsidRPr="008867B8">
        <w:rPr>
          <w:bCs/>
        </w:rPr>
        <w:t>niający do uczes</w:t>
      </w:r>
      <w:r w:rsidRPr="008867B8">
        <w:t>tnictwa w </w:t>
      </w:r>
      <w:r>
        <w:t>licytacji</w:t>
      </w:r>
      <w:r w:rsidRPr="008867B8">
        <w:t>.</w:t>
      </w:r>
    </w:p>
    <w:p w:rsidR="0075607E" w:rsidRPr="0064716A" w:rsidRDefault="0075607E" w:rsidP="0075607E">
      <w:pPr>
        <w:ind w:left="1058"/>
        <w:rPr>
          <w:sz w:val="12"/>
        </w:rPr>
      </w:pPr>
    </w:p>
    <w:p w:rsidR="0075607E" w:rsidRPr="007B731D" w:rsidRDefault="0075607E" w:rsidP="0075607E">
      <w:pPr>
        <w:pStyle w:val="Tekstpodstawowy"/>
        <w:spacing w:after="0"/>
        <w:ind w:firstLine="567"/>
        <w:jc w:val="both"/>
      </w:pPr>
      <w:r w:rsidRPr="007B731D">
        <w:t>Jeżeli nabycie nieruchomości ma nastąpić do majątku wspólnego małżonków, warunkiem dopuszczenia do uczestnictwa w przetargu jest stawiennictwo obojga małżonków.</w:t>
      </w:r>
    </w:p>
    <w:p w:rsidR="0075607E" w:rsidRPr="008867B8" w:rsidRDefault="0075607E" w:rsidP="0075607E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75607E" w:rsidRDefault="0075607E" w:rsidP="0075607E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75607E" w:rsidRPr="00614113" w:rsidRDefault="0075607E" w:rsidP="0075607E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75607E" w:rsidRPr="008F110C" w:rsidRDefault="0075607E" w:rsidP="0075607E">
      <w:pPr>
        <w:ind w:firstLine="567"/>
        <w:jc w:val="both"/>
        <w:rPr>
          <w:sz w:val="18"/>
        </w:rPr>
      </w:pPr>
    </w:p>
    <w:p w:rsidR="000A4925" w:rsidRDefault="000A4925"/>
    <w:sectPr w:rsidR="000A4925" w:rsidSect="00EA1176">
      <w:footerReference w:type="default" r:id="rId7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651" w:rsidRDefault="00A66651" w:rsidP="0047357D">
      <w:r>
        <w:separator/>
      </w:r>
    </w:p>
  </w:endnote>
  <w:endnote w:type="continuationSeparator" w:id="0">
    <w:p w:rsidR="00A66651" w:rsidRDefault="00A66651" w:rsidP="0047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id w:val="21135454"/>
      <w:docPartObj>
        <w:docPartGallery w:val="Page Numbers (Bottom of Page)"/>
        <w:docPartUnique/>
      </w:docPartObj>
    </w:sdtPr>
    <w:sdtContent>
      <w:p w:rsidR="00EA1176" w:rsidRPr="00706A9E" w:rsidRDefault="00EA1176">
        <w:pPr>
          <w:pStyle w:val="Stopka"/>
          <w:jc w:val="center"/>
          <w:rPr>
            <w:color w:val="7F7F7F" w:themeColor="text1" w:themeTint="80"/>
          </w:rPr>
        </w:pPr>
        <w:r w:rsidRPr="00706A9E">
          <w:rPr>
            <w:i/>
            <w:color w:val="7F7F7F" w:themeColor="text1" w:themeTint="80"/>
          </w:rPr>
          <w:t xml:space="preserve">strona </w:t>
        </w:r>
        <w:r w:rsidR="00243E32" w:rsidRPr="00706A9E">
          <w:rPr>
            <w:i/>
            <w:color w:val="7F7F7F" w:themeColor="text1" w:themeTint="80"/>
          </w:rPr>
          <w:fldChar w:fldCharType="begin"/>
        </w:r>
        <w:r w:rsidRPr="00706A9E">
          <w:rPr>
            <w:i/>
            <w:color w:val="7F7F7F" w:themeColor="text1" w:themeTint="80"/>
          </w:rPr>
          <w:instrText xml:space="preserve"> PAGE   \* MERGEFORMAT </w:instrText>
        </w:r>
        <w:r w:rsidR="00243E32" w:rsidRPr="00706A9E">
          <w:rPr>
            <w:i/>
            <w:color w:val="7F7F7F" w:themeColor="text1" w:themeTint="80"/>
          </w:rPr>
          <w:fldChar w:fldCharType="separate"/>
        </w:r>
        <w:r w:rsidR="00AE77C2">
          <w:rPr>
            <w:i/>
            <w:noProof/>
            <w:color w:val="7F7F7F" w:themeColor="text1" w:themeTint="80"/>
          </w:rPr>
          <w:t>1</w:t>
        </w:r>
        <w:r w:rsidR="00243E32" w:rsidRPr="00706A9E">
          <w:rPr>
            <w:i/>
            <w:color w:val="7F7F7F" w:themeColor="text1" w:themeTint="80"/>
          </w:rPr>
          <w:fldChar w:fldCharType="end"/>
        </w:r>
        <w:r w:rsidRPr="00706A9E">
          <w:rPr>
            <w:i/>
            <w:color w:val="7F7F7F" w:themeColor="text1" w:themeTint="80"/>
          </w:rPr>
          <w:t xml:space="preserve"> </w:t>
        </w:r>
        <w:sdt>
          <w:sdtPr>
            <w:rPr>
              <w:i/>
              <w:color w:val="7F7F7F" w:themeColor="text1" w:themeTint="80"/>
            </w:rPr>
            <w:id w:val="5882913"/>
            <w:docPartObj>
              <w:docPartGallery w:val="Page Numbers (Bottom of Page)"/>
              <w:docPartUnique/>
            </w:docPartObj>
          </w:sdtPr>
          <w:sdtContent>
            <w:r w:rsidRPr="00706A9E">
              <w:rPr>
                <w:i/>
                <w:color w:val="7F7F7F" w:themeColor="text1" w:themeTint="80"/>
              </w:rPr>
              <w:t xml:space="preserve">z </w:t>
            </w:r>
            <w:r>
              <w:rPr>
                <w:i/>
                <w:color w:val="7F7F7F" w:themeColor="text1" w:themeTint="80"/>
              </w:rPr>
              <w:t>2</w:t>
            </w:r>
          </w:sdtContent>
        </w:sdt>
      </w:p>
    </w:sdtContent>
  </w:sdt>
  <w:p w:rsidR="00EA1176" w:rsidRDefault="00EA11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651" w:rsidRDefault="00A66651" w:rsidP="0047357D">
      <w:r>
        <w:separator/>
      </w:r>
    </w:p>
  </w:footnote>
  <w:footnote w:type="continuationSeparator" w:id="0">
    <w:p w:rsidR="00A66651" w:rsidRDefault="00A66651" w:rsidP="00473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F53"/>
    <w:multiLevelType w:val="hybridMultilevel"/>
    <w:tmpl w:val="C3ECD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CEE0F7F0"/>
    <w:lvl w:ilvl="0" w:tplc="3978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38E10BC"/>
    <w:multiLevelType w:val="hybridMultilevel"/>
    <w:tmpl w:val="EEA4C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07E"/>
    <w:rsid w:val="0006277E"/>
    <w:rsid w:val="00063CA6"/>
    <w:rsid w:val="0007386B"/>
    <w:rsid w:val="000A4925"/>
    <w:rsid w:val="000D40FD"/>
    <w:rsid w:val="001E013B"/>
    <w:rsid w:val="00243E32"/>
    <w:rsid w:val="00367243"/>
    <w:rsid w:val="0046269F"/>
    <w:rsid w:val="0047357D"/>
    <w:rsid w:val="004C1928"/>
    <w:rsid w:val="004D1A1A"/>
    <w:rsid w:val="00512E35"/>
    <w:rsid w:val="00530C2D"/>
    <w:rsid w:val="00546AB1"/>
    <w:rsid w:val="005A5B81"/>
    <w:rsid w:val="005C4768"/>
    <w:rsid w:val="00601C76"/>
    <w:rsid w:val="00607CB5"/>
    <w:rsid w:val="00621B7E"/>
    <w:rsid w:val="0075072A"/>
    <w:rsid w:val="0075607E"/>
    <w:rsid w:val="00771C06"/>
    <w:rsid w:val="00785B39"/>
    <w:rsid w:val="00794312"/>
    <w:rsid w:val="008752E4"/>
    <w:rsid w:val="009A6667"/>
    <w:rsid w:val="009C6CA9"/>
    <w:rsid w:val="009F7F23"/>
    <w:rsid w:val="00A40779"/>
    <w:rsid w:val="00A52164"/>
    <w:rsid w:val="00A66651"/>
    <w:rsid w:val="00AE77C2"/>
    <w:rsid w:val="00B13ED1"/>
    <w:rsid w:val="00B174A3"/>
    <w:rsid w:val="00B2561A"/>
    <w:rsid w:val="00BF4C31"/>
    <w:rsid w:val="00D118BA"/>
    <w:rsid w:val="00DC6E3A"/>
    <w:rsid w:val="00E25737"/>
    <w:rsid w:val="00EA1176"/>
    <w:rsid w:val="00EA6297"/>
    <w:rsid w:val="00F4776A"/>
    <w:rsid w:val="00F84C2F"/>
    <w:rsid w:val="00FC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75607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560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5607E"/>
    <w:pPr>
      <w:jc w:val="center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560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560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60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6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60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607E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C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C3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5</cp:revision>
  <cp:lastPrinted>2016-02-10T12:14:00Z</cp:lastPrinted>
  <dcterms:created xsi:type="dcterms:W3CDTF">2016-02-10T08:07:00Z</dcterms:created>
  <dcterms:modified xsi:type="dcterms:W3CDTF">2016-02-10T13:35:00Z</dcterms:modified>
</cp:coreProperties>
</file>