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5A" w:rsidRPr="00EE5637" w:rsidRDefault="007A4A5A" w:rsidP="007A4A5A">
      <w:pPr>
        <w:jc w:val="center"/>
        <w:rPr>
          <w:b/>
          <w:sz w:val="24"/>
          <w:szCs w:val="24"/>
        </w:rPr>
      </w:pPr>
    </w:p>
    <w:p w:rsidR="007A4A5A" w:rsidRPr="00BC3137" w:rsidRDefault="007A4A5A" w:rsidP="007A4A5A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7A4A5A" w:rsidRDefault="007A4A5A" w:rsidP="007A4A5A">
      <w:pPr>
        <w:jc w:val="center"/>
        <w:rPr>
          <w:b/>
          <w:sz w:val="20"/>
        </w:rPr>
      </w:pPr>
    </w:p>
    <w:p w:rsidR="007A4A5A" w:rsidRPr="00BC3137" w:rsidRDefault="007A4A5A" w:rsidP="007A4A5A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7A4A5A" w:rsidRDefault="007A4A5A" w:rsidP="007A4A5A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>w najem</w:t>
      </w:r>
      <w:r>
        <w:rPr>
          <w:b/>
          <w:sz w:val="40"/>
        </w:rPr>
        <w:t xml:space="preserve"> </w:t>
      </w:r>
    </w:p>
    <w:p w:rsidR="007A4A5A" w:rsidRDefault="007A4A5A" w:rsidP="007A4A5A">
      <w:pPr>
        <w:jc w:val="center"/>
        <w:rPr>
          <w:b/>
          <w:sz w:val="12"/>
        </w:rPr>
      </w:pPr>
    </w:p>
    <w:p w:rsidR="007A4A5A" w:rsidRPr="008A24BB" w:rsidRDefault="007A4A5A" w:rsidP="007A4A5A">
      <w:pPr>
        <w:rPr>
          <w:sz w:val="14"/>
        </w:rPr>
      </w:pPr>
    </w:p>
    <w:tbl>
      <w:tblPr>
        <w:tblStyle w:val="Tabela-Siatka"/>
        <w:tblW w:w="14777" w:type="dxa"/>
        <w:jc w:val="center"/>
        <w:tblInd w:w="-72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3999"/>
        <w:gridCol w:w="1134"/>
        <w:gridCol w:w="2551"/>
        <w:gridCol w:w="2268"/>
        <w:gridCol w:w="2268"/>
        <w:gridCol w:w="1931"/>
      </w:tblGrid>
      <w:tr w:rsidR="00FF00C0" w:rsidRPr="00DA37BE" w:rsidTr="004B56DA">
        <w:trPr>
          <w:trHeight w:val="1496"/>
          <w:jc w:val="center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FF00C0" w:rsidRPr="00AD3DD1" w:rsidRDefault="00FF00C0" w:rsidP="00584B4A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Lp.</w:t>
            </w:r>
          </w:p>
        </w:tc>
        <w:tc>
          <w:tcPr>
            <w:tcW w:w="3999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FF00C0" w:rsidRPr="00AD3DD1" w:rsidRDefault="00FF00C0" w:rsidP="00584B4A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Położenie </w:t>
            </w:r>
          </w:p>
          <w:p w:rsidR="00FF00C0" w:rsidRPr="00AD3DD1" w:rsidRDefault="00FF00C0" w:rsidP="00584B4A">
            <w:pPr>
              <w:ind w:left="-78" w:right="-2"/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FF00C0" w:rsidRPr="00AD3DD1" w:rsidRDefault="00FF00C0" w:rsidP="00584B4A">
            <w:pPr>
              <w:ind w:left="-46" w:right="-31"/>
              <w:jc w:val="center"/>
              <w:rPr>
                <w:b/>
                <w:sz w:val="26"/>
              </w:rPr>
            </w:pPr>
            <w:proofErr w:type="spellStart"/>
            <w:r w:rsidRPr="00AD3DD1">
              <w:rPr>
                <w:b/>
                <w:sz w:val="26"/>
              </w:rPr>
              <w:t>Powierz-chnia</w:t>
            </w:r>
            <w:proofErr w:type="spellEnd"/>
          </w:p>
          <w:p w:rsidR="00FF00C0" w:rsidRPr="00AD3DD1" w:rsidRDefault="00FF00C0" w:rsidP="00584B4A">
            <w:pPr>
              <w:ind w:left="-46" w:right="-31"/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[ha]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14794C" w:rsidRDefault="00FF00C0" w:rsidP="00584B4A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Opis </w:t>
            </w:r>
          </w:p>
          <w:p w:rsidR="00FF00C0" w:rsidRPr="00AD3DD1" w:rsidRDefault="00FF00C0" w:rsidP="00584B4A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nieruchomości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FF00C0" w:rsidRPr="00AD3DD1" w:rsidRDefault="00FF00C0" w:rsidP="00584B4A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Przeznaczenie nieruchomości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FF00C0" w:rsidRPr="00AD3DD1" w:rsidRDefault="00FF00C0" w:rsidP="00FF00C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Forma i okres trwania umowy</w:t>
            </w:r>
          </w:p>
        </w:tc>
        <w:tc>
          <w:tcPr>
            <w:tcW w:w="193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FF00C0" w:rsidRPr="00AD3DD1" w:rsidRDefault="00FF00C0" w:rsidP="004A04E8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Minimalna wywoławcza </w:t>
            </w:r>
            <w:r>
              <w:rPr>
                <w:b/>
                <w:sz w:val="26"/>
              </w:rPr>
              <w:t xml:space="preserve">wysokość </w:t>
            </w:r>
            <w:r w:rsidRPr="00AD3DD1">
              <w:rPr>
                <w:b/>
                <w:sz w:val="26"/>
              </w:rPr>
              <w:t>czynszu</w:t>
            </w:r>
            <w:r w:rsidRPr="004A04E8">
              <w:rPr>
                <w:b/>
                <w:sz w:val="26"/>
              </w:rPr>
              <w:t>*</w:t>
            </w:r>
          </w:p>
        </w:tc>
      </w:tr>
      <w:tr w:rsidR="00FF00C0" w:rsidRPr="00DA37BE" w:rsidTr="004B56DA">
        <w:trPr>
          <w:trHeight w:val="4135"/>
          <w:jc w:val="center"/>
        </w:trPr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FF00C0" w:rsidRPr="00DA37BE" w:rsidRDefault="00FF00C0" w:rsidP="00584B4A">
            <w:pPr>
              <w:jc w:val="center"/>
              <w:rPr>
                <w:sz w:val="24"/>
              </w:rPr>
            </w:pPr>
            <w:r w:rsidRPr="00DA37BE">
              <w:rPr>
                <w:sz w:val="24"/>
              </w:rPr>
              <w:t>1.</w:t>
            </w:r>
          </w:p>
        </w:tc>
        <w:tc>
          <w:tcPr>
            <w:tcW w:w="3999" w:type="dxa"/>
            <w:tcBorders>
              <w:top w:val="single" w:sz="4" w:space="0" w:color="auto"/>
            </w:tcBorders>
            <w:vAlign w:val="center"/>
          </w:tcPr>
          <w:p w:rsidR="00FF00C0" w:rsidRDefault="0014794C" w:rsidP="00584B4A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</w:t>
            </w:r>
            <w:r w:rsidR="00FF00C0">
              <w:rPr>
                <w:rFonts w:eastAsia="Calibri" w:cs="Times New Roman"/>
                <w:sz w:val="22"/>
              </w:rPr>
              <w:t> Łodzi,</w:t>
            </w:r>
            <w:r w:rsidR="00FF00C0" w:rsidRPr="004C1967">
              <w:rPr>
                <w:rFonts w:eastAsia="Calibri" w:cs="Times New Roman"/>
                <w:sz w:val="22"/>
              </w:rPr>
              <w:t xml:space="preserve"> przy ul.</w:t>
            </w:r>
            <w:r w:rsidR="00FF00C0">
              <w:rPr>
                <w:rFonts w:eastAsia="Calibri" w:cs="Times New Roman"/>
                <w:sz w:val="22"/>
              </w:rPr>
              <w:t> Kamińskiego 7-9,</w:t>
            </w:r>
            <w:r w:rsidR="00FF00C0" w:rsidRPr="004C1967">
              <w:rPr>
                <w:rFonts w:eastAsia="Calibri" w:cs="Times New Roman"/>
                <w:sz w:val="22"/>
              </w:rPr>
              <w:t xml:space="preserve"> w obrębie geodezyjnym </w:t>
            </w:r>
            <w:r w:rsidR="00FF00C0">
              <w:rPr>
                <w:rFonts w:eastAsia="Calibri" w:cs="Times New Roman"/>
                <w:sz w:val="22"/>
              </w:rPr>
              <w:t xml:space="preserve">S-2, </w:t>
            </w:r>
            <w:r>
              <w:rPr>
                <w:rFonts w:eastAsia="Calibri" w:cs="Times New Roman"/>
                <w:sz w:val="22"/>
              </w:rPr>
              <w:t>położone są d</w:t>
            </w:r>
            <w:r w:rsidRPr="004C1967">
              <w:rPr>
                <w:rFonts w:eastAsia="Calibri" w:cs="Times New Roman"/>
                <w:sz w:val="22"/>
              </w:rPr>
              <w:t xml:space="preserve">wie przyległe </w:t>
            </w:r>
            <w:r>
              <w:rPr>
                <w:rFonts w:eastAsia="Calibri" w:cs="Times New Roman"/>
                <w:sz w:val="22"/>
              </w:rPr>
              <w:t xml:space="preserve">do siebie </w:t>
            </w:r>
            <w:r w:rsidRPr="004C1967">
              <w:rPr>
                <w:rFonts w:eastAsia="Calibri" w:cs="Times New Roman"/>
                <w:sz w:val="22"/>
              </w:rPr>
              <w:t>ni</w:t>
            </w:r>
            <w:r>
              <w:rPr>
                <w:rFonts w:eastAsia="Calibri" w:cs="Times New Roman"/>
                <w:sz w:val="22"/>
              </w:rPr>
              <w:t xml:space="preserve">eruchomości </w:t>
            </w:r>
            <w:r w:rsidR="00FF00C0">
              <w:rPr>
                <w:rFonts w:eastAsia="Calibri" w:cs="Times New Roman"/>
                <w:sz w:val="22"/>
              </w:rPr>
              <w:t xml:space="preserve">oznaczone w ewidencji gruntów jako działki nr 25/3 i 25/4, dla których </w:t>
            </w:r>
            <w:r w:rsidR="00FF00C0" w:rsidRPr="004C1967">
              <w:rPr>
                <w:rFonts w:eastAsia="Calibri" w:cs="Times New Roman"/>
                <w:sz w:val="22"/>
              </w:rPr>
              <w:t xml:space="preserve">Sąd Rejonowy </w:t>
            </w:r>
            <w:r w:rsidR="00FF00C0">
              <w:rPr>
                <w:rFonts w:eastAsia="Calibri" w:cs="Times New Roman"/>
                <w:sz w:val="22"/>
              </w:rPr>
              <w:t xml:space="preserve">dla Łodzi Śródmieścia prowadzi księgi </w:t>
            </w:r>
            <w:r w:rsidR="00FF00C0" w:rsidRPr="004C1967">
              <w:rPr>
                <w:rFonts w:eastAsia="Calibri" w:cs="Times New Roman"/>
                <w:sz w:val="22"/>
              </w:rPr>
              <w:t>wieczyst</w:t>
            </w:r>
            <w:r w:rsidR="00FF00C0">
              <w:rPr>
                <w:rFonts w:eastAsia="Calibri" w:cs="Times New Roman"/>
                <w:sz w:val="22"/>
              </w:rPr>
              <w:t>e</w:t>
            </w:r>
            <w:r w:rsidR="00FF00C0" w:rsidRPr="004C1967">
              <w:rPr>
                <w:rFonts w:eastAsia="Calibri" w:cs="Times New Roman"/>
                <w:sz w:val="22"/>
              </w:rPr>
              <w:t xml:space="preserve"> </w:t>
            </w:r>
            <w:r w:rsidR="00FF00C0">
              <w:rPr>
                <w:rFonts w:eastAsia="Calibri" w:cs="Times New Roman"/>
                <w:sz w:val="22"/>
              </w:rPr>
              <w:t xml:space="preserve">oznaczone </w:t>
            </w:r>
            <w:r w:rsidR="00FF00C0" w:rsidRPr="004C1967">
              <w:rPr>
                <w:rFonts w:eastAsia="Calibri" w:cs="Times New Roman"/>
                <w:sz w:val="22"/>
              </w:rPr>
              <w:t>numer</w:t>
            </w:r>
            <w:r w:rsidR="00FF00C0">
              <w:rPr>
                <w:rFonts w:eastAsia="Calibri" w:cs="Times New Roman"/>
                <w:sz w:val="22"/>
              </w:rPr>
              <w:t>ami</w:t>
            </w:r>
            <w:r w:rsidR="00FF00C0" w:rsidRPr="004C1967">
              <w:rPr>
                <w:rFonts w:eastAsia="Calibri" w:cs="Times New Roman"/>
                <w:sz w:val="22"/>
              </w:rPr>
              <w:t xml:space="preserve">: </w:t>
            </w:r>
            <w:r w:rsidR="00FF00C0" w:rsidRPr="007A4A5A">
              <w:rPr>
                <w:rFonts w:eastAsia="Calibri" w:cs="Times New Roman"/>
                <w:sz w:val="22"/>
              </w:rPr>
              <w:t>LD1M/00315068/9</w:t>
            </w:r>
            <w:r w:rsidR="00FF00C0">
              <w:rPr>
                <w:rFonts w:eastAsia="Calibri" w:cs="Times New Roman"/>
                <w:sz w:val="22"/>
              </w:rPr>
              <w:t xml:space="preserve"> i  </w:t>
            </w:r>
            <w:r w:rsidR="00FF00C0" w:rsidRPr="007A4A5A">
              <w:rPr>
                <w:rFonts w:eastAsia="Calibri" w:cs="Times New Roman"/>
                <w:sz w:val="22"/>
              </w:rPr>
              <w:t>LD1M/00315069/6</w:t>
            </w:r>
            <w:r w:rsidR="00FF00C0">
              <w:rPr>
                <w:rFonts w:eastAsia="Calibri" w:cs="Times New Roman"/>
                <w:sz w:val="22"/>
              </w:rPr>
              <w:t>.</w:t>
            </w:r>
          </w:p>
          <w:p w:rsidR="00FF00C0" w:rsidRPr="00DA37BE" w:rsidRDefault="00FF00C0" w:rsidP="00FF00C0">
            <w:pPr>
              <w:ind w:right="24" w:firstLine="541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2"/>
              </w:rPr>
              <w:t>Nieruchomości są własnością Województwa Łódzkiego.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F00C0" w:rsidRDefault="00FF00C0" w:rsidP="00584B4A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0,1501</w:t>
            </w:r>
          </w:p>
          <w:p w:rsidR="00FF00C0" w:rsidRPr="00DA37BE" w:rsidRDefault="00FF00C0" w:rsidP="00584B4A">
            <w:pPr>
              <w:ind w:left="-100" w:right="-28"/>
              <w:jc w:val="center"/>
              <w:rPr>
                <w:sz w:val="24"/>
              </w:rPr>
            </w:pPr>
            <w:r>
              <w:rPr>
                <w:rFonts w:eastAsia="Calibri" w:cs="Times New Roman"/>
                <w:sz w:val="22"/>
              </w:rPr>
              <w:t>0,4397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F00C0" w:rsidRPr="005200BA" w:rsidRDefault="00FF00C0" w:rsidP="00A81353">
            <w:pPr>
              <w:ind w:firstLine="408"/>
              <w:rPr>
                <w:sz w:val="24"/>
              </w:rPr>
            </w:pPr>
            <w:r>
              <w:rPr>
                <w:sz w:val="22"/>
              </w:rPr>
              <w:t>Przedmiotem najmu jest miejsce postojowe nr  22, o powierzchni 14,93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usytuowane na wewnętrznym placu posesji.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F00C0" w:rsidRPr="00DA37BE" w:rsidRDefault="00FF00C0" w:rsidP="004A04E8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Miejsce </w:t>
            </w:r>
            <w:proofErr w:type="spellStart"/>
            <w:r>
              <w:rPr>
                <w:color w:val="auto"/>
                <w:spacing w:val="0"/>
                <w:sz w:val="22"/>
                <w:szCs w:val="22"/>
              </w:rPr>
              <w:t>posto</w:t>
            </w:r>
            <w:r w:rsidR="004B56DA">
              <w:rPr>
                <w:color w:val="auto"/>
                <w:spacing w:val="0"/>
                <w:sz w:val="22"/>
                <w:szCs w:val="22"/>
              </w:rPr>
              <w:t>-</w:t>
            </w:r>
            <w:r>
              <w:rPr>
                <w:color w:val="auto"/>
                <w:spacing w:val="0"/>
                <w:sz w:val="22"/>
                <w:szCs w:val="22"/>
              </w:rPr>
              <w:t>jowe</w:t>
            </w:r>
            <w:proofErr w:type="spellEnd"/>
            <w:r>
              <w:rPr>
                <w:color w:val="auto"/>
                <w:spacing w:val="0"/>
                <w:sz w:val="22"/>
                <w:szCs w:val="22"/>
              </w:rPr>
              <w:t xml:space="preserve"> przeznaczone jest dla najemców lokali usytuowanych w budynku biurowym.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F00C0" w:rsidRPr="004A04E8" w:rsidRDefault="0014794C" w:rsidP="004B56DA">
            <w:pPr>
              <w:pStyle w:val="Tekstpodstawowywcity"/>
              <w:spacing w:line="240" w:lineRule="auto"/>
              <w:ind w:left="28" w:firstLine="415"/>
              <w:rPr>
                <w:sz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Miejsce </w:t>
            </w:r>
            <w:proofErr w:type="spellStart"/>
            <w:r>
              <w:rPr>
                <w:color w:val="auto"/>
                <w:spacing w:val="0"/>
                <w:sz w:val="22"/>
                <w:szCs w:val="22"/>
              </w:rPr>
              <w:t>posto</w:t>
            </w:r>
            <w:r w:rsidR="004B56DA">
              <w:rPr>
                <w:color w:val="auto"/>
                <w:spacing w:val="0"/>
                <w:sz w:val="22"/>
                <w:szCs w:val="22"/>
              </w:rPr>
              <w:t>-</w:t>
            </w:r>
            <w:r>
              <w:rPr>
                <w:color w:val="auto"/>
                <w:spacing w:val="0"/>
                <w:sz w:val="22"/>
                <w:szCs w:val="22"/>
              </w:rPr>
              <w:t>jowe</w:t>
            </w:r>
            <w:proofErr w:type="spellEnd"/>
            <w:r w:rsidR="00FF00C0" w:rsidRPr="00FF00C0">
              <w:rPr>
                <w:color w:val="auto"/>
                <w:spacing w:val="0"/>
                <w:sz w:val="22"/>
                <w:szCs w:val="22"/>
              </w:rPr>
              <w:t xml:space="preserve"> przeznaczone </w:t>
            </w:r>
            <w:r w:rsidR="004B56DA">
              <w:rPr>
                <w:color w:val="auto"/>
                <w:spacing w:val="0"/>
                <w:sz w:val="22"/>
                <w:szCs w:val="22"/>
              </w:rPr>
              <w:t xml:space="preserve">jest </w:t>
            </w:r>
            <w:r w:rsidR="00FF00C0" w:rsidRPr="00FF00C0">
              <w:rPr>
                <w:color w:val="auto"/>
                <w:spacing w:val="0"/>
                <w:sz w:val="22"/>
                <w:szCs w:val="22"/>
              </w:rPr>
              <w:t>do najmu w trybie przetargu ustnego ograniczonego, na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r w:rsidR="00FF00C0" w:rsidRPr="00FF00C0">
              <w:rPr>
                <w:color w:val="auto"/>
                <w:spacing w:val="0"/>
                <w:sz w:val="22"/>
                <w:szCs w:val="22"/>
              </w:rPr>
              <w:t>okres 3 lat.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vAlign w:val="center"/>
          </w:tcPr>
          <w:p w:rsidR="00FF00C0" w:rsidRPr="004A04E8" w:rsidRDefault="00FF00C0" w:rsidP="00526132">
            <w:pPr>
              <w:tabs>
                <w:tab w:val="left" w:pos="401"/>
              </w:tabs>
              <w:ind w:left="92" w:hanging="59"/>
              <w:jc w:val="center"/>
              <w:rPr>
                <w:b/>
                <w:sz w:val="22"/>
              </w:rPr>
            </w:pPr>
            <w:r w:rsidRPr="004A04E8">
              <w:rPr>
                <w:sz w:val="22"/>
              </w:rPr>
              <w:t>110,00 zł</w:t>
            </w:r>
            <w:r w:rsidRPr="004A04E8">
              <w:rPr>
                <w:b/>
                <w:sz w:val="22"/>
              </w:rPr>
              <w:t xml:space="preserve"> </w:t>
            </w:r>
          </w:p>
          <w:p w:rsidR="00FF00C0" w:rsidRPr="004A04E8" w:rsidRDefault="00FF00C0" w:rsidP="00526132">
            <w:pPr>
              <w:tabs>
                <w:tab w:val="left" w:pos="401"/>
              </w:tabs>
              <w:ind w:left="92" w:hanging="59"/>
              <w:jc w:val="center"/>
              <w:rPr>
                <w:b/>
                <w:sz w:val="22"/>
              </w:rPr>
            </w:pPr>
          </w:p>
          <w:p w:rsidR="00FF00C0" w:rsidRDefault="00FF00C0" w:rsidP="004A04E8">
            <w:pPr>
              <w:tabs>
                <w:tab w:val="left" w:pos="401"/>
              </w:tabs>
              <w:ind w:left="92" w:hanging="59"/>
              <w:jc w:val="center"/>
              <w:rPr>
                <w:sz w:val="22"/>
              </w:rPr>
            </w:pPr>
            <w:r w:rsidRPr="004A04E8">
              <w:rPr>
                <w:sz w:val="22"/>
              </w:rPr>
              <w:t xml:space="preserve">płatne miesięcznie </w:t>
            </w:r>
          </w:p>
          <w:p w:rsidR="00FF00C0" w:rsidRPr="004A04E8" w:rsidRDefault="00FF00C0" w:rsidP="004A04E8">
            <w:pPr>
              <w:tabs>
                <w:tab w:val="left" w:pos="401"/>
              </w:tabs>
              <w:ind w:left="92" w:hanging="59"/>
              <w:jc w:val="center"/>
              <w:rPr>
                <w:sz w:val="24"/>
                <w:vertAlign w:val="superscript"/>
              </w:rPr>
            </w:pPr>
            <w:r w:rsidRPr="004A04E8">
              <w:rPr>
                <w:sz w:val="22"/>
              </w:rPr>
              <w:t>z góry</w:t>
            </w:r>
          </w:p>
        </w:tc>
      </w:tr>
    </w:tbl>
    <w:p w:rsidR="00D62D73" w:rsidRDefault="007A4A5A" w:rsidP="007A4A5A">
      <w:pPr>
        <w:ind w:left="1418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Wysokość </w:t>
      </w:r>
      <w:r w:rsidRPr="00107473">
        <w:rPr>
          <w:sz w:val="20"/>
        </w:rPr>
        <w:t xml:space="preserve">czynszu ustalona w wyniku przetargu będzie waloryzowana corocznie o wskaźnik wzrostu cen towarów i usług konsumpcyjnych za rok poprzedni, </w:t>
      </w:r>
    </w:p>
    <w:p w:rsidR="007A4A5A" w:rsidRDefault="00D62D73" w:rsidP="007A4A5A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      </w:t>
      </w:r>
      <w:r w:rsidR="007A4A5A" w:rsidRPr="00107473">
        <w:rPr>
          <w:sz w:val="20"/>
        </w:rPr>
        <w:t>ogłaszany przez prezesa Głównego Urzędu Statystycznego</w:t>
      </w:r>
      <w:r w:rsidR="007A4A5A">
        <w:rPr>
          <w:sz w:val="20"/>
        </w:rPr>
        <w:t>.</w:t>
      </w:r>
    </w:p>
    <w:p w:rsidR="007A4A5A" w:rsidRPr="00107473" w:rsidRDefault="007A4A5A" w:rsidP="007A4A5A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Do miesięcznego czynszu ustalonego w przetargu zostanie doliczony podatek VAT, zgodnie z obowiązującymi przepisami.</w:t>
      </w:r>
    </w:p>
    <w:p w:rsidR="007A4A5A" w:rsidRDefault="007A4A5A" w:rsidP="007A4A5A">
      <w:pPr>
        <w:jc w:val="center"/>
        <w:rPr>
          <w:b/>
          <w:szCs w:val="24"/>
        </w:rPr>
      </w:pPr>
    </w:p>
    <w:p w:rsidR="007A4A5A" w:rsidRDefault="007A4A5A" w:rsidP="007A4A5A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4B56DA">
        <w:rPr>
          <w:b/>
          <w:szCs w:val="24"/>
        </w:rPr>
        <w:t xml:space="preserve">28 listopada </w:t>
      </w:r>
      <w:r>
        <w:rPr>
          <w:b/>
          <w:szCs w:val="24"/>
        </w:rPr>
        <w:t>do</w:t>
      </w:r>
      <w:r w:rsidR="004B56DA">
        <w:rPr>
          <w:b/>
          <w:szCs w:val="24"/>
        </w:rPr>
        <w:t xml:space="preserve"> 19 grudnia </w:t>
      </w:r>
      <w:r w:rsidR="004B56DA" w:rsidRPr="0081648B">
        <w:rPr>
          <w:b/>
          <w:szCs w:val="24"/>
        </w:rPr>
        <w:t>20</w:t>
      </w:r>
      <w:r w:rsidR="004B56DA">
        <w:rPr>
          <w:b/>
          <w:szCs w:val="24"/>
        </w:rPr>
        <w:t>17</w:t>
      </w:r>
      <w:r w:rsidR="004B56DA" w:rsidRPr="0081648B">
        <w:rPr>
          <w:b/>
          <w:szCs w:val="24"/>
        </w:rPr>
        <w:t xml:space="preserve"> roku</w:t>
      </w:r>
      <w:r w:rsidRPr="0081648B">
        <w:rPr>
          <w:b/>
          <w:szCs w:val="24"/>
        </w:rPr>
        <w:t>.</w:t>
      </w:r>
    </w:p>
    <w:p w:rsidR="007A4A5A" w:rsidRPr="00EF11BE" w:rsidRDefault="007A4A5A" w:rsidP="007A4A5A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Żołnierczyk, pok. 104, tel. 042 205-58-71;  042 205-58-72, wewnętrzny 133.</w:t>
      </w:r>
    </w:p>
    <w:p w:rsidR="007A4A5A" w:rsidRDefault="007A4A5A" w:rsidP="007A4A5A"/>
    <w:sectPr w:rsidR="007A4A5A" w:rsidSect="0021287F">
      <w:footerReference w:type="default" r:id="rId6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3E5" w:rsidRDefault="00FF53E5" w:rsidP="00D816F2">
      <w:pPr>
        <w:spacing w:line="240" w:lineRule="auto"/>
      </w:pPr>
      <w:r>
        <w:separator/>
      </w:r>
    </w:p>
  </w:endnote>
  <w:endnote w:type="continuationSeparator" w:id="0">
    <w:p w:rsidR="00FF53E5" w:rsidRDefault="00FF53E5" w:rsidP="00D81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154305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D816F2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D816F2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F2380A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D816F2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D816F2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D816F2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F2380A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D816F2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FF53E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3E5" w:rsidRDefault="00FF53E5" w:rsidP="00D816F2">
      <w:pPr>
        <w:spacing w:line="240" w:lineRule="auto"/>
      </w:pPr>
      <w:r>
        <w:separator/>
      </w:r>
    </w:p>
  </w:footnote>
  <w:footnote w:type="continuationSeparator" w:id="0">
    <w:p w:rsidR="00FF53E5" w:rsidRDefault="00FF53E5" w:rsidP="00D816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A5A"/>
    <w:rsid w:val="00063CA6"/>
    <w:rsid w:val="0007386B"/>
    <w:rsid w:val="0007396F"/>
    <w:rsid w:val="000A4925"/>
    <w:rsid w:val="0014794C"/>
    <w:rsid w:val="00154305"/>
    <w:rsid w:val="00154E56"/>
    <w:rsid w:val="001E013B"/>
    <w:rsid w:val="00235CA0"/>
    <w:rsid w:val="00367243"/>
    <w:rsid w:val="003A4D2D"/>
    <w:rsid w:val="00465CB4"/>
    <w:rsid w:val="004A04E8"/>
    <w:rsid w:val="004B56DA"/>
    <w:rsid w:val="004C1928"/>
    <w:rsid w:val="004D1A1A"/>
    <w:rsid w:val="00512E35"/>
    <w:rsid w:val="00526132"/>
    <w:rsid w:val="00530C2D"/>
    <w:rsid w:val="00546AB1"/>
    <w:rsid w:val="005A5B81"/>
    <w:rsid w:val="005C4768"/>
    <w:rsid w:val="00601C76"/>
    <w:rsid w:val="00621B7E"/>
    <w:rsid w:val="006778C8"/>
    <w:rsid w:val="00771C06"/>
    <w:rsid w:val="00794312"/>
    <w:rsid w:val="007A4A5A"/>
    <w:rsid w:val="008752E4"/>
    <w:rsid w:val="008E4EB2"/>
    <w:rsid w:val="0097228C"/>
    <w:rsid w:val="009A6667"/>
    <w:rsid w:val="009C6CA9"/>
    <w:rsid w:val="009D5B3D"/>
    <w:rsid w:val="009F7F23"/>
    <w:rsid w:val="00A52164"/>
    <w:rsid w:val="00A81353"/>
    <w:rsid w:val="00B13ED1"/>
    <w:rsid w:val="00B174A3"/>
    <w:rsid w:val="00D118BA"/>
    <w:rsid w:val="00D62D73"/>
    <w:rsid w:val="00D816F2"/>
    <w:rsid w:val="00DC6E3A"/>
    <w:rsid w:val="00E25737"/>
    <w:rsid w:val="00EA6297"/>
    <w:rsid w:val="00F026D6"/>
    <w:rsid w:val="00F2380A"/>
    <w:rsid w:val="00F4776A"/>
    <w:rsid w:val="00F84C2F"/>
    <w:rsid w:val="00FF00C0"/>
    <w:rsid w:val="00FF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A5A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4A5A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7A4A5A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4A5A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4A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A5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2017-11-22T10:07:00Z</cp:lastPrinted>
  <dcterms:created xsi:type="dcterms:W3CDTF">2017-11-20T11:00:00Z</dcterms:created>
  <dcterms:modified xsi:type="dcterms:W3CDTF">2017-11-22T10:10:00Z</dcterms:modified>
</cp:coreProperties>
</file>