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245" w:rsidRPr="00B74439" w:rsidRDefault="007D0245" w:rsidP="007D02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4439">
        <w:rPr>
          <w:rFonts w:ascii="Times New Roman" w:hAnsi="Times New Roman" w:cs="Times New Roman"/>
          <w:b/>
          <w:sz w:val="28"/>
          <w:szCs w:val="24"/>
        </w:rPr>
        <w:t>ZARZĄD NIERUCHOMOŚCI WOJEWÓDZTWA ŁÓDZKIEGO</w:t>
      </w:r>
    </w:p>
    <w:p w:rsidR="007D0245" w:rsidRPr="00B74439" w:rsidRDefault="007D0245" w:rsidP="007D0245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działający w imieniu</w:t>
      </w:r>
    </w:p>
    <w:p w:rsidR="007D0245" w:rsidRPr="00B74439" w:rsidRDefault="007D0245" w:rsidP="007D02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WOJEWÓDZTWA ŁÓDZKIEGO</w:t>
      </w:r>
    </w:p>
    <w:p w:rsidR="007D0245" w:rsidRDefault="007D0245" w:rsidP="007D02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ogłasza na dzień </w:t>
      </w:r>
      <w:r>
        <w:rPr>
          <w:rFonts w:ascii="Times New Roman" w:hAnsi="Times New Roman" w:cs="Times New Roman"/>
          <w:b/>
          <w:sz w:val="26"/>
          <w:szCs w:val="24"/>
        </w:rPr>
        <w:t xml:space="preserve">6 lutego 2018 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roku </w:t>
      </w:r>
    </w:p>
    <w:p w:rsidR="007D0245" w:rsidRDefault="007D0245" w:rsidP="007D0245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>przetarg ustny ograniczony na najem</w:t>
      </w:r>
      <w:r>
        <w:rPr>
          <w:rFonts w:ascii="Times New Roman" w:hAnsi="Times New Roman" w:cs="Times New Roman"/>
          <w:b/>
          <w:sz w:val="26"/>
          <w:szCs w:val="24"/>
        </w:rPr>
        <w:t xml:space="preserve"> stanowiska postojowego,</w:t>
      </w:r>
    </w:p>
    <w:p w:rsidR="007D0245" w:rsidRDefault="007D0245" w:rsidP="007D02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usytuowanego na nieruchomości położon</w:t>
      </w:r>
      <w:r w:rsidR="00FC02B8">
        <w:rPr>
          <w:rFonts w:ascii="Times New Roman" w:hAnsi="Times New Roman" w:cs="Times New Roman"/>
          <w:b/>
          <w:sz w:val="26"/>
          <w:szCs w:val="24"/>
        </w:rPr>
        <w:t>ej</w:t>
      </w:r>
      <w:r>
        <w:rPr>
          <w:rFonts w:ascii="Times New Roman" w:hAnsi="Times New Roman" w:cs="Times New Roman"/>
          <w:b/>
          <w:sz w:val="26"/>
          <w:szCs w:val="24"/>
        </w:rPr>
        <w:t xml:space="preserve"> w Łodzi, przy ul. Kamińskiego 7</w:t>
      </w:r>
      <w:r w:rsidR="0056563A">
        <w:rPr>
          <w:rFonts w:ascii="Times New Roman" w:hAnsi="Times New Roman" w:cs="Times New Roman"/>
          <w:b/>
          <w:sz w:val="26"/>
          <w:szCs w:val="24"/>
        </w:rPr>
        <w:t>-</w:t>
      </w:r>
      <w:r>
        <w:rPr>
          <w:rFonts w:ascii="Times New Roman" w:hAnsi="Times New Roman" w:cs="Times New Roman"/>
          <w:b/>
          <w:sz w:val="26"/>
          <w:szCs w:val="24"/>
        </w:rPr>
        <w:t>9</w:t>
      </w:r>
    </w:p>
    <w:p w:rsidR="007D0245" w:rsidRDefault="007D0245" w:rsidP="007D0245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0245" w:rsidRPr="004A51D8" w:rsidRDefault="007D0245" w:rsidP="007D0245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0245" w:rsidRDefault="008C327A" w:rsidP="007D0245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327A">
        <w:rPr>
          <w:rFonts w:ascii="Times New Roman" w:hAnsi="Times New Roman" w:cs="Times New Roman"/>
          <w:sz w:val="24"/>
          <w:szCs w:val="24"/>
        </w:rPr>
        <w:t>Przedmiotem najmu jest miejsce postojowe nr  22, o powierzchni 14,93 m</w:t>
      </w:r>
      <w:r w:rsidRPr="008C327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C327A">
        <w:rPr>
          <w:rFonts w:ascii="Times New Roman" w:hAnsi="Times New Roman" w:cs="Times New Roman"/>
          <w:sz w:val="24"/>
          <w:szCs w:val="24"/>
        </w:rPr>
        <w:t>, usytuowane na wewnętrznym placu posesji</w:t>
      </w:r>
      <w:r>
        <w:rPr>
          <w:rFonts w:ascii="Times New Roman" w:hAnsi="Times New Roman" w:cs="Times New Roman"/>
          <w:sz w:val="24"/>
          <w:szCs w:val="24"/>
        </w:rPr>
        <w:t xml:space="preserve"> położonej w Łodzi, przy ul. Kamińskiego 7/9, </w:t>
      </w:r>
      <w:r w:rsidRPr="008C327A">
        <w:rPr>
          <w:rFonts w:ascii="Times New Roman" w:hAnsi="Times New Roman" w:cs="Times New Roman"/>
          <w:sz w:val="24"/>
          <w:szCs w:val="24"/>
        </w:rPr>
        <w:t>oznaczone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8C327A">
        <w:rPr>
          <w:rFonts w:ascii="Times New Roman" w:hAnsi="Times New Roman" w:cs="Times New Roman"/>
          <w:sz w:val="24"/>
          <w:szCs w:val="24"/>
        </w:rPr>
        <w:t xml:space="preserve"> w ewidencji gruntów jako działki nr 25/3 i 25/4, dla których Sąd Rejonowy dla Łodzi Śródmieścia prowadzi księgi wieczyste oznaczone numerami: LD1M/00315068/9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8C327A">
        <w:rPr>
          <w:rFonts w:ascii="Times New Roman" w:hAnsi="Times New Roman" w:cs="Times New Roman"/>
          <w:sz w:val="24"/>
          <w:szCs w:val="24"/>
        </w:rPr>
        <w:t> LD1M/00315069/6.</w:t>
      </w:r>
      <w:r w:rsidR="007D02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Nieruchomości</w:t>
      </w:r>
      <w:r w:rsidR="007D02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są </w:t>
      </w:r>
      <w:r w:rsidR="007D0245" w:rsidRPr="007B6FEF">
        <w:rPr>
          <w:rFonts w:ascii="Times New Roman" w:hAnsi="Times New Roman" w:cs="Times New Roman"/>
          <w:sz w:val="24"/>
          <w:szCs w:val="24"/>
        </w:rPr>
        <w:t>własnością Województwa Łódzkiego</w:t>
      </w:r>
      <w:r w:rsidR="007D02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0245" w:rsidRDefault="008C327A" w:rsidP="007D0245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327A">
        <w:rPr>
          <w:rFonts w:ascii="Times New Roman" w:hAnsi="Times New Roman" w:cs="Times New Roman"/>
          <w:sz w:val="24"/>
          <w:szCs w:val="24"/>
        </w:rPr>
        <w:t xml:space="preserve">Miejsce postojowe przeznaczone jest dla najemców lokali </w:t>
      </w:r>
      <w:r w:rsidR="00192669">
        <w:rPr>
          <w:rFonts w:ascii="Times New Roman" w:hAnsi="Times New Roman" w:cs="Times New Roman"/>
          <w:sz w:val="24"/>
          <w:szCs w:val="24"/>
        </w:rPr>
        <w:t xml:space="preserve">użytkowych </w:t>
      </w:r>
      <w:r w:rsidR="00FC02B8" w:rsidRPr="00FC02B8">
        <w:rPr>
          <w:rFonts w:ascii="Times New Roman" w:hAnsi="Times New Roman" w:cs="Times New Roman"/>
          <w:sz w:val="24"/>
          <w:szCs w:val="24"/>
        </w:rPr>
        <w:t>usytuowanych w</w:t>
      </w:r>
      <w:r w:rsidR="00FC02B8">
        <w:rPr>
          <w:rFonts w:ascii="Times New Roman" w:hAnsi="Times New Roman" w:cs="Times New Roman"/>
          <w:sz w:val="24"/>
          <w:szCs w:val="24"/>
        </w:rPr>
        <w:t> </w:t>
      </w:r>
      <w:r w:rsidR="00FC02B8" w:rsidRPr="00FC02B8">
        <w:rPr>
          <w:rFonts w:ascii="Times New Roman" w:hAnsi="Times New Roman" w:cs="Times New Roman"/>
          <w:sz w:val="24"/>
          <w:szCs w:val="24"/>
        </w:rPr>
        <w:t>nieruchomości przy ul. Kamińskiego 7</w:t>
      </w:r>
      <w:r w:rsidR="0056563A">
        <w:rPr>
          <w:rFonts w:ascii="Times New Roman" w:hAnsi="Times New Roman" w:cs="Times New Roman"/>
          <w:sz w:val="24"/>
          <w:szCs w:val="24"/>
        </w:rPr>
        <w:t>-</w:t>
      </w:r>
      <w:r w:rsidR="00FC02B8" w:rsidRPr="00FC02B8">
        <w:rPr>
          <w:rFonts w:ascii="Times New Roman" w:hAnsi="Times New Roman" w:cs="Times New Roman"/>
          <w:sz w:val="24"/>
          <w:szCs w:val="24"/>
        </w:rPr>
        <w:t>9</w:t>
      </w:r>
      <w:r w:rsidRPr="008C32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245" w:rsidRDefault="007D0245" w:rsidP="007D0245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przetargu będzie wysokość miesięcznego czynszu netto. Umowa</w:t>
      </w:r>
      <w:r w:rsidRPr="001655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najem będzie zawarta </w:t>
      </w:r>
      <w:r w:rsidR="0056563A" w:rsidRPr="0056563A">
        <w:rPr>
          <w:rFonts w:ascii="Times New Roman" w:hAnsi="Times New Roman" w:cs="Times New Roman"/>
          <w:sz w:val="24"/>
          <w:szCs w:val="24"/>
        </w:rPr>
        <w:t>maksymalnie</w:t>
      </w:r>
      <w:r w:rsidR="005656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trzy lata. </w:t>
      </w:r>
    </w:p>
    <w:p w:rsidR="007D0245" w:rsidRPr="004A51D8" w:rsidRDefault="007D0245" w:rsidP="007D0245">
      <w:pPr>
        <w:spacing w:after="0" w:line="240" w:lineRule="auto"/>
        <w:ind w:left="851"/>
        <w:rPr>
          <w:rFonts w:ascii="Times New Roman" w:hAnsi="Times New Roman" w:cs="Times New Roman"/>
          <w:sz w:val="14"/>
          <w:szCs w:val="24"/>
        </w:rPr>
      </w:pPr>
    </w:p>
    <w:p w:rsidR="007D0245" w:rsidRPr="003F229E" w:rsidRDefault="007D0245" w:rsidP="007D0245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F229E">
        <w:rPr>
          <w:rFonts w:ascii="Times New Roman" w:hAnsi="Times New Roman" w:cs="Times New Roman"/>
          <w:sz w:val="24"/>
          <w:szCs w:val="24"/>
        </w:rPr>
        <w:t xml:space="preserve">Otwarcie </w:t>
      </w:r>
      <w:r>
        <w:rPr>
          <w:rFonts w:ascii="Times New Roman" w:hAnsi="Times New Roman" w:cs="Times New Roman"/>
          <w:sz w:val="24"/>
          <w:szCs w:val="24"/>
        </w:rPr>
        <w:t xml:space="preserve">przetargu </w:t>
      </w:r>
      <w:r w:rsidRPr="003F229E">
        <w:rPr>
          <w:rFonts w:ascii="Times New Roman" w:hAnsi="Times New Roman" w:cs="Times New Roman"/>
          <w:sz w:val="24"/>
          <w:szCs w:val="24"/>
        </w:rPr>
        <w:t xml:space="preserve">nastąpi w dniu </w:t>
      </w:r>
      <w:r w:rsidR="008C327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327A">
        <w:rPr>
          <w:rFonts w:ascii="Times New Roman" w:hAnsi="Times New Roman" w:cs="Times New Roman"/>
          <w:sz w:val="24"/>
          <w:szCs w:val="24"/>
        </w:rPr>
        <w:t>lutego</w:t>
      </w:r>
      <w:r w:rsidR="00192669">
        <w:rPr>
          <w:rFonts w:ascii="Times New Roman" w:hAnsi="Times New Roman" w:cs="Times New Roman"/>
          <w:sz w:val="24"/>
          <w:szCs w:val="24"/>
        </w:rPr>
        <w:t xml:space="preserve"> 2018 r.</w:t>
      </w:r>
      <w:r w:rsidR="008C327A">
        <w:rPr>
          <w:rFonts w:ascii="Times New Roman" w:hAnsi="Times New Roman" w:cs="Times New Roman"/>
          <w:sz w:val="24"/>
          <w:szCs w:val="24"/>
        </w:rPr>
        <w:t xml:space="preserve"> </w:t>
      </w:r>
      <w:r w:rsidRPr="003F229E">
        <w:rPr>
          <w:rFonts w:ascii="Times New Roman" w:hAnsi="Times New Roman" w:cs="Times New Roman"/>
          <w:sz w:val="24"/>
          <w:szCs w:val="24"/>
        </w:rPr>
        <w:t xml:space="preserve">o godzinie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3F229E">
        <w:rPr>
          <w:rFonts w:ascii="Times New Roman" w:hAnsi="Times New Roman" w:cs="Times New Roman"/>
          <w:sz w:val="24"/>
          <w:szCs w:val="24"/>
        </w:rPr>
        <w:t>:00.</w:t>
      </w:r>
    </w:p>
    <w:p w:rsidR="007D0245" w:rsidRPr="000D603B" w:rsidRDefault="007D0245" w:rsidP="007D0245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F229E">
        <w:rPr>
          <w:rFonts w:ascii="Times New Roman" w:hAnsi="Times New Roman" w:cs="Times New Roman"/>
          <w:sz w:val="24"/>
          <w:szCs w:val="24"/>
        </w:rPr>
        <w:t xml:space="preserve">Wywoławcza miesięczna </w:t>
      </w:r>
      <w:r>
        <w:rPr>
          <w:rFonts w:ascii="Times New Roman" w:hAnsi="Times New Roman" w:cs="Times New Roman"/>
          <w:sz w:val="24"/>
          <w:szCs w:val="24"/>
        </w:rPr>
        <w:t xml:space="preserve">stawka </w:t>
      </w:r>
      <w:r w:rsidRPr="003F229E">
        <w:rPr>
          <w:rFonts w:ascii="Times New Roman" w:hAnsi="Times New Roman" w:cs="Times New Roman"/>
          <w:sz w:val="24"/>
          <w:szCs w:val="24"/>
        </w:rPr>
        <w:t xml:space="preserve">czynszu netto </w:t>
      </w:r>
      <w:r w:rsidRPr="000D603B">
        <w:rPr>
          <w:rFonts w:ascii="Times New Roman" w:hAnsi="Times New Roman" w:cs="Times New Roman"/>
          <w:sz w:val="24"/>
          <w:szCs w:val="24"/>
        </w:rPr>
        <w:t xml:space="preserve">wynosi </w:t>
      </w:r>
      <w:r w:rsidR="008C327A">
        <w:rPr>
          <w:rFonts w:ascii="Times New Roman" w:hAnsi="Times New Roman" w:cs="Times New Roman"/>
          <w:sz w:val="24"/>
          <w:szCs w:val="24"/>
        </w:rPr>
        <w:t>110</w:t>
      </w:r>
      <w:r w:rsidRPr="000D603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0D603B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7D0245" w:rsidRDefault="007D0245" w:rsidP="007D0245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F229E">
        <w:rPr>
          <w:rFonts w:ascii="Times New Roman" w:hAnsi="Times New Roman" w:cs="Times New Roman"/>
          <w:sz w:val="24"/>
          <w:szCs w:val="24"/>
        </w:rPr>
        <w:t xml:space="preserve">Wadium wynosi </w:t>
      </w:r>
      <w:r>
        <w:rPr>
          <w:rFonts w:ascii="Times New Roman" w:hAnsi="Times New Roman" w:cs="Times New Roman"/>
          <w:sz w:val="24"/>
          <w:szCs w:val="24"/>
        </w:rPr>
        <w:t>1</w:t>
      </w:r>
      <w:r w:rsidR="00FC02B8">
        <w:rPr>
          <w:rFonts w:ascii="Times New Roman" w:hAnsi="Times New Roman" w:cs="Times New Roman"/>
          <w:sz w:val="24"/>
          <w:szCs w:val="24"/>
        </w:rPr>
        <w:t>5</w:t>
      </w:r>
      <w:r w:rsidRPr="003F229E">
        <w:rPr>
          <w:rFonts w:ascii="Times New Roman" w:hAnsi="Times New Roman" w:cs="Times New Roman"/>
          <w:sz w:val="24"/>
          <w:szCs w:val="24"/>
        </w:rPr>
        <w:t>,00 zł.</w:t>
      </w:r>
    </w:p>
    <w:p w:rsidR="007D0245" w:rsidRPr="00000421" w:rsidRDefault="007D0245" w:rsidP="007D0245">
      <w:pPr>
        <w:spacing w:after="0" w:line="240" w:lineRule="auto"/>
        <w:ind w:left="360"/>
        <w:jc w:val="center"/>
        <w:rPr>
          <w:rFonts w:ascii="Times New Roman" w:hAnsi="Times New Roman" w:cs="Times New Roman"/>
          <w:sz w:val="16"/>
          <w:szCs w:val="24"/>
        </w:rPr>
      </w:pPr>
    </w:p>
    <w:p w:rsidR="007D0245" w:rsidRPr="008E0F14" w:rsidRDefault="007D0245" w:rsidP="007D0245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E0F14">
        <w:rPr>
          <w:rFonts w:ascii="Times New Roman" w:hAnsi="Times New Roman" w:cs="Times New Roman"/>
          <w:sz w:val="24"/>
          <w:szCs w:val="24"/>
        </w:rPr>
        <w:t>Przetarg odbędzie się w siedzibie ZNWŁ, w Łodzi, przy ul. Kamińskiego 7/9, pokój 208. Wpłaty wadium należy dokonać z rachunku przyszłego najemcy, odpowiednio: podmiotu gospodarczego lub osoby fizycznej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0F14">
        <w:rPr>
          <w:rFonts w:ascii="Times New Roman" w:hAnsi="Times New Roman" w:cs="Times New Roman"/>
          <w:sz w:val="24"/>
          <w:szCs w:val="24"/>
        </w:rPr>
        <w:t xml:space="preserve"> w terminie do dnia </w:t>
      </w:r>
      <w:r w:rsidR="00FC02B8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327A">
        <w:rPr>
          <w:rFonts w:ascii="Times New Roman" w:hAnsi="Times New Roman" w:cs="Times New Roman"/>
          <w:sz w:val="24"/>
          <w:szCs w:val="24"/>
        </w:rPr>
        <w:t xml:space="preserve">stycznia </w:t>
      </w:r>
      <w:r w:rsidRPr="008E0F14">
        <w:rPr>
          <w:rFonts w:ascii="Times New Roman" w:hAnsi="Times New Roman" w:cs="Times New Roman"/>
          <w:sz w:val="24"/>
          <w:szCs w:val="24"/>
        </w:rPr>
        <w:t>201</w:t>
      </w:r>
      <w:r w:rsidR="008C327A">
        <w:rPr>
          <w:rFonts w:ascii="Times New Roman" w:hAnsi="Times New Roman" w:cs="Times New Roman"/>
          <w:sz w:val="24"/>
          <w:szCs w:val="24"/>
        </w:rPr>
        <w:t>8</w:t>
      </w:r>
      <w:r w:rsidRPr="008E0F14">
        <w:rPr>
          <w:rFonts w:ascii="Times New Roman" w:hAnsi="Times New Roman" w:cs="Times New Roman"/>
          <w:sz w:val="24"/>
          <w:szCs w:val="24"/>
        </w:rPr>
        <w:t xml:space="preserve"> roku, do godziny 14</w:t>
      </w:r>
      <w:r w:rsidRPr="008E0F14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E0F14">
        <w:rPr>
          <w:rFonts w:ascii="Times New Roman" w:hAnsi="Times New Roman" w:cs="Times New Roman"/>
          <w:sz w:val="24"/>
          <w:szCs w:val="24"/>
        </w:rPr>
        <w:t xml:space="preserve">, na rachunek ZNWŁ, nr: </w:t>
      </w:r>
      <w:r w:rsidRPr="00F7197F">
        <w:rPr>
          <w:rFonts w:ascii="Times New Roman" w:hAnsi="Times New Roman" w:cs="Times New Roman"/>
          <w:b/>
          <w:sz w:val="24"/>
          <w:szCs w:val="24"/>
        </w:rPr>
        <w:t>56 1240 3073 1111 0010 1297 4811</w:t>
      </w:r>
      <w:r>
        <w:rPr>
          <w:rFonts w:ascii="Times New Roman" w:hAnsi="Times New Roman" w:cs="Times New Roman"/>
          <w:sz w:val="24"/>
          <w:szCs w:val="24"/>
        </w:rPr>
        <w:t>, z dopiskiem</w:t>
      </w:r>
      <w:r w:rsidRPr="008E0F14">
        <w:rPr>
          <w:rFonts w:ascii="Times New Roman" w:hAnsi="Times New Roman" w:cs="Times New Roman"/>
          <w:sz w:val="24"/>
          <w:szCs w:val="24"/>
        </w:rPr>
        <w:t>: „</w:t>
      </w:r>
      <w:r w:rsidRPr="008E0F14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>rzetarg</w:t>
      </w:r>
      <w:r w:rsidRPr="008E0F14">
        <w:rPr>
          <w:rFonts w:ascii="Times New Roman" w:hAnsi="Times New Roman" w:cs="Times New Roman"/>
          <w:i/>
          <w:sz w:val="24"/>
          <w:szCs w:val="24"/>
        </w:rPr>
        <w:t xml:space="preserve"> –</w:t>
      </w:r>
      <w:r>
        <w:rPr>
          <w:rFonts w:ascii="Times New Roman" w:hAnsi="Times New Roman" w:cs="Times New Roman"/>
          <w:i/>
          <w:sz w:val="24"/>
          <w:szCs w:val="24"/>
        </w:rPr>
        <w:t xml:space="preserve"> Łódź</w:t>
      </w:r>
      <w:r w:rsidRPr="008E0F14">
        <w:rPr>
          <w:rFonts w:ascii="Times New Roman" w:hAnsi="Times New Roman" w:cs="Times New Roman"/>
          <w:i/>
          <w:sz w:val="24"/>
          <w:szCs w:val="24"/>
        </w:rPr>
        <w:t>,</w:t>
      </w:r>
      <w:r w:rsidR="00FC02B8">
        <w:rPr>
          <w:rFonts w:ascii="Times New Roman" w:hAnsi="Times New Roman" w:cs="Times New Roman"/>
          <w:i/>
          <w:sz w:val="24"/>
          <w:szCs w:val="24"/>
        </w:rPr>
        <w:t xml:space="preserve"> Kamińskiego</w:t>
      </w:r>
      <w:r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0F14">
        <w:rPr>
          <w:sz w:val="24"/>
          <w:szCs w:val="24"/>
        </w:rPr>
        <w:t xml:space="preserve"> </w:t>
      </w:r>
      <w:r w:rsidRPr="008E0F14">
        <w:rPr>
          <w:rFonts w:ascii="Times New Roman" w:hAnsi="Times New Roman" w:cs="Times New Roman"/>
          <w:sz w:val="24"/>
          <w:szCs w:val="24"/>
        </w:rPr>
        <w:t xml:space="preserve">Za datę wpłaty uważa się datę wpływu środków na konto organizatora. </w:t>
      </w:r>
    </w:p>
    <w:p w:rsidR="007D0245" w:rsidRPr="00B14885" w:rsidRDefault="007D0245" w:rsidP="007D0245">
      <w:pPr>
        <w:pStyle w:val="Tekstpodstawowy"/>
        <w:spacing w:after="0"/>
        <w:jc w:val="both"/>
        <w:rPr>
          <w:b/>
        </w:rPr>
      </w:pPr>
      <w:r>
        <w:tab/>
        <w:t>W przetargu</w:t>
      </w:r>
      <w:r w:rsidRPr="008867B8">
        <w:t xml:space="preserve"> mogą wziąć udział osoby, które w terminie </w:t>
      </w:r>
      <w:r>
        <w:t xml:space="preserve">od dnia </w:t>
      </w:r>
      <w:r w:rsidR="00FC02B8">
        <w:t xml:space="preserve">25 </w:t>
      </w:r>
      <w:r>
        <w:t xml:space="preserve">do </w:t>
      </w:r>
      <w:r w:rsidR="00FC02B8">
        <w:t>30</w:t>
      </w:r>
      <w:r>
        <w:t xml:space="preserve"> </w:t>
      </w:r>
      <w:r w:rsidR="00FC02B8">
        <w:t xml:space="preserve">stycznia </w:t>
      </w:r>
      <w:r>
        <w:t>201</w:t>
      </w:r>
      <w:r w:rsidR="00FC02B8">
        <w:t>8</w:t>
      </w:r>
      <w:r>
        <w:t> r., do 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 xml:space="preserve">w Łodzi, </w:t>
      </w:r>
      <w:r w:rsidRPr="008867B8">
        <w:t>przy ul. Kamińskiego 7/9, w pokoju 1</w:t>
      </w:r>
      <w:r>
        <w:t>04</w:t>
      </w:r>
      <w:r w:rsidRPr="008867B8">
        <w:t>,</w:t>
      </w:r>
      <w:r>
        <w:t xml:space="preserve"> złożą oświadczenie o przyjęciu bez zastrzeżeń warunków przetargu i uzyskają numer upoważniający do uczestnictwa w przetargu. W tym celu okażą</w:t>
      </w:r>
      <w:r w:rsidRPr="00F86686">
        <w:t xml:space="preserve"> </w:t>
      </w:r>
      <w:r>
        <w:t>dowód tożsamości i </w:t>
      </w:r>
      <w:r w:rsidRPr="003C7A3A">
        <w:t>dow</w:t>
      </w:r>
      <w:r>
        <w:t>ód</w:t>
      </w:r>
      <w:r w:rsidRPr="003C7A3A">
        <w:t xml:space="preserve"> wpłaty wadi</w:t>
      </w:r>
      <w:r>
        <w:t>um, a p</w:t>
      </w:r>
      <w:r w:rsidRPr="007F0CF4">
        <w:t xml:space="preserve">rzedstawiciele osób prawnych </w:t>
      </w:r>
      <w:r>
        <w:t>przedstawią</w:t>
      </w:r>
      <w:r w:rsidRPr="00441411">
        <w:t xml:space="preserve"> </w:t>
      </w:r>
      <w:r>
        <w:t>p</w:t>
      </w:r>
      <w:r w:rsidRPr="003C7A3A">
        <w:t>onadto</w:t>
      </w:r>
      <w:r>
        <w:t xml:space="preserve"> odpis aktualny z </w:t>
      </w:r>
      <w:r w:rsidRPr="00441411">
        <w:t>Krajowego Rejestru Sądowego</w:t>
      </w:r>
      <w:r>
        <w:t>. W przypadku pełnomocników konieczne jest przedłożenie stosownych pełnomocnictw.</w:t>
      </w:r>
      <w:r w:rsidR="00FC02B8">
        <w:t xml:space="preserve"> Wymagane będzie również okazanie umowy najmu lokalu.</w:t>
      </w:r>
    </w:p>
    <w:p w:rsidR="00FC02B8" w:rsidRDefault="007D0245" w:rsidP="007D0245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C02B8">
        <w:rPr>
          <w:rFonts w:ascii="Times New Roman" w:hAnsi="Times New Roman" w:cs="Times New Roman"/>
          <w:sz w:val="24"/>
          <w:szCs w:val="24"/>
        </w:rPr>
        <w:t>Lista osób dopuszczonych do uczestnictwa w przetargu będzie wywieszona w siedzibie organizatora przetargu w dniu 5 lutego</w:t>
      </w:r>
      <w:r w:rsidR="00192669">
        <w:rPr>
          <w:rFonts w:ascii="Times New Roman" w:hAnsi="Times New Roman" w:cs="Times New Roman"/>
          <w:sz w:val="24"/>
          <w:szCs w:val="24"/>
        </w:rPr>
        <w:t xml:space="preserve"> 2018 r.</w:t>
      </w:r>
    </w:p>
    <w:p w:rsidR="007D0245" w:rsidRDefault="007D0245" w:rsidP="00FC02B8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A3A">
        <w:rPr>
          <w:rFonts w:ascii="Times New Roman" w:hAnsi="Times New Roman" w:cs="Times New Roman"/>
          <w:sz w:val="24"/>
          <w:szCs w:val="24"/>
        </w:rPr>
        <w:t>Zarząd Nieruchomości Województwa Łódzkiego zastrzega sobie prawo odwołania ogłoszonego przetargu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C7A3A">
        <w:rPr>
          <w:rFonts w:ascii="Times New Roman" w:hAnsi="Times New Roman" w:cs="Times New Roman"/>
          <w:sz w:val="24"/>
          <w:szCs w:val="24"/>
        </w:rPr>
        <w:t xml:space="preserve"> jedynie z ważnych powodów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0245" w:rsidRPr="003C7A3A" w:rsidRDefault="007D0245" w:rsidP="007D0245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Bliższe</w:t>
      </w:r>
      <w:r w:rsidRPr="003C7A3A">
        <w:rPr>
          <w:rFonts w:ascii="Times New Roman" w:hAnsi="Times New Roman" w:cs="Times New Roman"/>
          <w:sz w:val="24"/>
          <w:szCs w:val="24"/>
        </w:rPr>
        <w:t xml:space="preserve"> informacje po</w:t>
      </w:r>
      <w:r>
        <w:rPr>
          <w:rFonts w:ascii="Times New Roman" w:hAnsi="Times New Roman" w:cs="Times New Roman"/>
          <w:sz w:val="24"/>
          <w:szCs w:val="24"/>
        </w:rPr>
        <w:t>d numerem tel.0 </w:t>
      </w:r>
      <w:r w:rsidRPr="003C7A3A">
        <w:rPr>
          <w:rFonts w:ascii="Times New Roman" w:hAnsi="Times New Roman" w:cs="Times New Roman"/>
          <w:sz w:val="24"/>
          <w:szCs w:val="24"/>
        </w:rPr>
        <w:t>42 205-58-71 wew.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7A3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33</w:t>
      </w:r>
      <w:r w:rsidRPr="003C7A3A">
        <w:rPr>
          <w:rFonts w:ascii="Times New Roman" w:hAnsi="Times New Roman" w:cs="Times New Roman"/>
          <w:sz w:val="24"/>
          <w:szCs w:val="24"/>
        </w:rPr>
        <w:t>.</w:t>
      </w:r>
    </w:p>
    <w:p w:rsidR="007D0245" w:rsidRDefault="007D0245" w:rsidP="007D0245"/>
    <w:p w:rsidR="007D0245" w:rsidRDefault="007D0245" w:rsidP="007D0245"/>
    <w:p w:rsidR="007D0245" w:rsidRDefault="007D0245" w:rsidP="007D0245"/>
    <w:p w:rsidR="007D0245" w:rsidRDefault="007D0245" w:rsidP="007D0245"/>
    <w:p w:rsidR="007D0245" w:rsidRDefault="007D0245" w:rsidP="007D0245"/>
    <w:p w:rsidR="000A4925" w:rsidRDefault="000A4925"/>
    <w:sectPr w:rsidR="000A4925" w:rsidSect="008A455E">
      <w:footerReference w:type="default" r:id="rId6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EC6" w:rsidRDefault="00531EC6" w:rsidP="009B704A">
      <w:pPr>
        <w:spacing w:after="0" w:line="240" w:lineRule="auto"/>
      </w:pPr>
      <w:r>
        <w:separator/>
      </w:r>
    </w:p>
  </w:endnote>
  <w:endnote w:type="continuationSeparator" w:id="0">
    <w:p w:rsidR="00531EC6" w:rsidRDefault="00531EC6" w:rsidP="009B7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</w:rPr>
      <w:id w:val="15105251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</w:rPr>
          <w:id w:val="98381352"/>
          <w:docPartObj>
            <w:docPartGallery w:val="Page Numbers (Top of Page)"/>
            <w:docPartUnique/>
          </w:docPartObj>
        </w:sdtPr>
        <w:sdtContent>
          <w:p w:rsidR="00140C12" w:rsidRPr="00140C12" w:rsidRDefault="00192669" w:rsidP="00C41003">
            <w:pPr>
              <w:pStyle w:val="Stopka"/>
              <w:jc w:val="center"/>
              <w:rPr>
                <w:i/>
                <w:color w:val="808080" w:themeColor="background1" w:themeShade="80"/>
              </w:rPr>
            </w:pPr>
            <w:r w:rsidRPr="00140C12">
              <w:rPr>
                <w:i/>
                <w:color w:val="808080" w:themeColor="background1" w:themeShade="80"/>
              </w:rPr>
              <w:t xml:space="preserve">Strona </w:t>
            </w:r>
            <w:r w:rsidR="009B704A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PAGE</w:instrText>
            </w:r>
            <w:r w:rsidR="009B704A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E8648E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9B704A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140C12">
              <w:rPr>
                <w:i/>
                <w:color w:val="808080" w:themeColor="background1" w:themeShade="80"/>
              </w:rPr>
              <w:t xml:space="preserve"> z </w:t>
            </w:r>
            <w:r w:rsidR="009B704A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NUMPAGES</w:instrText>
            </w:r>
            <w:r w:rsidR="009B704A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E8648E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9B704A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EC6" w:rsidRDefault="00531EC6" w:rsidP="009B704A">
      <w:pPr>
        <w:spacing w:after="0" w:line="240" w:lineRule="auto"/>
      </w:pPr>
      <w:r>
        <w:separator/>
      </w:r>
    </w:p>
  </w:footnote>
  <w:footnote w:type="continuationSeparator" w:id="0">
    <w:p w:rsidR="00531EC6" w:rsidRDefault="00531EC6" w:rsidP="009B70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0245"/>
    <w:rsid w:val="00063CA6"/>
    <w:rsid w:val="0007386B"/>
    <w:rsid w:val="0007396F"/>
    <w:rsid w:val="000A4925"/>
    <w:rsid w:val="000A4D9C"/>
    <w:rsid w:val="00154E56"/>
    <w:rsid w:val="00192669"/>
    <w:rsid w:val="001E013B"/>
    <w:rsid w:val="00235CA0"/>
    <w:rsid w:val="00367243"/>
    <w:rsid w:val="003A4D2D"/>
    <w:rsid w:val="00465CB4"/>
    <w:rsid w:val="004C1928"/>
    <w:rsid w:val="004D1A1A"/>
    <w:rsid w:val="00512E35"/>
    <w:rsid w:val="00530C2D"/>
    <w:rsid w:val="00531EC6"/>
    <w:rsid w:val="00546AB1"/>
    <w:rsid w:val="0056563A"/>
    <w:rsid w:val="005A5B81"/>
    <w:rsid w:val="005C4768"/>
    <w:rsid w:val="00601C76"/>
    <w:rsid w:val="00621B7E"/>
    <w:rsid w:val="006C0501"/>
    <w:rsid w:val="00771C06"/>
    <w:rsid w:val="00794312"/>
    <w:rsid w:val="007D0245"/>
    <w:rsid w:val="008752E4"/>
    <w:rsid w:val="008C327A"/>
    <w:rsid w:val="008E4EB2"/>
    <w:rsid w:val="0097228C"/>
    <w:rsid w:val="009A6667"/>
    <w:rsid w:val="009B704A"/>
    <w:rsid w:val="009C6CA9"/>
    <w:rsid w:val="009F7F23"/>
    <w:rsid w:val="00A52164"/>
    <w:rsid w:val="00B13ED1"/>
    <w:rsid w:val="00B174A3"/>
    <w:rsid w:val="00D118BA"/>
    <w:rsid w:val="00DC6E3A"/>
    <w:rsid w:val="00E25737"/>
    <w:rsid w:val="00E8648E"/>
    <w:rsid w:val="00EA6297"/>
    <w:rsid w:val="00EE0435"/>
    <w:rsid w:val="00F026D6"/>
    <w:rsid w:val="00F4776A"/>
    <w:rsid w:val="00F820F9"/>
    <w:rsid w:val="00F84C2F"/>
    <w:rsid w:val="00FC0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02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0245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7D0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0245"/>
  </w:style>
  <w:style w:type="paragraph" w:styleId="Tekstpodstawowy">
    <w:name w:val="Body Text"/>
    <w:basedOn w:val="Normalny"/>
    <w:link w:val="TekstpodstawowyZnak"/>
    <w:uiPriority w:val="99"/>
    <w:unhideWhenUsed/>
    <w:rsid w:val="007D024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D02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2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343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3</cp:revision>
  <cp:lastPrinted>2017-12-20T09:25:00Z</cp:lastPrinted>
  <dcterms:created xsi:type="dcterms:W3CDTF">2017-12-19T12:53:00Z</dcterms:created>
  <dcterms:modified xsi:type="dcterms:W3CDTF">2017-12-20T09:48:00Z</dcterms:modified>
</cp:coreProperties>
</file>