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9" w:rsidRPr="00B74439" w:rsidRDefault="007649C9" w:rsidP="007649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7649C9" w:rsidRPr="00B74439" w:rsidRDefault="007649C9" w:rsidP="007649C9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7649C9" w:rsidRPr="00B74439" w:rsidRDefault="007649C9" w:rsidP="00764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7649C9" w:rsidRDefault="007649C9" w:rsidP="007649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E7754C">
        <w:rPr>
          <w:rFonts w:ascii="Times New Roman" w:hAnsi="Times New Roman" w:cs="Times New Roman"/>
          <w:b/>
          <w:sz w:val="26"/>
          <w:szCs w:val="24"/>
        </w:rPr>
        <w:t>7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E7754C">
        <w:rPr>
          <w:rFonts w:ascii="Times New Roman" w:hAnsi="Times New Roman" w:cs="Times New Roman"/>
          <w:b/>
          <w:sz w:val="26"/>
          <w:szCs w:val="24"/>
        </w:rPr>
        <w:t xml:space="preserve">maja </w:t>
      </w:r>
      <w:r>
        <w:rPr>
          <w:rFonts w:ascii="Times New Roman" w:hAnsi="Times New Roman" w:cs="Times New Roman"/>
          <w:b/>
          <w:sz w:val="26"/>
          <w:szCs w:val="24"/>
        </w:rPr>
        <w:t xml:space="preserve">2018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980391" w:rsidRDefault="00980391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drugi </w:t>
      </w:r>
      <w:r w:rsidR="007649C9"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</w:t>
      </w:r>
    </w:p>
    <w:p w:rsidR="007649C9" w:rsidRDefault="007649C9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powierzchni reklamowej</w:t>
      </w:r>
    </w:p>
    <w:p w:rsidR="007649C9" w:rsidRDefault="007649C9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na nieruchomości położonej w Łasku</w:t>
      </w:r>
      <w:r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>
        <w:rPr>
          <w:rFonts w:ascii="Times New Roman" w:hAnsi="Times New Roman" w:cs="Times New Roman"/>
          <w:b/>
          <w:sz w:val="26"/>
          <w:szCs w:val="24"/>
        </w:rPr>
        <w:t xml:space="preserve"> 9 Maja 50</w:t>
      </w:r>
      <w:r w:rsidR="00E7754C">
        <w:rPr>
          <w:rFonts w:ascii="Times New Roman" w:hAnsi="Times New Roman" w:cs="Times New Roman"/>
          <w:b/>
          <w:sz w:val="26"/>
          <w:szCs w:val="24"/>
        </w:rPr>
        <w:t>;</w:t>
      </w:r>
    </w:p>
    <w:p w:rsidR="00980391" w:rsidRDefault="00980391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przetarg pierwszy odbył się 13. 0</w:t>
      </w:r>
      <w:r w:rsidR="00E7754C">
        <w:rPr>
          <w:rFonts w:ascii="Times New Roman" w:hAnsi="Times New Roman" w:cs="Times New Roman"/>
          <w:b/>
          <w:sz w:val="26"/>
          <w:szCs w:val="24"/>
        </w:rPr>
        <w:t>2</w:t>
      </w:r>
      <w:r>
        <w:rPr>
          <w:rFonts w:ascii="Times New Roman" w:hAnsi="Times New Roman" w:cs="Times New Roman"/>
          <w:b/>
          <w:sz w:val="26"/>
          <w:szCs w:val="24"/>
        </w:rPr>
        <w:t>.</w:t>
      </w:r>
      <w:r w:rsidR="00E7754C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2018 r.</w:t>
      </w:r>
    </w:p>
    <w:p w:rsidR="007649C9" w:rsidRPr="00FB6113" w:rsidRDefault="007649C9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7649C9" w:rsidRPr="00FB6113" w:rsidRDefault="007649C9" w:rsidP="007649C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7649C9" w:rsidRDefault="007649C9" w:rsidP="007649C9">
      <w:pPr>
        <w:pStyle w:val="Akapitzlist"/>
        <w:spacing w:after="0" w:line="240" w:lineRule="auto"/>
        <w:ind w:left="0" w:firstLine="851"/>
        <w:jc w:val="both"/>
        <w:rPr>
          <w:rFonts w:eastAsia="Calibri" w:cs="Times New Roman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</w:t>
      </w:r>
      <w:r w:rsidR="00980391">
        <w:rPr>
          <w:rFonts w:ascii="Times New Roman" w:hAnsi="Times New Roman" w:cs="Times New Roman"/>
          <w:sz w:val="24"/>
          <w:szCs w:val="24"/>
        </w:rPr>
        <w:t>r 56 w obrębie 20. miasta Łasku.</w:t>
      </w:r>
      <w:r w:rsidRPr="005D530C">
        <w:rPr>
          <w:rFonts w:ascii="Times New Roman" w:hAnsi="Times New Roman" w:cs="Times New Roman"/>
          <w:sz w:val="24"/>
          <w:szCs w:val="24"/>
        </w:rPr>
        <w:t xml:space="preserve"> Sąd Rejonowy w Łasku prowadzi </w:t>
      </w:r>
      <w:r w:rsidR="00980391">
        <w:rPr>
          <w:rFonts w:ascii="Times New Roman" w:hAnsi="Times New Roman" w:cs="Times New Roman"/>
          <w:sz w:val="24"/>
          <w:szCs w:val="24"/>
        </w:rPr>
        <w:t xml:space="preserve">dla niej </w:t>
      </w:r>
      <w:r w:rsidRPr="005D530C">
        <w:rPr>
          <w:rFonts w:ascii="Times New Roman" w:hAnsi="Times New Roman" w:cs="Times New Roman"/>
          <w:sz w:val="24"/>
          <w:szCs w:val="24"/>
        </w:rPr>
        <w:t>księ</w:t>
      </w:r>
      <w:r w:rsidR="00980391">
        <w:rPr>
          <w:rFonts w:ascii="Times New Roman" w:hAnsi="Times New Roman" w:cs="Times New Roman"/>
          <w:sz w:val="24"/>
          <w:szCs w:val="24"/>
        </w:rPr>
        <w:t>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Łódzkiego.</w:t>
      </w:r>
      <w:r w:rsidRPr="005D530C">
        <w:rPr>
          <w:rFonts w:eastAsia="Calibri" w:cs="Times New Roman"/>
        </w:rPr>
        <w:t xml:space="preserve"> </w:t>
      </w:r>
    </w:p>
    <w:p w:rsidR="0031758D" w:rsidRDefault="007649C9" w:rsidP="007649C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będzie stawka miesięcznego czynszu netto za 1 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części ogrodzenia </w:t>
      </w:r>
      <w:r w:rsidR="0031758D">
        <w:rPr>
          <w:rFonts w:ascii="Times New Roman" w:hAnsi="Times New Roman" w:cs="Times New Roman"/>
          <w:sz w:val="24"/>
          <w:szCs w:val="24"/>
        </w:rPr>
        <w:t>nieruchomości od strony ulicy 9 Maja, o rozmiarach 3,</w:t>
      </w:r>
      <w:r>
        <w:rPr>
          <w:rFonts w:ascii="Times New Roman" w:hAnsi="Times New Roman" w:cs="Times New Roman"/>
          <w:sz w:val="24"/>
          <w:szCs w:val="24"/>
        </w:rPr>
        <w:t>80 x 1,20 m i powierzchni 4,60</w:t>
      </w:r>
      <w:r w:rsidRPr="000A21BD">
        <w:rPr>
          <w:rFonts w:ascii="Times New Roman" w:hAnsi="Times New Roman" w:cs="Times New Roman"/>
          <w:sz w:val="24"/>
          <w:szCs w:val="24"/>
        </w:rPr>
        <w:t> </w:t>
      </w:r>
      <w:r w:rsidRPr="007649C9">
        <w:rPr>
          <w:rFonts w:ascii="Times New Roman" w:hAnsi="Times New Roman" w:cs="Times New Roman"/>
          <w:sz w:val="24"/>
          <w:szCs w:val="24"/>
        </w:rPr>
        <w:t>m</w:t>
      </w:r>
      <w:r w:rsidRPr="007649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49C9">
        <w:rPr>
          <w:rFonts w:ascii="Times New Roman" w:hAnsi="Times New Roman" w:cs="Times New Roman"/>
          <w:sz w:val="24"/>
          <w:szCs w:val="24"/>
        </w:rPr>
        <w:t>przeznaczonej</w:t>
      </w:r>
      <w:r>
        <w:rPr>
          <w:rFonts w:ascii="Times New Roman" w:hAnsi="Times New Roman" w:cs="Times New Roman"/>
          <w:sz w:val="24"/>
          <w:szCs w:val="24"/>
        </w:rPr>
        <w:t xml:space="preserve"> na auto</w:t>
      </w:r>
      <w:r w:rsidR="0031758D">
        <w:rPr>
          <w:rFonts w:ascii="Times New Roman" w:hAnsi="Times New Roman" w:cs="Times New Roman"/>
          <w:sz w:val="24"/>
          <w:szCs w:val="24"/>
        </w:rPr>
        <w:t>reklamę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9C9" w:rsidRDefault="007649C9" w:rsidP="007649C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31758D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najmu będzie zawarta na trzy lata. </w:t>
      </w:r>
    </w:p>
    <w:p w:rsidR="007649C9" w:rsidRPr="008A455E" w:rsidRDefault="007649C9" w:rsidP="007649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7649C9" w:rsidRPr="007649C9" w:rsidRDefault="007649C9" w:rsidP="00317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9C9">
        <w:rPr>
          <w:rFonts w:ascii="Times New Roman" w:hAnsi="Times New Roman" w:cs="Times New Roman"/>
          <w:sz w:val="24"/>
          <w:szCs w:val="24"/>
        </w:rPr>
        <w:t xml:space="preserve">Otwarcie </w:t>
      </w:r>
      <w:r w:rsidR="0031758D">
        <w:rPr>
          <w:rFonts w:ascii="Times New Roman" w:hAnsi="Times New Roman" w:cs="Times New Roman"/>
          <w:sz w:val="24"/>
          <w:szCs w:val="24"/>
        </w:rPr>
        <w:t xml:space="preserve">przetargu </w:t>
      </w:r>
      <w:r w:rsidRPr="007649C9">
        <w:rPr>
          <w:rFonts w:ascii="Times New Roman" w:hAnsi="Times New Roman" w:cs="Times New Roman"/>
          <w:sz w:val="24"/>
          <w:szCs w:val="24"/>
        </w:rPr>
        <w:t>nastąpi o godzinie 1</w:t>
      </w:r>
      <w:r w:rsidR="00E7754C">
        <w:rPr>
          <w:rFonts w:ascii="Times New Roman" w:hAnsi="Times New Roman" w:cs="Times New Roman"/>
          <w:sz w:val="24"/>
          <w:szCs w:val="24"/>
        </w:rPr>
        <w:t>3</w:t>
      </w:r>
      <w:r w:rsidRPr="007649C9">
        <w:rPr>
          <w:rFonts w:ascii="Times New Roman" w:hAnsi="Times New Roman" w:cs="Times New Roman"/>
          <w:sz w:val="24"/>
          <w:szCs w:val="24"/>
        </w:rPr>
        <w:t>:00.</w:t>
      </w:r>
    </w:p>
    <w:p w:rsidR="007649C9" w:rsidRPr="006A7DCB" w:rsidRDefault="007649C9" w:rsidP="00317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stawka </w:t>
      </w:r>
      <w:r w:rsidRPr="003F229E">
        <w:rPr>
          <w:rFonts w:ascii="Times New Roman" w:hAnsi="Times New Roman" w:cs="Times New Roman"/>
          <w:sz w:val="24"/>
          <w:szCs w:val="24"/>
        </w:rPr>
        <w:t>czynszu netto wynosi</w:t>
      </w:r>
      <w:r w:rsidRPr="003F22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F229E">
        <w:rPr>
          <w:rFonts w:ascii="Times New Roman" w:hAnsi="Times New Roman" w:cs="Times New Roman"/>
          <w:b/>
          <w:sz w:val="24"/>
          <w:szCs w:val="24"/>
        </w:rPr>
        <w:t>,00 zł</w:t>
      </w:r>
      <w:r>
        <w:rPr>
          <w:rFonts w:ascii="Times New Roman" w:hAnsi="Times New Roman" w:cs="Times New Roman"/>
          <w:b/>
          <w:sz w:val="24"/>
          <w:szCs w:val="24"/>
        </w:rPr>
        <w:t>/m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F229E">
        <w:rPr>
          <w:rFonts w:ascii="Times New Roman" w:hAnsi="Times New Roman" w:cs="Times New Roman"/>
          <w:sz w:val="24"/>
          <w:szCs w:val="24"/>
        </w:rPr>
        <w:t>.</w:t>
      </w:r>
    </w:p>
    <w:p w:rsidR="007649C9" w:rsidRPr="006A7DCB" w:rsidRDefault="007649C9" w:rsidP="00317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DCB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7DCB">
        <w:rPr>
          <w:rFonts w:ascii="Times New Roman" w:hAnsi="Times New Roman" w:cs="Times New Roman"/>
          <w:sz w:val="24"/>
          <w:szCs w:val="24"/>
        </w:rPr>
        <w:t>0,00 zł.</w:t>
      </w:r>
    </w:p>
    <w:p w:rsidR="007649C9" w:rsidRDefault="007649C9" w:rsidP="007649C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649C9" w:rsidRPr="008E0F14" w:rsidRDefault="007649C9" w:rsidP="007649C9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F67753">
        <w:rPr>
          <w:rFonts w:ascii="Times New Roman" w:hAnsi="Times New Roman" w:cs="Times New Roman"/>
          <w:sz w:val="24"/>
          <w:szCs w:val="24"/>
        </w:rPr>
        <w:t>2</w:t>
      </w:r>
      <w:r w:rsidR="00E7754C">
        <w:rPr>
          <w:rFonts w:ascii="Times New Roman" w:hAnsi="Times New Roman" w:cs="Times New Roman"/>
          <w:sz w:val="24"/>
          <w:szCs w:val="24"/>
        </w:rPr>
        <w:t>5</w:t>
      </w:r>
      <w:r w:rsidR="00F67753">
        <w:rPr>
          <w:rFonts w:ascii="Times New Roman" w:hAnsi="Times New Roman" w:cs="Times New Roman"/>
          <w:sz w:val="24"/>
          <w:szCs w:val="24"/>
        </w:rPr>
        <w:t xml:space="preserve"> kwietnia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Łask, powierzchnia reklamowa”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7649C9" w:rsidRDefault="007649C9" w:rsidP="007649C9">
      <w:pPr>
        <w:pStyle w:val="Tekstpodstawowy"/>
        <w:spacing w:after="0"/>
        <w:jc w:val="both"/>
      </w:pPr>
      <w:r>
        <w:tab/>
        <w:t>W przetargu</w:t>
      </w:r>
      <w:r w:rsidRPr="008867B8">
        <w:t xml:space="preserve"> mogą wziąć udział osoby, które w terminie </w:t>
      </w:r>
      <w:r>
        <w:t xml:space="preserve">od dnia </w:t>
      </w:r>
      <w:r w:rsidR="00F67753">
        <w:t>2</w:t>
      </w:r>
      <w:r w:rsidR="00E7754C">
        <w:t>0</w:t>
      </w:r>
      <w:r>
        <w:t xml:space="preserve"> do </w:t>
      </w:r>
      <w:r w:rsidR="00F67753">
        <w:t>2</w:t>
      </w:r>
      <w:r w:rsidR="00E7754C">
        <w:t>5</w:t>
      </w:r>
      <w:r>
        <w:t xml:space="preserve"> </w:t>
      </w:r>
      <w:r w:rsidR="00F67753">
        <w:t xml:space="preserve">kwietnia </w:t>
      </w:r>
      <w:r>
        <w:t>2018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>czegółowymi warunkami przetargu, złożą oświadczenie o ich przyjęciu bez zastrzeżeń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7649C9" w:rsidRPr="00B14885" w:rsidRDefault="007649C9" w:rsidP="007649C9">
      <w:pPr>
        <w:pStyle w:val="Tekstpodstawowy"/>
        <w:spacing w:after="0"/>
        <w:jc w:val="both"/>
        <w:rPr>
          <w:b/>
        </w:rPr>
      </w:pPr>
      <w:r>
        <w:tab/>
        <w:t>Pozostałe informacje zawarte są w warunkach przetargu, stanowiących integralną część niniejszego ogłoszenia, które zamieszczone są na stronach internetowych: www.znwl.pl oraz www.lodzkie.pl.</w:t>
      </w:r>
    </w:p>
    <w:p w:rsidR="007649C9" w:rsidRDefault="007649C9" w:rsidP="007649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9C9" w:rsidRPr="003C7A3A" w:rsidRDefault="007649C9" w:rsidP="007649C9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p w:rsidR="007649C9" w:rsidRPr="006A7DCB" w:rsidRDefault="007649C9" w:rsidP="007649C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A4925" w:rsidRDefault="000A4925"/>
    <w:sectPr w:rsidR="000A4925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97CE5F16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9348BE00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7649C9"/>
    <w:rsid w:val="00063CA6"/>
    <w:rsid w:val="0007386B"/>
    <w:rsid w:val="0007396F"/>
    <w:rsid w:val="000A4925"/>
    <w:rsid w:val="000A4D9C"/>
    <w:rsid w:val="00154E56"/>
    <w:rsid w:val="001E013B"/>
    <w:rsid w:val="00235CA0"/>
    <w:rsid w:val="0031758D"/>
    <w:rsid w:val="00367243"/>
    <w:rsid w:val="003A4D2D"/>
    <w:rsid w:val="00465CB4"/>
    <w:rsid w:val="004C1928"/>
    <w:rsid w:val="004D1A1A"/>
    <w:rsid w:val="00512E35"/>
    <w:rsid w:val="00530C2D"/>
    <w:rsid w:val="00546AB1"/>
    <w:rsid w:val="005A5B81"/>
    <w:rsid w:val="005C4768"/>
    <w:rsid w:val="00601C76"/>
    <w:rsid w:val="00603172"/>
    <w:rsid w:val="00621B7E"/>
    <w:rsid w:val="006C0C7C"/>
    <w:rsid w:val="006F0709"/>
    <w:rsid w:val="007649C9"/>
    <w:rsid w:val="00771C06"/>
    <w:rsid w:val="00794312"/>
    <w:rsid w:val="008752E4"/>
    <w:rsid w:val="008E4EB2"/>
    <w:rsid w:val="0097228C"/>
    <w:rsid w:val="00980391"/>
    <w:rsid w:val="009A6667"/>
    <w:rsid w:val="009C6CA9"/>
    <w:rsid w:val="009F7F23"/>
    <w:rsid w:val="00A52164"/>
    <w:rsid w:val="00B13ED1"/>
    <w:rsid w:val="00B174A3"/>
    <w:rsid w:val="00D118BA"/>
    <w:rsid w:val="00DC6E3A"/>
    <w:rsid w:val="00E25737"/>
    <w:rsid w:val="00E7754C"/>
    <w:rsid w:val="00EA6297"/>
    <w:rsid w:val="00F026D6"/>
    <w:rsid w:val="00F4776A"/>
    <w:rsid w:val="00F67753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9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9C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649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4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2018-03-14T09:44:00Z</cp:lastPrinted>
  <dcterms:created xsi:type="dcterms:W3CDTF">2018-03-14T08:11:00Z</dcterms:created>
  <dcterms:modified xsi:type="dcterms:W3CDTF">2018-03-14T10:11:00Z</dcterms:modified>
</cp:coreProperties>
</file>