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C2" w:rsidRPr="008534EA" w:rsidRDefault="00F108C2" w:rsidP="00F108C2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F108C2" w:rsidRPr="006F1B58" w:rsidRDefault="00F108C2" w:rsidP="00F108C2">
      <w:pPr>
        <w:jc w:val="center"/>
        <w:rPr>
          <w:b/>
          <w:sz w:val="18"/>
        </w:rPr>
      </w:pPr>
    </w:p>
    <w:p w:rsidR="00F108C2" w:rsidRPr="00204603" w:rsidRDefault="00F108C2" w:rsidP="00F108C2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F108C2" w:rsidRDefault="00F108C2" w:rsidP="00F108C2">
      <w:pPr>
        <w:jc w:val="center"/>
        <w:rPr>
          <w:b/>
          <w:sz w:val="46"/>
        </w:rPr>
      </w:pPr>
      <w:r w:rsidRPr="00204603">
        <w:rPr>
          <w:b/>
          <w:sz w:val="46"/>
        </w:rPr>
        <w:t>przeznaczonych do sprzedaży</w:t>
      </w:r>
    </w:p>
    <w:p w:rsidR="00F108C2" w:rsidRPr="006F1B58" w:rsidRDefault="00F108C2" w:rsidP="00F108C2">
      <w:pPr>
        <w:rPr>
          <w:sz w:val="36"/>
        </w:rPr>
      </w:pPr>
    </w:p>
    <w:tbl>
      <w:tblPr>
        <w:tblStyle w:val="Tabela-Siatka"/>
        <w:tblW w:w="14696" w:type="dxa"/>
        <w:jc w:val="center"/>
        <w:tblInd w:w="-905" w:type="dxa"/>
        <w:tblBorders>
          <w:top w:val="single" w:sz="4" w:space="0" w:color="auto"/>
          <w:left w:val="single" w:sz="4" w:space="0" w:color="00F200"/>
          <w:bottom w:val="single" w:sz="12" w:space="0" w:color="00E200"/>
          <w:right w:val="single" w:sz="4" w:space="0" w:color="00F2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2976"/>
        <w:gridCol w:w="1134"/>
        <w:gridCol w:w="4962"/>
        <w:gridCol w:w="3827"/>
        <w:gridCol w:w="1181"/>
      </w:tblGrid>
      <w:tr w:rsidR="00F108C2" w:rsidRPr="004C1967" w:rsidTr="00C30FEE">
        <w:trPr>
          <w:trHeight w:val="1153"/>
          <w:jc w:val="center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C800"/>
            <w:vAlign w:val="center"/>
          </w:tcPr>
          <w:p w:rsidR="00F108C2" w:rsidRPr="00C20098" w:rsidRDefault="00F108C2" w:rsidP="000441E0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F108C2" w:rsidRPr="00C20098" w:rsidRDefault="00F108C2" w:rsidP="000441E0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F108C2" w:rsidRPr="00C20098" w:rsidRDefault="00F108C2" w:rsidP="000441E0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F108C2" w:rsidRDefault="00F108C2" w:rsidP="000441E0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F108C2" w:rsidRPr="00C20098" w:rsidRDefault="00F108C2" w:rsidP="000441E0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[ha]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F108C2" w:rsidRPr="00C20098" w:rsidRDefault="00F108C2" w:rsidP="000441E0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00C800"/>
            <w:vAlign w:val="center"/>
          </w:tcPr>
          <w:p w:rsidR="00F108C2" w:rsidRPr="00C20098" w:rsidRDefault="00F108C2" w:rsidP="000441E0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F108C2" w:rsidRPr="00C20098" w:rsidRDefault="00F108C2" w:rsidP="000441E0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C800"/>
            <w:vAlign w:val="center"/>
          </w:tcPr>
          <w:p w:rsidR="00F108C2" w:rsidRDefault="00F108C2" w:rsidP="000441E0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Cena </w:t>
            </w:r>
            <w:r>
              <w:rPr>
                <w:b/>
                <w:sz w:val="26"/>
                <w:szCs w:val="24"/>
              </w:rPr>
              <w:t>brutto</w:t>
            </w:r>
          </w:p>
          <w:p w:rsidR="00F108C2" w:rsidRPr="00C20098" w:rsidRDefault="00F108C2" w:rsidP="000441E0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F108C2" w:rsidRPr="00675941" w:rsidTr="00C30FEE">
        <w:trPr>
          <w:trHeight w:val="4418"/>
          <w:jc w:val="center"/>
        </w:trPr>
        <w:tc>
          <w:tcPr>
            <w:tcW w:w="616" w:type="dxa"/>
            <w:tcBorders>
              <w:top w:val="single" w:sz="4" w:space="0" w:color="auto"/>
              <w:left w:val="single" w:sz="12" w:space="0" w:color="00C800"/>
              <w:bottom w:val="single" w:sz="12" w:space="0" w:color="00C800"/>
              <w:right w:val="single" w:sz="4" w:space="0" w:color="auto"/>
            </w:tcBorders>
            <w:vAlign w:val="center"/>
          </w:tcPr>
          <w:p w:rsidR="00F108C2" w:rsidRDefault="00F108C2" w:rsidP="00F266FC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00C800"/>
            </w:tcBorders>
            <w:vAlign w:val="center"/>
          </w:tcPr>
          <w:p w:rsidR="00F108C2" w:rsidRPr="006F1B58" w:rsidRDefault="00F108C2" w:rsidP="00F266FC">
            <w:pPr>
              <w:ind w:firstLine="375"/>
              <w:rPr>
                <w:sz w:val="22"/>
              </w:rPr>
            </w:pPr>
            <w:r w:rsidRPr="006F1B58">
              <w:rPr>
                <w:sz w:val="22"/>
              </w:rPr>
              <w:t>Nieruchomość gruntowa zabudowana położona w Łodzi, przy ul. Pomorskiej 54, oznaczona w ewidencji gruntów jako działka nr 248/3, w obrębie S-1, dla której Sąd</w:t>
            </w:r>
            <w:r>
              <w:rPr>
                <w:sz w:val="22"/>
              </w:rPr>
              <w:t xml:space="preserve"> Rejonowy dla Łodzi-Śródmieścia</w:t>
            </w:r>
            <w:r w:rsidRPr="006F1B58">
              <w:rPr>
                <w:sz w:val="22"/>
              </w:rPr>
              <w:t xml:space="preserve"> prowadzi księgę wieczystą nr LD1M/00239262/2</w:t>
            </w:r>
            <w:r>
              <w:rPr>
                <w:sz w:val="22"/>
              </w:rPr>
              <w:t>.</w:t>
            </w:r>
          </w:p>
          <w:p w:rsidR="00F108C2" w:rsidRPr="006F1B58" w:rsidRDefault="00F108C2" w:rsidP="00F266FC">
            <w:pPr>
              <w:ind w:firstLine="375"/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Własność </w:t>
            </w:r>
            <w:r w:rsidRPr="006F1B58">
              <w:rPr>
                <w:sz w:val="22"/>
              </w:rPr>
              <w:t>Województw</w:t>
            </w:r>
            <w:r>
              <w:rPr>
                <w:sz w:val="22"/>
              </w:rPr>
              <w:t>a</w:t>
            </w:r>
            <w:r w:rsidRPr="006F1B58">
              <w:rPr>
                <w:sz w:val="22"/>
              </w:rPr>
              <w:t xml:space="preserve"> Łódzkie</w:t>
            </w:r>
            <w:r>
              <w:rPr>
                <w:sz w:val="22"/>
              </w:rPr>
              <w:t>go.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C800"/>
            </w:tcBorders>
            <w:vAlign w:val="center"/>
          </w:tcPr>
          <w:p w:rsidR="00F108C2" w:rsidRPr="006F1B58" w:rsidRDefault="00F108C2" w:rsidP="00F266FC">
            <w:pPr>
              <w:jc w:val="center"/>
              <w:rPr>
                <w:rFonts w:eastAsia="Calibri" w:cs="Times New Roman"/>
                <w:sz w:val="22"/>
              </w:rPr>
            </w:pPr>
            <w:r w:rsidRPr="006F1B58">
              <w:rPr>
                <w:rFonts w:eastAsia="Calibri" w:cs="Times New Roman"/>
                <w:sz w:val="22"/>
              </w:rPr>
              <w:t>0,0778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12" w:space="0" w:color="00C800"/>
            </w:tcBorders>
            <w:vAlign w:val="center"/>
          </w:tcPr>
          <w:p w:rsidR="00F108C2" w:rsidRPr="006F1B58" w:rsidRDefault="00F108C2" w:rsidP="00F266FC">
            <w:pPr>
              <w:ind w:firstLine="484"/>
              <w:rPr>
                <w:sz w:val="22"/>
              </w:rPr>
            </w:pPr>
            <w:r w:rsidRPr="006F1B58">
              <w:rPr>
                <w:sz w:val="22"/>
              </w:rPr>
              <w:t>Na nieruchomości posadowiony jest czterokondygnacyjny, częściowo podpiwniczony wolnostojący budynek, aktualnie nieużytkowany, który wcześniej pełnił funkcję zakładu opieki medycznej, z gabinetami lekarskimi, o powierzchni użytkowej, zgodnie z  inwentaryzacją, 1217,90 m</w:t>
            </w:r>
            <w:r w:rsidRPr="006F1B58">
              <w:rPr>
                <w:sz w:val="22"/>
                <w:vertAlign w:val="superscript"/>
              </w:rPr>
              <w:t>2</w:t>
            </w:r>
            <w:r w:rsidRPr="006F1B58">
              <w:rPr>
                <w:sz w:val="22"/>
              </w:rPr>
              <w:t>.</w:t>
            </w:r>
          </w:p>
          <w:p w:rsidR="00F108C2" w:rsidRPr="006F1B58" w:rsidRDefault="00F108C2" w:rsidP="00F266FC">
            <w:pPr>
              <w:ind w:firstLine="514"/>
              <w:rPr>
                <w:sz w:val="22"/>
              </w:rPr>
            </w:pPr>
            <w:r w:rsidRPr="006F1B58">
              <w:rPr>
                <w:sz w:val="22"/>
              </w:rPr>
              <w:t xml:space="preserve">Nieruchomość wyposażona jest w instalacje: elektryczną, wodociągową,  kanalizacyjną oraz </w:t>
            </w:r>
            <w:proofErr w:type="spellStart"/>
            <w:r w:rsidRPr="006F1B58">
              <w:rPr>
                <w:sz w:val="22"/>
              </w:rPr>
              <w:t>c.o</w:t>
            </w:r>
            <w:proofErr w:type="spellEnd"/>
            <w:r w:rsidRPr="006F1B58">
              <w:rPr>
                <w:sz w:val="22"/>
              </w:rPr>
              <w:t>.</w:t>
            </w:r>
          </w:p>
          <w:p w:rsidR="00F108C2" w:rsidRPr="006F1B58" w:rsidRDefault="00F108C2" w:rsidP="00F266FC">
            <w:pPr>
              <w:rPr>
                <w:sz w:val="22"/>
              </w:rPr>
            </w:pPr>
            <w:r w:rsidRPr="006F1B58">
              <w:rPr>
                <w:sz w:val="22"/>
              </w:rPr>
              <w:t xml:space="preserve">Dostawa wody i odprowadzanie ścieków odbywa się poprzez instalację wewnętrzną, która nie posiada bezpośredniego przyłączenia do sieci miejskiej, wykorzystywane jest przyłącze pobliskiego szpitala. </w:t>
            </w:r>
          </w:p>
          <w:p w:rsidR="00F108C2" w:rsidRPr="006F1B58" w:rsidRDefault="00F108C2" w:rsidP="00F266FC">
            <w:pPr>
              <w:ind w:firstLine="514"/>
              <w:rPr>
                <w:sz w:val="22"/>
              </w:rPr>
            </w:pPr>
            <w:r w:rsidRPr="006F1B58">
              <w:rPr>
                <w:sz w:val="22"/>
              </w:rPr>
              <w:t>Nieruchomość posiada dostęp do drogi publicznej poprzez ustanowioną służebność gruntową przejścia i przejazdu.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00C800"/>
            </w:tcBorders>
            <w:vAlign w:val="center"/>
          </w:tcPr>
          <w:p w:rsidR="00F108C2" w:rsidRDefault="00F108C2" w:rsidP="00F266FC">
            <w:pPr>
              <w:ind w:firstLine="484"/>
              <w:rPr>
                <w:sz w:val="22"/>
              </w:rPr>
            </w:pPr>
            <w:r w:rsidRPr="006F1B58">
              <w:rPr>
                <w:sz w:val="22"/>
              </w:rPr>
              <w:t>Nieruchomość nie jest objęta miejscowym planem zagospodarowania przestrzennego.</w:t>
            </w:r>
          </w:p>
          <w:p w:rsidR="00F108C2" w:rsidRPr="006F1B58" w:rsidRDefault="00F108C2" w:rsidP="00C30FEE">
            <w:pPr>
              <w:ind w:firstLine="484"/>
              <w:rPr>
                <w:rFonts w:eastAsia="Calibri" w:cs="Times New Roman"/>
                <w:sz w:val="22"/>
              </w:rPr>
            </w:pPr>
            <w:r w:rsidRPr="006F1B58">
              <w:rPr>
                <w:sz w:val="22"/>
              </w:rPr>
              <w:t xml:space="preserve"> Zgodnie z obowiązującym studium uwarunkowań i kierunków zagospodarowania przestrzennego miasta Łodzi </w:t>
            </w:r>
            <w:r w:rsidR="005A47DB" w:rsidRPr="006F1B58">
              <w:rPr>
                <w:sz w:val="22"/>
              </w:rPr>
              <w:t xml:space="preserve">nieruchomość </w:t>
            </w:r>
            <w:r w:rsidR="005A47DB">
              <w:rPr>
                <w:sz w:val="22"/>
              </w:rPr>
              <w:t xml:space="preserve">znajduje się na </w:t>
            </w:r>
            <w:r w:rsidRPr="006F1B58">
              <w:rPr>
                <w:sz w:val="22"/>
              </w:rPr>
              <w:t>teren</w:t>
            </w:r>
            <w:r w:rsidR="005A47DB">
              <w:rPr>
                <w:sz w:val="22"/>
              </w:rPr>
              <w:t xml:space="preserve">ie porządkowania i uzupełniania historycznej struktury przestrzennej – wielofunkcyjne kwartały śródmiejskie II, </w:t>
            </w:r>
            <w:r w:rsidRPr="006F1B58">
              <w:rPr>
                <w:sz w:val="22"/>
              </w:rPr>
              <w:t>oznaczon</w:t>
            </w:r>
            <w:r w:rsidR="005A47DB">
              <w:rPr>
                <w:sz w:val="22"/>
              </w:rPr>
              <w:t>e</w:t>
            </w:r>
            <w:r w:rsidRPr="006F1B58">
              <w:rPr>
                <w:sz w:val="22"/>
              </w:rPr>
              <w:t xml:space="preserve"> symbolem </w:t>
            </w:r>
            <w:r w:rsidR="005A47DB">
              <w:rPr>
                <w:sz w:val="22"/>
              </w:rPr>
              <w:t>W2a, w strefie wielkomiejskiej –</w:t>
            </w:r>
            <w:r w:rsidRPr="006F1B58">
              <w:rPr>
                <w:sz w:val="22"/>
              </w:rPr>
              <w:t xml:space="preserve"> </w:t>
            </w:r>
            <w:r w:rsidR="005A47DB">
              <w:rPr>
                <w:sz w:val="22"/>
              </w:rPr>
              <w:t>tereny przeznaczone pod zabudowę</w:t>
            </w:r>
            <w:r w:rsidRPr="006F1B58">
              <w:rPr>
                <w:sz w:val="22"/>
              </w:rPr>
              <w:t xml:space="preserve"> (uchwała nr </w:t>
            </w:r>
            <w:r w:rsidR="00C30FEE">
              <w:rPr>
                <w:sz w:val="22"/>
              </w:rPr>
              <w:t>L</w:t>
            </w:r>
            <w:r w:rsidRPr="006F1B58">
              <w:rPr>
                <w:sz w:val="22"/>
              </w:rPr>
              <w:t>XIX/1</w:t>
            </w:r>
            <w:r w:rsidR="00C30FEE">
              <w:rPr>
                <w:sz w:val="22"/>
              </w:rPr>
              <w:t>753</w:t>
            </w:r>
            <w:r w:rsidRPr="006F1B58">
              <w:rPr>
                <w:sz w:val="22"/>
              </w:rPr>
              <w:t>/1</w:t>
            </w:r>
            <w:r w:rsidR="00C30FEE">
              <w:rPr>
                <w:sz w:val="22"/>
              </w:rPr>
              <w:t>8</w:t>
            </w:r>
            <w:r w:rsidRPr="006F1B58">
              <w:rPr>
                <w:sz w:val="22"/>
              </w:rPr>
              <w:t xml:space="preserve"> Rady Miejskiej w Łodzi z dn. 2</w:t>
            </w:r>
            <w:r w:rsidR="00C30FEE">
              <w:rPr>
                <w:sz w:val="22"/>
              </w:rPr>
              <w:t>8</w:t>
            </w:r>
            <w:r w:rsidRPr="006F1B58">
              <w:rPr>
                <w:sz w:val="22"/>
              </w:rPr>
              <w:t>.0</w:t>
            </w:r>
            <w:r w:rsidR="00C30FEE">
              <w:rPr>
                <w:sz w:val="22"/>
              </w:rPr>
              <w:t>3</w:t>
            </w:r>
            <w:r w:rsidRPr="006F1B58">
              <w:rPr>
                <w:sz w:val="22"/>
              </w:rPr>
              <w:t>.201</w:t>
            </w:r>
            <w:r w:rsidR="00C30FEE">
              <w:rPr>
                <w:sz w:val="22"/>
              </w:rPr>
              <w:t>8</w:t>
            </w:r>
            <w:r w:rsidRPr="006F1B58">
              <w:rPr>
                <w:sz w:val="22"/>
              </w:rPr>
              <w:t xml:space="preserve"> r.).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00C800"/>
              <w:right w:val="single" w:sz="12" w:space="0" w:color="00C800"/>
            </w:tcBorders>
            <w:vAlign w:val="center"/>
          </w:tcPr>
          <w:p w:rsidR="00F108C2" w:rsidRPr="006F1B58" w:rsidRDefault="00F108C2" w:rsidP="00F266FC">
            <w:pPr>
              <w:jc w:val="center"/>
              <w:rPr>
                <w:sz w:val="22"/>
              </w:rPr>
            </w:pPr>
            <w:r w:rsidRPr="006F1B58">
              <w:rPr>
                <w:sz w:val="22"/>
              </w:rPr>
              <w:t xml:space="preserve">1.750.000 </w:t>
            </w:r>
          </w:p>
        </w:tc>
      </w:tr>
    </w:tbl>
    <w:p w:rsidR="00F108C2" w:rsidRPr="00F3081F" w:rsidRDefault="00F108C2" w:rsidP="00F108C2">
      <w:pPr>
        <w:jc w:val="left"/>
        <w:rPr>
          <w:b/>
          <w:sz w:val="16"/>
          <w:szCs w:val="24"/>
        </w:rPr>
      </w:pPr>
    </w:p>
    <w:p w:rsidR="00F108C2" w:rsidRDefault="00F108C2" w:rsidP="00F108C2">
      <w:pPr>
        <w:jc w:val="center"/>
        <w:rPr>
          <w:b/>
          <w:sz w:val="12"/>
          <w:szCs w:val="24"/>
        </w:rPr>
      </w:pPr>
    </w:p>
    <w:p w:rsidR="00F108C2" w:rsidRPr="00A55D89" w:rsidRDefault="00F108C2" w:rsidP="00F108C2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BD5572">
        <w:rPr>
          <w:b/>
          <w:sz w:val="26"/>
          <w:szCs w:val="24"/>
        </w:rPr>
        <w:t>3</w:t>
      </w:r>
      <w:r>
        <w:rPr>
          <w:b/>
          <w:sz w:val="26"/>
          <w:szCs w:val="24"/>
        </w:rPr>
        <w:t>0 kwietnia do</w:t>
      </w:r>
      <w:r w:rsidRPr="00A55D89">
        <w:rPr>
          <w:b/>
          <w:sz w:val="26"/>
          <w:szCs w:val="24"/>
        </w:rPr>
        <w:t xml:space="preserve"> </w:t>
      </w:r>
      <w:r w:rsidR="00BD5572">
        <w:rPr>
          <w:b/>
          <w:sz w:val="26"/>
          <w:szCs w:val="24"/>
        </w:rPr>
        <w:t>2</w:t>
      </w:r>
      <w:r>
        <w:rPr>
          <w:b/>
          <w:sz w:val="26"/>
          <w:szCs w:val="24"/>
        </w:rPr>
        <w:t>1</w:t>
      </w:r>
      <w:r w:rsidRPr="00A55D89"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 xml:space="preserve">maja </w:t>
      </w:r>
      <w:r w:rsidRPr="00A55D89">
        <w:rPr>
          <w:b/>
          <w:sz w:val="26"/>
          <w:szCs w:val="24"/>
        </w:rPr>
        <w:t>201</w:t>
      </w:r>
      <w:r>
        <w:rPr>
          <w:b/>
          <w:sz w:val="26"/>
          <w:szCs w:val="24"/>
        </w:rPr>
        <w:t>8</w:t>
      </w:r>
      <w:r w:rsidRPr="00A55D89">
        <w:rPr>
          <w:b/>
          <w:sz w:val="26"/>
          <w:szCs w:val="24"/>
        </w:rPr>
        <w:t xml:space="preserve"> roku.</w:t>
      </w:r>
    </w:p>
    <w:p w:rsidR="00F108C2" w:rsidRPr="00A55D89" w:rsidRDefault="00F108C2" w:rsidP="00F108C2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F108C2" w:rsidRPr="00A55D89" w:rsidRDefault="00F108C2" w:rsidP="00F108C2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34., ust. 1., </w:t>
      </w:r>
      <w:proofErr w:type="spellStart"/>
      <w:r w:rsidRPr="00A55D89">
        <w:rPr>
          <w:b/>
          <w:sz w:val="26"/>
          <w:szCs w:val="24"/>
        </w:rPr>
        <w:t>pkt</w:t>
      </w:r>
      <w:proofErr w:type="spellEnd"/>
      <w:r w:rsidRPr="00A55D89">
        <w:rPr>
          <w:b/>
          <w:sz w:val="26"/>
          <w:szCs w:val="24"/>
        </w:rPr>
        <w:t xml:space="preserve">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 w:rsidR="00BD5572">
        <w:rPr>
          <w:b/>
          <w:sz w:val="26"/>
          <w:szCs w:val="24"/>
        </w:rPr>
        <w:t>11</w:t>
      </w:r>
      <w:r w:rsidRPr="00A55D89">
        <w:rPr>
          <w:b/>
          <w:sz w:val="26"/>
          <w:szCs w:val="24"/>
        </w:rPr>
        <w:t xml:space="preserve"> </w:t>
      </w:r>
      <w:r w:rsidR="00BD5572">
        <w:rPr>
          <w:b/>
          <w:sz w:val="26"/>
          <w:szCs w:val="24"/>
        </w:rPr>
        <w:t xml:space="preserve">czerwca </w:t>
      </w:r>
      <w:r>
        <w:rPr>
          <w:b/>
          <w:sz w:val="26"/>
          <w:szCs w:val="24"/>
        </w:rPr>
        <w:t>2018</w:t>
      </w:r>
      <w:r w:rsidRPr="00A55D89">
        <w:rPr>
          <w:b/>
          <w:sz w:val="26"/>
          <w:szCs w:val="24"/>
        </w:rPr>
        <w:t xml:space="preserve"> roku.</w:t>
      </w:r>
    </w:p>
    <w:p w:rsidR="00F108C2" w:rsidRPr="00A55D89" w:rsidRDefault="00F108C2" w:rsidP="00F108C2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>Sprawę prowadzi Zbigniew Żołnierczyk, pok. 104,  tel. 042 205-58-71; wewnętrzny 133.</w:t>
      </w:r>
    </w:p>
    <w:p w:rsidR="00F108C2" w:rsidRDefault="00F108C2" w:rsidP="00F108C2"/>
    <w:sectPr w:rsidR="00F108C2" w:rsidSect="008D50C0">
      <w:footerReference w:type="default" r:id="rId7"/>
      <w:pgSz w:w="16838" w:h="11906" w:orient="landscape"/>
      <w:pgMar w:top="709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2E1" w:rsidRDefault="00D902E1" w:rsidP="00EA2BDA">
      <w:pPr>
        <w:spacing w:line="240" w:lineRule="auto"/>
      </w:pPr>
      <w:r>
        <w:separator/>
      </w:r>
    </w:p>
  </w:endnote>
  <w:endnote w:type="continuationSeparator" w:id="0">
    <w:p w:rsidR="00D902E1" w:rsidRDefault="00D902E1" w:rsidP="00EA2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524B0" w:rsidRPr="00671A8F" w:rsidRDefault="00DC0E1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EA2BD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EA2BD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0E2D75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EA2BD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EA2BD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EA2BD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0E2D75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EA2BDA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2E1" w:rsidRDefault="00D902E1" w:rsidP="00EA2BDA">
      <w:pPr>
        <w:spacing w:line="240" w:lineRule="auto"/>
      </w:pPr>
      <w:r>
        <w:separator/>
      </w:r>
    </w:p>
  </w:footnote>
  <w:footnote w:type="continuationSeparator" w:id="0">
    <w:p w:rsidR="00D902E1" w:rsidRDefault="00D902E1" w:rsidP="00EA2B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03648"/>
    <w:multiLevelType w:val="hybridMultilevel"/>
    <w:tmpl w:val="5C581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8C2"/>
    <w:rsid w:val="00063CA6"/>
    <w:rsid w:val="0007386B"/>
    <w:rsid w:val="0007396F"/>
    <w:rsid w:val="000A4925"/>
    <w:rsid w:val="000A4D9C"/>
    <w:rsid w:val="000E2D75"/>
    <w:rsid w:val="00154E56"/>
    <w:rsid w:val="001E013B"/>
    <w:rsid w:val="00235CA0"/>
    <w:rsid w:val="00367243"/>
    <w:rsid w:val="003A4D2D"/>
    <w:rsid w:val="00465CB4"/>
    <w:rsid w:val="004C1928"/>
    <w:rsid w:val="004D1A1A"/>
    <w:rsid w:val="00512E35"/>
    <w:rsid w:val="00530C2D"/>
    <w:rsid w:val="00546AB1"/>
    <w:rsid w:val="005A47DB"/>
    <w:rsid w:val="005A5B81"/>
    <w:rsid w:val="005C4768"/>
    <w:rsid w:val="00601C76"/>
    <w:rsid w:val="00621B7E"/>
    <w:rsid w:val="00771C06"/>
    <w:rsid w:val="00794312"/>
    <w:rsid w:val="008752E4"/>
    <w:rsid w:val="008E4EB2"/>
    <w:rsid w:val="00924EC2"/>
    <w:rsid w:val="0097228C"/>
    <w:rsid w:val="009A6667"/>
    <w:rsid w:val="009C6CA9"/>
    <w:rsid w:val="009F7F23"/>
    <w:rsid w:val="00A52164"/>
    <w:rsid w:val="00A9038C"/>
    <w:rsid w:val="00B13ED1"/>
    <w:rsid w:val="00B174A3"/>
    <w:rsid w:val="00BD5572"/>
    <w:rsid w:val="00C30FEE"/>
    <w:rsid w:val="00D118BA"/>
    <w:rsid w:val="00D902E1"/>
    <w:rsid w:val="00DC0E1E"/>
    <w:rsid w:val="00DC6E3A"/>
    <w:rsid w:val="00E25737"/>
    <w:rsid w:val="00EA2BDA"/>
    <w:rsid w:val="00EA6297"/>
    <w:rsid w:val="00F026D6"/>
    <w:rsid w:val="00F108C2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8C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08C2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108C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8C2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F108C2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08C2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2018-04-24T08:52:00Z</cp:lastPrinted>
  <dcterms:created xsi:type="dcterms:W3CDTF">2018-04-24T07:51:00Z</dcterms:created>
  <dcterms:modified xsi:type="dcterms:W3CDTF">2018-04-24T09:49:00Z</dcterms:modified>
</cp:coreProperties>
</file>