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30E" w:rsidRPr="001269AC" w:rsidRDefault="0053530E" w:rsidP="0053530E">
      <w:pPr>
        <w:pStyle w:val="Tytu"/>
        <w:outlineLvl w:val="0"/>
      </w:pPr>
      <w:r w:rsidRPr="001269AC">
        <w:t>ZARZĄD NIERUCHOMOŚCI WOJEWÓDZTWA ŁÓDZKIEGO</w:t>
      </w:r>
    </w:p>
    <w:p w:rsidR="0053530E" w:rsidRPr="001269AC" w:rsidRDefault="0053530E" w:rsidP="0053530E">
      <w:pPr>
        <w:tabs>
          <w:tab w:val="center" w:pos="5722"/>
          <w:tab w:val="left" w:pos="9660"/>
        </w:tabs>
        <w:jc w:val="center"/>
        <w:rPr>
          <w:b/>
          <w:bCs/>
        </w:rPr>
      </w:pPr>
      <w:r w:rsidRPr="001269AC">
        <w:rPr>
          <w:b/>
          <w:bCs/>
        </w:rPr>
        <w:t>działający w imieniu</w:t>
      </w:r>
    </w:p>
    <w:p w:rsidR="0053530E" w:rsidRDefault="0053530E" w:rsidP="0053530E">
      <w:pPr>
        <w:jc w:val="center"/>
        <w:rPr>
          <w:b/>
          <w:bCs/>
        </w:rPr>
      </w:pPr>
      <w:r w:rsidRPr="001269AC">
        <w:rPr>
          <w:b/>
          <w:bCs/>
        </w:rPr>
        <w:t>WOJEWÓDZTWA ŁÓDZKIEGO</w:t>
      </w:r>
    </w:p>
    <w:p w:rsidR="0053530E" w:rsidRDefault="0053530E" w:rsidP="0053530E">
      <w:pPr>
        <w:jc w:val="center"/>
        <w:rPr>
          <w:b/>
          <w:bCs/>
          <w:szCs w:val="26"/>
        </w:rPr>
      </w:pPr>
      <w:r>
        <w:rPr>
          <w:b/>
          <w:bCs/>
          <w:szCs w:val="26"/>
        </w:rPr>
        <w:t>o</w:t>
      </w:r>
      <w:r w:rsidRPr="001269AC">
        <w:rPr>
          <w:b/>
          <w:bCs/>
          <w:szCs w:val="26"/>
        </w:rPr>
        <w:t>głasza</w:t>
      </w:r>
      <w:r>
        <w:rPr>
          <w:b/>
          <w:bCs/>
          <w:szCs w:val="26"/>
        </w:rPr>
        <w:t xml:space="preserve"> </w:t>
      </w:r>
    </w:p>
    <w:p w:rsidR="0053530E" w:rsidRDefault="0053530E" w:rsidP="0053530E">
      <w:pPr>
        <w:jc w:val="center"/>
        <w:rPr>
          <w:b/>
          <w:bCs/>
        </w:rPr>
      </w:pPr>
      <w:r>
        <w:rPr>
          <w:b/>
          <w:bCs/>
          <w:szCs w:val="26"/>
        </w:rPr>
        <w:t>przetarg ustny nieograniczony</w:t>
      </w:r>
      <w:r>
        <w:rPr>
          <w:b/>
          <w:bCs/>
        </w:rPr>
        <w:t xml:space="preserve"> </w:t>
      </w:r>
      <w:r w:rsidRPr="001A2891">
        <w:rPr>
          <w:b/>
          <w:bCs/>
        </w:rPr>
        <w:t xml:space="preserve">na sprzedaż </w:t>
      </w:r>
    </w:p>
    <w:p w:rsidR="0053530E" w:rsidRDefault="0053530E" w:rsidP="0053530E">
      <w:pPr>
        <w:jc w:val="center"/>
        <w:rPr>
          <w:b/>
        </w:rPr>
      </w:pPr>
      <w:r w:rsidRPr="001A2891">
        <w:rPr>
          <w:b/>
          <w:bCs/>
        </w:rPr>
        <w:t>nieruch</w:t>
      </w:r>
      <w:r>
        <w:rPr>
          <w:b/>
          <w:bCs/>
        </w:rPr>
        <w:t xml:space="preserve">omości </w:t>
      </w:r>
      <w:r w:rsidRPr="001A2891">
        <w:rPr>
          <w:b/>
          <w:bCs/>
        </w:rPr>
        <w:t xml:space="preserve">położonej </w:t>
      </w:r>
      <w:r w:rsidRPr="001A2891">
        <w:rPr>
          <w:b/>
        </w:rPr>
        <w:t>w miejscowości Mierzyn 64A, gm. Rozprza</w:t>
      </w:r>
      <w:r>
        <w:rPr>
          <w:b/>
        </w:rPr>
        <w:t>,</w:t>
      </w:r>
    </w:p>
    <w:p w:rsidR="0053530E" w:rsidRPr="00CC446A" w:rsidRDefault="0053530E" w:rsidP="0053530E">
      <w:pPr>
        <w:pStyle w:val="Tekstpodstawowy2"/>
        <w:ind w:firstLine="567"/>
        <w:jc w:val="both"/>
        <w:rPr>
          <w:b w:val="0"/>
          <w:sz w:val="32"/>
        </w:rPr>
      </w:pPr>
    </w:p>
    <w:p w:rsidR="0053530E" w:rsidRPr="0000012D" w:rsidRDefault="0053530E" w:rsidP="0053530E">
      <w:pPr>
        <w:pStyle w:val="Tekstpodstawowy2"/>
        <w:ind w:firstLine="851"/>
        <w:jc w:val="both"/>
        <w:rPr>
          <w:b w:val="0"/>
          <w:sz w:val="22"/>
        </w:rPr>
      </w:pPr>
      <w:r w:rsidRPr="0000012D">
        <w:rPr>
          <w:b w:val="0"/>
        </w:rPr>
        <w:t>Przedmiotem sprzedaży jest</w:t>
      </w:r>
      <w:r w:rsidR="004D1C44">
        <w:rPr>
          <w:b w:val="0"/>
        </w:rPr>
        <w:t>,</w:t>
      </w:r>
      <w:r w:rsidRPr="0000012D">
        <w:rPr>
          <w:b w:val="0"/>
        </w:rPr>
        <w:t xml:space="preserve"> będąca własnością Województwa Łódzkiego</w:t>
      </w:r>
      <w:r w:rsidR="004D1C44">
        <w:rPr>
          <w:b w:val="0"/>
        </w:rPr>
        <w:t>,</w:t>
      </w:r>
      <w:r w:rsidRPr="0000012D">
        <w:rPr>
          <w:b w:val="0"/>
        </w:rPr>
        <w:t xml:space="preserve"> nieruchomość gruntowa, zabudowana, położona w obrębie Mierzyn</w:t>
      </w:r>
      <w:r w:rsidR="004D1C44">
        <w:rPr>
          <w:b w:val="0"/>
        </w:rPr>
        <w:t xml:space="preserve"> w gminie Rozprza</w:t>
      </w:r>
      <w:r w:rsidRPr="0000012D">
        <w:rPr>
          <w:b w:val="0"/>
        </w:rPr>
        <w:t xml:space="preserve">, </w:t>
      </w:r>
      <w:r>
        <w:rPr>
          <w:b w:val="0"/>
        </w:rPr>
        <w:t>oznaczona</w:t>
      </w:r>
      <w:r w:rsidRPr="0000012D">
        <w:rPr>
          <w:b w:val="0"/>
        </w:rPr>
        <w:t xml:space="preserve"> w ewidencji gruntów </w:t>
      </w:r>
      <w:r>
        <w:rPr>
          <w:b w:val="0"/>
        </w:rPr>
        <w:t xml:space="preserve">jako działki o </w:t>
      </w:r>
      <w:r w:rsidRPr="0000012D">
        <w:rPr>
          <w:b w:val="0"/>
        </w:rPr>
        <w:t>numera</w:t>
      </w:r>
      <w:r>
        <w:rPr>
          <w:b w:val="0"/>
        </w:rPr>
        <w:t>ch</w:t>
      </w:r>
      <w:r w:rsidRPr="0000012D">
        <w:rPr>
          <w:b w:val="0"/>
        </w:rPr>
        <w:t>: 1208/5, 1209/5 i 1210/7, o łącznej powierzchni 1,4832 ha, dla której Sąd Rejonowy w Piotrkowie Trybunalskim prowadzi księgę wieczystą nr PT1P/00069716/9.</w:t>
      </w:r>
    </w:p>
    <w:p w:rsidR="0053530E" w:rsidRDefault="0053530E" w:rsidP="0053530E">
      <w:pPr>
        <w:pStyle w:val="Tekstpodstawowy2"/>
        <w:ind w:firstLine="851"/>
        <w:jc w:val="both"/>
        <w:rPr>
          <w:b w:val="0"/>
        </w:rPr>
      </w:pPr>
      <w:r w:rsidRPr="0000012D">
        <w:rPr>
          <w:b w:val="0"/>
        </w:rPr>
        <w:t>Na nieruchomości posadowione są trzy wolnostojące budynki murowane:</w:t>
      </w:r>
    </w:p>
    <w:p w:rsidR="0053530E" w:rsidRPr="0064028E" w:rsidRDefault="0053530E" w:rsidP="0053530E">
      <w:pPr>
        <w:pStyle w:val="Tekstpodstawowy2"/>
        <w:ind w:firstLine="851"/>
        <w:jc w:val="both"/>
        <w:rPr>
          <w:b w:val="0"/>
          <w:sz w:val="14"/>
        </w:rPr>
      </w:pPr>
    </w:p>
    <w:p w:rsidR="0053530E" w:rsidRDefault="0053530E" w:rsidP="0053530E">
      <w:pPr>
        <w:pStyle w:val="Tekstpodstawowy2"/>
        <w:numPr>
          <w:ilvl w:val="0"/>
          <w:numId w:val="2"/>
        </w:numPr>
        <w:tabs>
          <w:tab w:val="left" w:pos="567"/>
        </w:tabs>
        <w:spacing w:after="120"/>
        <w:ind w:left="426" w:hanging="284"/>
        <w:jc w:val="both"/>
        <w:rPr>
          <w:b w:val="0"/>
        </w:rPr>
      </w:pPr>
      <w:r w:rsidRPr="0000012D">
        <w:rPr>
          <w:b w:val="0"/>
        </w:rPr>
        <w:t xml:space="preserve">budynek główny, wielofunkcyjny; </w:t>
      </w:r>
      <w:r>
        <w:rPr>
          <w:b w:val="0"/>
        </w:rPr>
        <w:t>o powierzchni 113</w:t>
      </w:r>
      <w:r w:rsidR="00152EF7">
        <w:rPr>
          <w:b w:val="0"/>
        </w:rPr>
        <w:t>5</w:t>
      </w:r>
      <w:r>
        <w:rPr>
          <w:b w:val="0"/>
        </w:rPr>
        <w:t>,</w:t>
      </w:r>
      <w:r w:rsidR="00152EF7">
        <w:rPr>
          <w:b w:val="0"/>
        </w:rPr>
        <w:t>90</w:t>
      </w:r>
      <w:r>
        <w:rPr>
          <w:b w:val="0"/>
        </w:rPr>
        <w:t> </w:t>
      </w:r>
      <w:r w:rsidRPr="00CC446A">
        <w:rPr>
          <w:b w:val="0"/>
        </w:rPr>
        <w:t>m</w:t>
      </w:r>
      <w:r w:rsidRPr="00CC446A">
        <w:rPr>
          <w:b w:val="0"/>
          <w:vertAlign w:val="superscript"/>
        </w:rPr>
        <w:t>2</w:t>
      </w:r>
      <w:r>
        <w:rPr>
          <w:b w:val="0"/>
        </w:rPr>
        <w:t xml:space="preserve">; </w:t>
      </w:r>
      <w:r w:rsidRPr="00CC446A">
        <w:rPr>
          <w:b w:val="0"/>
        </w:rPr>
        <w:t>w</w:t>
      </w:r>
      <w:r w:rsidRPr="0000012D">
        <w:rPr>
          <w:b w:val="0"/>
        </w:rPr>
        <w:t xml:space="preserve"> części mi</w:t>
      </w:r>
      <w:r>
        <w:rPr>
          <w:b w:val="0"/>
        </w:rPr>
        <w:t>eszkalnej piętrowy</w:t>
      </w:r>
      <w:r w:rsidRPr="0000012D">
        <w:rPr>
          <w:b w:val="0"/>
        </w:rPr>
        <w:t>, częściowo podpiwniczony, w którym znajdują się</w:t>
      </w:r>
      <w:r>
        <w:rPr>
          <w:b w:val="0"/>
        </w:rPr>
        <w:t>:</w:t>
      </w:r>
    </w:p>
    <w:p w:rsidR="0053530E" w:rsidRDefault="0053530E" w:rsidP="0053530E">
      <w:pPr>
        <w:pStyle w:val="Tekstpodstawowy2"/>
        <w:numPr>
          <w:ilvl w:val="0"/>
          <w:numId w:val="5"/>
        </w:numPr>
        <w:tabs>
          <w:tab w:val="left" w:pos="567"/>
        </w:tabs>
        <w:ind w:left="1134"/>
        <w:jc w:val="both"/>
        <w:rPr>
          <w:b w:val="0"/>
        </w:rPr>
      </w:pPr>
      <w:r>
        <w:rPr>
          <w:b w:val="0"/>
        </w:rPr>
        <w:t xml:space="preserve">na parterze: hall, </w:t>
      </w:r>
      <w:r w:rsidRPr="0000012D">
        <w:rPr>
          <w:b w:val="0"/>
        </w:rPr>
        <w:t>sala konferencyjna</w:t>
      </w:r>
      <w:r>
        <w:rPr>
          <w:b w:val="0"/>
        </w:rPr>
        <w:t>,</w:t>
      </w:r>
      <w:r w:rsidRPr="0000012D">
        <w:rPr>
          <w:b w:val="0"/>
        </w:rPr>
        <w:t xml:space="preserve"> </w:t>
      </w:r>
      <w:r>
        <w:rPr>
          <w:b w:val="0"/>
        </w:rPr>
        <w:t>sala gabinetowa, recepcja, trzy pokoje służbowe z łazienkami, sanitariaty, pomieszczenia pomocnicze oraz kuchnia z zapleczem, a także trzypokojowe mieszkanie z przedpokojem, kuchnią, łazienką i WC; wszystkie pomieszczenia razem mają powierzchnię 429,80 m</w:t>
      </w:r>
      <w:r>
        <w:rPr>
          <w:b w:val="0"/>
          <w:vertAlign w:val="superscript"/>
        </w:rPr>
        <w:t>2</w:t>
      </w:r>
      <w:r>
        <w:rPr>
          <w:b w:val="0"/>
        </w:rPr>
        <w:t>;</w:t>
      </w:r>
    </w:p>
    <w:p w:rsidR="0053530E" w:rsidRDefault="0053530E" w:rsidP="0053530E">
      <w:pPr>
        <w:pStyle w:val="Tekstpodstawowy2"/>
        <w:numPr>
          <w:ilvl w:val="0"/>
          <w:numId w:val="5"/>
        </w:numPr>
        <w:tabs>
          <w:tab w:val="left" w:pos="567"/>
        </w:tabs>
        <w:ind w:left="1134"/>
        <w:jc w:val="both"/>
        <w:rPr>
          <w:b w:val="0"/>
        </w:rPr>
      </w:pPr>
      <w:r>
        <w:rPr>
          <w:b w:val="0"/>
        </w:rPr>
        <w:t xml:space="preserve">na piętrze: hall, osiem </w:t>
      </w:r>
      <w:r w:rsidRPr="0000012D">
        <w:rPr>
          <w:b w:val="0"/>
        </w:rPr>
        <w:t>pokoi gościnny</w:t>
      </w:r>
      <w:r>
        <w:rPr>
          <w:b w:val="0"/>
        </w:rPr>
        <w:t>ch z </w:t>
      </w:r>
      <w:r w:rsidRPr="0000012D">
        <w:rPr>
          <w:b w:val="0"/>
        </w:rPr>
        <w:t>łazienkami</w:t>
      </w:r>
      <w:r>
        <w:rPr>
          <w:b w:val="0"/>
        </w:rPr>
        <w:t xml:space="preserve"> oraz dwupokojowe mieszkanie z przedpokojem,, kuchnią, łazienką i WC; wszystkie pomieszczenia razem mają powierzchnię 377,60 m</w:t>
      </w:r>
      <w:r>
        <w:rPr>
          <w:b w:val="0"/>
          <w:vertAlign w:val="superscript"/>
        </w:rPr>
        <w:t>2</w:t>
      </w:r>
      <w:r>
        <w:rPr>
          <w:b w:val="0"/>
        </w:rPr>
        <w:t>;</w:t>
      </w:r>
    </w:p>
    <w:p w:rsidR="0053530E" w:rsidRDefault="0053530E" w:rsidP="004D1C44">
      <w:pPr>
        <w:pStyle w:val="Tekstpodstawowy2"/>
        <w:numPr>
          <w:ilvl w:val="0"/>
          <w:numId w:val="5"/>
        </w:numPr>
        <w:tabs>
          <w:tab w:val="left" w:pos="567"/>
        </w:tabs>
        <w:spacing w:after="120"/>
        <w:ind w:left="1134" w:hanging="357"/>
        <w:jc w:val="both"/>
        <w:rPr>
          <w:b w:val="0"/>
        </w:rPr>
      </w:pPr>
      <w:r>
        <w:rPr>
          <w:b w:val="0"/>
        </w:rPr>
        <w:t>w piwnicy: hall</w:t>
      </w:r>
      <w:r w:rsidRPr="0000012D">
        <w:rPr>
          <w:b w:val="0"/>
        </w:rPr>
        <w:t xml:space="preserve">, </w:t>
      </w:r>
      <w:r>
        <w:rPr>
          <w:b w:val="0"/>
        </w:rPr>
        <w:t>duże pomieszczenie rekreacyjne (73,80 m</w:t>
      </w:r>
      <w:r>
        <w:rPr>
          <w:b w:val="0"/>
          <w:vertAlign w:val="superscript"/>
        </w:rPr>
        <w:t>2</w:t>
      </w:r>
      <w:r>
        <w:rPr>
          <w:b w:val="0"/>
        </w:rPr>
        <w:t>) z zapleczem sanitarnym i socjalnym, pomieszczenia gospodarcze, pomocnicze, a także kotłownia i dwa garaże; wszystkie pomieszczenia razem mają powierzchnię 328,50 m</w:t>
      </w:r>
      <w:r>
        <w:rPr>
          <w:b w:val="0"/>
          <w:vertAlign w:val="superscript"/>
        </w:rPr>
        <w:t>2</w:t>
      </w:r>
      <w:r w:rsidR="004D1C44">
        <w:rPr>
          <w:b w:val="0"/>
        </w:rPr>
        <w:t>;</w:t>
      </w:r>
    </w:p>
    <w:p w:rsidR="0053530E" w:rsidRPr="0000012D" w:rsidRDefault="0053530E" w:rsidP="0053530E">
      <w:pPr>
        <w:pStyle w:val="Tekstpodstawowy2"/>
        <w:numPr>
          <w:ilvl w:val="0"/>
          <w:numId w:val="2"/>
        </w:numPr>
        <w:tabs>
          <w:tab w:val="left" w:pos="567"/>
        </w:tabs>
        <w:spacing w:after="120"/>
        <w:ind w:left="426" w:hanging="284"/>
        <w:jc w:val="both"/>
        <w:rPr>
          <w:b w:val="0"/>
        </w:rPr>
      </w:pPr>
      <w:r w:rsidRPr="0000012D">
        <w:rPr>
          <w:b w:val="0"/>
        </w:rPr>
        <w:t>budynek garażowo-warsztatowy; parterowy, o powierzchni użytkowej 110,50 m</w:t>
      </w:r>
      <w:r w:rsidRPr="0000012D">
        <w:rPr>
          <w:b w:val="0"/>
          <w:vertAlign w:val="superscript"/>
        </w:rPr>
        <w:t>2</w:t>
      </w:r>
      <w:r w:rsidRPr="0000012D">
        <w:rPr>
          <w:b w:val="0"/>
        </w:rPr>
        <w:t>, w</w:t>
      </w:r>
      <w:r>
        <w:rPr>
          <w:b w:val="0"/>
        </w:rPr>
        <w:t> </w:t>
      </w:r>
      <w:r w:rsidRPr="0000012D">
        <w:rPr>
          <w:b w:val="0"/>
        </w:rPr>
        <w:t>którym znajdują się dwa pomieszczenia gar</w:t>
      </w:r>
      <w:r w:rsidR="00DF2D66">
        <w:rPr>
          <w:b w:val="0"/>
        </w:rPr>
        <w:t>ażowo-magazynowe i pomieszczenie</w:t>
      </w:r>
      <w:r w:rsidR="004D1C44">
        <w:rPr>
          <w:b w:val="0"/>
        </w:rPr>
        <w:t xml:space="preserve"> warsztatowe;</w:t>
      </w:r>
    </w:p>
    <w:p w:rsidR="0053530E" w:rsidRDefault="0053530E" w:rsidP="0053530E">
      <w:pPr>
        <w:pStyle w:val="Tekstpodstawowy2"/>
        <w:numPr>
          <w:ilvl w:val="0"/>
          <w:numId w:val="2"/>
        </w:numPr>
        <w:tabs>
          <w:tab w:val="left" w:pos="567"/>
        </w:tabs>
        <w:ind w:left="426" w:hanging="284"/>
        <w:jc w:val="both"/>
        <w:rPr>
          <w:b w:val="0"/>
        </w:rPr>
      </w:pPr>
      <w:r w:rsidRPr="0000012D">
        <w:rPr>
          <w:b w:val="0"/>
        </w:rPr>
        <w:t>budynek portierni z zapleczem socjalnym</w:t>
      </w:r>
      <w:r>
        <w:rPr>
          <w:b w:val="0"/>
        </w:rPr>
        <w:t>,</w:t>
      </w:r>
      <w:r w:rsidRPr="0000012D">
        <w:rPr>
          <w:b w:val="0"/>
        </w:rPr>
        <w:t xml:space="preserve"> o powierzchni użytkowej 35,90 m</w:t>
      </w:r>
      <w:r w:rsidRPr="0000012D">
        <w:rPr>
          <w:b w:val="0"/>
          <w:vertAlign w:val="superscript"/>
        </w:rPr>
        <w:t>2</w:t>
      </w:r>
      <w:r w:rsidRPr="0000012D">
        <w:rPr>
          <w:b w:val="0"/>
        </w:rPr>
        <w:t>.</w:t>
      </w:r>
    </w:p>
    <w:p w:rsidR="0053530E" w:rsidRPr="0064028E" w:rsidRDefault="0053530E" w:rsidP="0053530E">
      <w:pPr>
        <w:pStyle w:val="Tekstpodstawowy2"/>
        <w:tabs>
          <w:tab w:val="left" w:pos="567"/>
        </w:tabs>
        <w:ind w:left="142"/>
        <w:jc w:val="both"/>
        <w:rPr>
          <w:b w:val="0"/>
          <w:sz w:val="14"/>
        </w:rPr>
      </w:pPr>
    </w:p>
    <w:p w:rsidR="0053530E" w:rsidRDefault="0053530E" w:rsidP="0053530E">
      <w:pPr>
        <w:ind w:firstLine="851"/>
        <w:jc w:val="both"/>
        <w:rPr>
          <w:szCs w:val="16"/>
        </w:rPr>
      </w:pPr>
      <w:r>
        <w:rPr>
          <w:szCs w:val="16"/>
        </w:rPr>
        <w:t>Nieruchomość przyłączona jest do sieci elektr</w:t>
      </w:r>
      <w:r w:rsidR="00DF2D66">
        <w:rPr>
          <w:szCs w:val="16"/>
        </w:rPr>
        <w:t>oenerget</w:t>
      </w:r>
      <w:r>
        <w:rPr>
          <w:szCs w:val="16"/>
        </w:rPr>
        <w:t>ycznej, posiada własne ujęcie wody ze studni głębinowej, lokalną kanalizację ora</w:t>
      </w:r>
      <w:r w:rsidR="004D1C44">
        <w:rPr>
          <w:szCs w:val="16"/>
        </w:rPr>
        <w:t>z ogrzewanie lokalne, olejowe i  </w:t>
      </w:r>
      <w:r>
        <w:rPr>
          <w:szCs w:val="16"/>
        </w:rPr>
        <w:t xml:space="preserve">elektryczne. </w:t>
      </w:r>
    </w:p>
    <w:p w:rsidR="0053530E" w:rsidRDefault="0053530E" w:rsidP="0053530E">
      <w:pPr>
        <w:ind w:firstLine="851"/>
        <w:jc w:val="both"/>
        <w:rPr>
          <w:bCs/>
          <w:szCs w:val="16"/>
        </w:rPr>
      </w:pPr>
      <w:r w:rsidRPr="00714911">
        <w:rPr>
          <w:szCs w:val="16"/>
        </w:rPr>
        <w:t xml:space="preserve">Nieruchomość </w:t>
      </w:r>
      <w:r w:rsidRPr="00714911">
        <w:rPr>
          <w:bCs/>
          <w:szCs w:val="16"/>
        </w:rPr>
        <w:t xml:space="preserve">nie jest obciążona ograniczonymi prawami rzeczowymi ani nie stanowi przedmiotu </w:t>
      </w:r>
      <w:r>
        <w:rPr>
          <w:bCs/>
          <w:szCs w:val="16"/>
        </w:rPr>
        <w:t xml:space="preserve">żadnych </w:t>
      </w:r>
      <w:r w:rsidRPr="00714911">
        <w:rPr>
          <w:bCs/>
          <w:szCs w:val="16"/>
        </w:rPr>
        <w:t>zobowiązań.</w:t>
      </w:r>
    </w:p>
    <w:p w:rsidR="0053530E" w:rsidRPr="001E24A3" w:rsidRDefault="00B109B4" w:rsidP="0053530E">
      <w:pPr>
        <w:ind w:firstLine="851"/>
        <w:jc w:val="both"/>
        <w:rPr>
          <w:bCs/>
        </w:rPr>
      </w:pPr>
      <w:r w:rsidRPr="00715F52">
        <w:t xml:space="preserve">Dla </w:t>
      </w:r>
      <w:r>
        <w:t xml:space="preserve">sprzedawanej </w:t>
      </w:r>
      <w:r w:rsidRPr="00715F52">
        <w:t xml:space="preserve">nieruchomości brak jest miejscowego planu zagospodarowania przestrzennego. Zgodnie z art. 4 ust. 2 </w:t>
      </w:r>
      <w:proofErr w:type="spellStart"/>
      <w:r w:rsidRPr="00715F52">
        <w:t>pkt</w:t>
      </w:r>
      <w:proofErr w:type="spellEnd"/>
      <w:r w:rsidRPr="00715F52">
        <w:t xml:space="preserve"> 2 ustawy z dnia 27 marca 2003 r. </w:t>
      </w:r>
      <w:r w:rsidRPr="00715F52">
        <w:rPr>
          <w:i/>
        </w:rPr>
        <w:t xml:space="preserve">o planowaniu </w:t>
      </w:r>
      <w:r>
        <w:rPr>
          <w:i/>
        </w:rPr>
        <w:t>i </w:t>
      </w:r>
      <w:r w:rsidRPr="00715F52">
        <w:rPr>
          <w:i/>
        </w:rPr>
        <w:t>zagospodarowaniu przestrzennym</w:t>
      </w:r>
      <w:r w:rsidRPr="00715F52">
        <w:t xml:space="preserve"> w przypadku braku planu określenie sposobów zagospodarowania i warunków zabudowy ustala się w drodze decyzji o warunkach zabudowy. Organem właściwym do wydania takiej decyzji jest Wójt Gminy Rozprza. </w:t>
      </w:r>
      <w:r>
        <w:t>W </w:t>
      </w:r>
      <w:r w:rsidRPr="00715F52">
        <w:t xml:space="preserve">przyjętym uchwałą nr XXIII/35/17 Rady Gminy Rozprza z dnia 17 maja 2017 r. </w:t>
      </w:r>
      <w:bookmarkStart w:id="0" w:name="_GoBack"/>
      <w:bookmarkEnd w:id="0"/>
      <w:r>
        <w:t>s</w:t>
      </w:r>
      <w:r w:rsidRPr="00715F52">
        <w:t>tudium uwarunkowań i kierunków zagospodarowania przestrzennego</w:t>
      </w:r>
      <w:r>
        <w:t>,</w:t>
      </w:r>
      <w:r w:rsidRPr="00715F52">
        <w:t xml:space="preserve"> </w:t>
      </w:r>
      <w:r w:rsidRPr="00D67A45">
        <w:t xml:space="preserve">nieruchomość </w:t>
      </w:r>
      <w:r>
        <w:t>położona jest na terenach usług.</w:t>
      </w:r>
      <w:r w:rsidR="0053530E" w:rsidRPr="001E24A3">
        <w:rPr>
          <w:bCs/>
        </w:rPr>
        <w:t xml:space="preserve"> </w:t>
      </w:r>
    </w:p>
    <w:p w:rsidR="0053530E" w:rsidRDefault="0053530E" w:rsidP="0053530E">
      <w:pPr>
        <w:ind w:firstLine="851"/>
        <w:jc w:val="both"/>
        <w:rPr>
          <w:szCs w:val="26"/>
        </w:rPr>
      </w:pPr>
      <w:r w:rsidRPr="008C277D">
        <w:rPr>
          <w:szCs w:val="26"/>
        </w:rPr>
        <w:t>Budynki posadowione na nieruchomości nie posiadają świadectw charakterystyki energetycznej.</w:t>
      </w:r>
    </w:p>
    <w:p w:rsidR="0053530E" w:rsidRPr="008C277D" w:rsidRDefault="0053530E" w:rsidP="0053530E">
      <w:pPr>
        <w:ind w:firstLine="851"/>
        <w:jc w:val="both"/>
        <w:rPr>
          <w:szCs w:val="26"/>
        </w:rPr>
      </w:pPr>
      <w:r>
        <w:t xml:space="preserve">Niezależnie od podanych informacji, nabywca odpowiada za samodzielne zapoznanie się ze stanem prawnym i faktycznym nieruchomości oraz jej parametrami </w:t>
      </w:r>
      <w:r>
        <w:lastRenderedPageBreak/>
        <w:t>i aktualnym sposobem zagospodarowania. Rozpoznanie wszelkich warunków faktycznych i prawnych leży w całości po stronie nabywcy i stanowi jego ryzyko.</w:t>
      </w:r>
    </w:p>
    <w:p w:rsidR="0053530E" w:rsidRDefault="0053530E" w:rsidP="0053530E">
      <w:pPr>
        <w:ind w:firstLine="851"/>
        <w:jc w:val="both"/>
        <w:rPr>
          <w:bCs/>
          <w:szCs w:val="16"/>
        </w:rPr>
      </w:pPr>
      <w:r>
        <w:rPr>
          <w:bCs/>
          <w:szCs w:val="16"/>
        </w:rPr>
        <w:t>Transakcja sprzedaży jest zwolniona z podatku VAT.</w:t>
      </w:r>
    </w:p>
    <w:p w:rsidR="0053530E" w:rsidRPr="00980716" w:rsidRDefault="0053530E" w:rsidP="0053530E">
      <w:pPr>
        <w:ind w:firstLine="851"/>
        <w:jc w:val="both"/>
        <w:rPr>
          <w:sz w:val="18"/>
          <w:szCs w:val="16"/>
        </w:rPr>
      </w:pPr>
    </w:p>
    <w:p w:rsidR="0053530E" w:rsidRPr="001269AC" w:rsidRDefault="0053530E" w:rsidP="0053530E">
      <w:pPr>
        <w:jc w:val="center"/>
      </w:pPr>
      <w:r>
        <w:t>Otwarcie p</w:t>
      </w:r>
      <w:r w:rsidRPr="001269AC">
        <w:t>rzetarg</w:t>
      </w:r>
      <w:r>
        <w:t>u nastąpi</w:t>
      </w:r>
      <w:r w:rsidRPr="001269AC">
        <w:t xml:space="preserve"> w dniu</w:t>
      </w:r>
      <w:r w:rsidRPr="001269AC">
        <w:rPr>
          <w:b/>
        </w:rPr>
        <w:t xml:space="preserve"> </w:t>
      </w:r>
      <w:r w:rsidR="004D1C44">
        <w:rPr>
          <w:b/>
        </w:rPr>
        <w:t>13</w:t>
      </w:r>
      <w:r w:rsidRPr="001269AC">
        <w:rPr>
          <w:b/>
        </w:rPr>
        <w:t>.</w:t>
      </w:r>
      <w:r>
        <w:rPr>
          <w:b/>
        </w:rPr>
        <w:t> 0</w:t>
      </w:r>
      <w:r w:rsidR="00152EF7">
        <w:rPr>
          <w:b/>
        </w:rPr>
        <w:t>8</w:t>
      </w:r>
      <w:r w:rsidRPr="001269AC">
        <w:rPr>
          <w:b/>
        </w:rPr>
        <w:t>.</w:t>
      </w:r>
      <w:r>
        <w:rPr>
          <w:b/>
        </w:rPr>
        <w:t> </w:t>
      </w:r>
      <w:r w:rsidRPr="001269AC">
        <w:rPr>
          <w:b/>
        </w:rPr>
        <w:t>201</w:t>
      </w:r>
      <w:r w:rsidR="00152EF7">
        <w:rPr>
          <w:b/>
        </w:rPr>
        <w:t>8</w:t>
      </w:r>
      <w:r w:rsidRPr="001269AC">
        <w:rPr>
          <w:b/>
        </w:rPr>
        <w:t xml:space="preserve"> r. </w:t>
      </w:r>
      <w:r w:rsidRPr="001269AC">
        <w:t>o godzinie</w:t>
      </w:r>
      <w:r w:rsidRPr="001269AC">
        <w:rPr>
          <w:b/>
        </w:rPr>
        <w:t xml:space="preserve"> 1</w:t>
      </w:r>
      <w:r>
        <w:rPr>
          <w:b/>
        </w:rPr>
        <w:t>0:</w:t>
      </w:r>
      <w:r w:rsidRPr="001269AC">
        <w:rPr>
          <w:b/>
        </w:rPr>
        <w:t>00</w:t>
      </w:r>
      <w:r w:rsidRPr="001269AC">
        <w:t>,</w:t>
      </w:r>
    </w:p>
    <w:p w:rsidR="0053530E" w:rsidRDefault="0053530E" w:rsidP="0053530E">
      <w:pPr>
        <w:jc w:val="center"/>
        <w:rPr>
          <w:b/>
          <w:bCs/>
        </w:rPr>
      </w:pPr>
      <w:r w:rsidRPr="001269AC">
        <w:t>Cena wywoławcza</w:t>
      </w:r>
      <w:r w:rsidRPr="001269AC">
        <w:rPr>
          <w:b/>
        </w:rPr>
        <w:tab/>
      </w:r>
      <w:r>
        <w:rPr>
          <w:b/>
        </w:rPr>
        <w:t>1.</w:t>
      </w:r>
      <w:r w:rsidR="00DF2D66">
        <w:rPr>
          <w:b/>
        </w:rPr>
        <w:t>30</w:t>
      </w:r>
      <w:r>
        <w:rPr>
          <w:b/>
        </w:rPr>
        <w:t>0</w:t>
      </w:r>
      <w:r w:rsidRPr="001269AC">
        <w:rPr>
          <w:b/>
          <w:bCs/>
        </w:rPr>
        <w:t xml:space="preserve">.000 zł                     </w:t>
      </w:r>
      <w:r w:rsidRPr="001269AC">
        <w:t>Wadium</w:t>
      </w:r>
      <w:r w:rsidRPr="001269AC">
        <w:rPr>
          <w:b/>
        </w:rPr>
        <w:tab/>
      </w:r>
      <w:r>
        <w:rPr>
          <w:b/>
        </w:rPr>
        <w:t>1</w:t>
      </w:r>
      <w:r w:rsidR="00DF2D66">
        <w:rPr>
          <w:b/>
        </w:rPr>
        <w:t>30</w:t>
      </w:r>
      <w:r w:rsidRPr="001269AC">
        <w:rPr>
          <w:b/>
          <w:bCs/>
        </w:rPr>
        <w:t>.</w:t>
      </w:r>
      <w:r>
        <w:rPr>
          <w:b/>
          <w:bCs/>
        </w:rPr>
        <w:t>0</w:t>
      </w:r>
      <w:r w:rsidRPr="001269AC">
        <w:rPr>
          <w:b/>
          <w:bCs/>
        </w:rPr>
        <w:t>00 zł</w:t>
      </w:r>
    </w:p>
    <w:p w:rsidR="0053530E" w:rsidRDefault="0053530E" w:rsidP="0053530E">
      <w:pPr>
        <w:ind w:firstLine="567"/>
        <w:jc w:val="both"/>
        <w:rPr>
          <w:sz w:val="18"/>
        </w:rPr>
      </w:pPr>
    </w:p>
    <w:p w:rsidR="00113B37" w:rsidRDefault="00113B37" w:rsidP="00113B37">
      <w:pPr>
        <w:ind w:firstLine="851"/>
        <w:jc w:val="both"/>
      </w:pPr>
      <w:r w:rsidRPr="00E34FC4">
        <w:t xml:space="preserve">Przetarg odbędzie się w siedzibie Zarządu Nieruchomości Województwa Łódzkiego, w Łodzi, przy ul. Kamińskiego 7/9, w pokoju 208. </w:t>
      </w:r>
    </w:p>
    <w:p w:rsidR="00113B37" w:rsidRPr="00E34FC4" w:rsidRDefault="00113B37" w:rsidP="00113B37">
      <w:pPr>
        <w:ind w:firstLine="851"/>
        <w:jc w:val="both"/>
      </w:pPr>
      <w:r w:rsidRPr="00E34FC4">
        <w:t>Wadium winno być wniesione</w:t>
      </w:r>
      <w:r>
        <w:t xml:space="preserve"> </w:t>
      </w:r>
      <w:r w:rsidRPr="00E34FC4">
        <w:t>przelewem na rachunek Zarządu Nieruchomości Województwa Łódzkiego, nr: </w:t>
      </w:r>
      <w:r w:rsidRPr="00113B37">
        <w:t>56 1240 3073 1111 0010 1297 4811</w:t>
      </w:r>
      <w:r w:rsidRPr="00E34FC4">
        <w:t xml:space="preserve">, z dopiskiem </w:t>
      </w:r>
      <w:r w:rsidRPr="00113B37">
        <w:t>„</w:t>
      </w:r>
      <w:r w:rsidRPr="00113B37">
        <w:rPr>
          <w:i/>
        </w:rPr>
        <w:t>Przetarg –Mierzyn”</w:t>
      </w:r>
      <w:r w:rsidRPr="00E34FC4">
        <w:t>, z</w:t>
      </w:r>
      <w:r w:rsidR="00B109B4">
        <w:t xml:space="preserve"> </w:t>
      </w:r>
      <w:r w:rsidRPr="00E34FC4">
        <w:t>rachunku przyszłego nabywcy nieruchomości, odpowiednio: podmiotu go</w:t>
      </w:r>
      <w:r w:rsidR="004D1C44">
        <w:t>spodarczego lub osoby fizycznej.</w:t>
      </w:r>
    </w:p>
    <w:p w:rsidR="00113B37" w:rsidRDefault="00113B37" w:rsidP="00113B37">
      <w:pPr>
        <w:ind w:firstLine="851"/>
        <w:jc w:val="both"/>
      </w:pPr>
      <w:r w:rsidRPr="00E34FC4">
        <w:t xml:space="preserve">Termin wniesienia wadium upływa w dniu </w:t>
      </w:r>
      <w:r w:rsidR="004D1C44">
        <w:t>7</w:t>
      </w:r>
      <w:r>
        <w:t xml:space="preserve"> </w:t>
      </w:r>
      <w:r w:rsidR="00283E01">
        <w:t xml:space="preserve">sierpnia </w:t>
      </w:r>
      <w:r>
        <w:t>2018</w:t>
      </w:r>
      <w:r w:rsidRPr="00E34FC4">
        <w:t> r., o godzinie 1</w:t>
      </w:r>
      <w:r>
        <w:t>5</w:t>
      </w:r>
      <w:r w:rsidRPr="00113B37">
        <w:rPr>
          <w:vertAlign w:val="superscript"/>
        </w:rPr>
        <w:t>00</w:t>
      </w:r>
      <w:r w:rsidRPr="00E34FC4">
        <w:t>, przy czym za datę wpłaty uważa się datę wpływu środków na konto organizatora.</w:t>
      </w:r>
    </w:p>
    <w:p w:rsidR="00113B37" w:rsidRPr="00E34FC4" w:rsidRDefault="00113B37" w:rsidP="00113B37">
      <w:pPr>
        <w:ind w:firstLine="851"/>
        <w:jc w:val="both"/>
      </w:pPr>
      <w:r w:rsidRPr="00E34FC4">
        <w:t>Wadium uczestnika, który wygra</w:t>
      </w:r>
      <w:r>
        <w:t xml:space="preserve"> przetarg</w:t>
      </w:r>
      <w:r w:rsidR="00F74A4B">
        <w:t>,</w:t>
      </w:r>
      <w:r>
        <w:t xml:space="preserve"> </w:t>
      </w:r>
      <w:r w:rsidRPr="00E34FC4">
        <w:t>wniesione przelewem</w:t>
      </w:r>
      <w:r w:rsidR="00F74A4B">
        <w:t>,</w:t>
      </w:r>
      <w:r w:rsidRPr="00E34FC4">
        <w:t xml:space="preserve"> zostanie zaliczone na poczet ceny sprzedaży,</w:t>
      </w:r>
    </w:p>
    <w:p w:rsidR="00113B37" w:rsidRPr="00E34FC4" w:rsidRDefault="00113B37" w:rsidP="00113B37">
      <w:pPr>
        <w:ind w:firstLine="851"/>
        <w:jc w:val="both"/>
      </w:pPr>
      <w:r w:rsidRPr="00E34FC4">
        <w:t>Pozostałym uczestnikom przetargu wadium zostanie zwrócone niezwłocznie po przetargu, tj. nie później niż przed upływem trzech dni od daty odwołania, zamknięcia, unieważnienia lub zakończenia przetargu wynikiem negatywnym.</w:t>
      </w:r>
    </w:p>
    <w:p w:rsidR="00113B37" w:rsidRPr="00E34FC4" w:rsidRDefault="00113B37" w:rsidP="00113B37">
      <w:pPr>
        <w:ind w:firstLine="851"/>
        <w:jc w:val="both"/>
      </w:pPr>
      <w:r w:rsidRPr="00E34FC4">
        <w:t>Nie podlega zwrotowi wadium wniesione przez osobę, która przetarg wygra i uchyli się od zawarcia umowy w wyznaczonym przez sprzedającego terminie.</w:t>
      </w:r>
    </w:p>
    <w:p w:rsidR="00113B37" w:rsidRPr="00E34FC4" w:rsidRDefault="00113B37" w:rsidP="00113B37">
      <w:pPr>
        <w:ind w:firstLine="851"/>
        <w:jc w:val="both"/>
      </w:pPr>
      <w:r w:rsidRPr="00E34FC4">
        <w:t xml:space="preserve">W przetargu mogą wziąć udział osoby, które w terminie od dnia </w:t>
      </w:r>
      <w:r w:rsidR="004D1C44">
        <w:t>2</w:t>
      </w:r>
      <w:r w:rsidR="00283E01">
        <w:t xml:space="preserve"> </w:t>
      </w:r>
      <w:r>
        <w:t xml:space="preserve">do </w:t>
      </w:r>
      <w:r w:rsidR="004D1C44">
        <w:t>7</w:t>
      </w:r>
      <w:r w:rsidR="00283E01">
        <w:t xml:space="preserve"> sierpnia </w:t>
      </w:r>
      <w:r>
        <w:t>2018</w:t>
      </w:r>
      <w:r w:rsidRPr="00E34FC4">
        <w:t> r., do godziny 1</w:t>
      </w:r>
      <w:r>
        <w:t>5</w:t>
      </w:r>
      <w:r w:rsidRPr="00113B37">
        <w:rPr>
          <w:vertAlign w:val="superscript"/>
        </w:rPr>
        <w:t>00</w:t>
      </w:r>
      <w:r w:rsidRPr="00E34FC4">
        <w:t>, w siedzibie ZNWŁ, w Łodzi, przy ul. Kamińskiego 7/9, w pokoju 104, dokonają następujących czynności:</w:t>
      </w:r>
    </w:p>
    <w:p w:rsidR="00113B37" w:rsidRPr="00AB1123" w:rsidRDefault="00113B37" w:rsidP="00113B37">
      <w:pPr>
        <w:pStyle w:val="Tekstpodstawowy"/>
        <w:spacing w:after="0"/>
        <w:ind w:firstLine="567"/>
        <w:jc w:val="both"/>
        <w:rPr>
          <w:b/>
          <w:sz w:val="14"/>
        </w:rPr>
      </w:pPr>
    </w:p>
    <w:p w:rsidR="00113B37" w:rsidRPr="00E34FC4" w:rsidRDefault="00113B37" w:rsidP="00113B37">
      <w:pPr>
        <w:numPr>
          <w:ilvl w:val="0"/>
          <w:numId w:val="1"/>
        </w:numPr>
        <w:ind w:left="1418"/>
        <w:jc w:val="both"/>
      </w:pPr>
      <w:r w:rsidRPr="00E34FC4">
        <w:t>przedstawią dowód wpłaty wadium;</w:t>
      </w:r>
    </w:p>
    <w:p w:rsidR="00113B37" w:rsidRPr="00413043" w:rsidRDefault="00413043" w:rsidP="00113B37">
      <w:pPr>
        <w:numPr>
          <w:ilvl w:val="0"/>
          <w:numId w:val="1"/>
        </w:numPr>
        <w:ind w:left="1418"/>
        <w:jc w:val="both"/>
        <w:rPr>
          <w:sz w:val="22"/>
        </w:rPr>
      </w:pPr>
      <w:r>
        <w:t>p</w:t>
      </w:r>
      <w:r w:rsidRPr="00413043">
        <w:t>rzedstawią dane dotyczące: imienia, nazwiska i adresu osoby zainteresowanej albo nazwy firmy oraz numeru identyfikacji podatkowej NIP i adresu siedziby, jeżeli zainteresowanym jest osoba prawna lub inny podmiot</w:t>
      </w:r>
      <w:r>
        <w:t>, oraz odpisu z </w:t>
      </w:r>
      <w:r w:rsidRPr="00413043">
        <w:t>Krajowego Rejestru Sądowego, a w przypadku osób fizycznych prowadzących działalność gospodarczą – wyciągu o wpisie z Centralnej Ewidencji i Informacji o Działalności Gospodarczej; dokumenty powinny być aktualne, tj. sporządzone nie wcześniej niż 3 miesiące przed datą przetargu;</w:t>
      </w:r>
    </w:p>
    <w:p w:rsidR="00413043" w:rsidRPr="00413043" w:rsidRDefault="00222494" w:rsidP="00113B37">
      <w:pPr>
        <w:numPr>
          <w:ilvl w:val="0"/>
          <w:numId w:val="1"/>
        </w:numPr>
        <w:ind w:left="1418"/>
        <w:jc w:val="both"/>
      </w:pPr>
      <w:r>
        <w:t>w przypadku osób</w:t>
      </w:r>
      <w:r w:rsidR="00413043">
        <w:t xml:space="preserve"> </w:t>
      </w:r>
      <w:r>
        <w:t>prawnych</w:t>
      </w:r>
      <w:r w:rsidR="00413043" w:rsidRPr="00413043">
        <w:t xml:space="preserve"> przedstawią zgodę zgromadzenia wspólników (akcjonariuszy) lub innego właściwego organu na nabycie nieruchomości, jeśli wymaga tego umowa, statut spółki lub obowiązujący przepis prawa</w:t>
      </w:r>
      <w:r w:rsidR="00413043">
        <w:t>;</w:t>
      </w:r>
    </w:p>
    <w:p w:rsidR="00113B37" w:rsidRPr="00E34FC4" w:rsidRDefault="00222494" w:rsidP="00113B37">
      <w:pPr>
        <w:numPr>
          <w:ilvl w:val="0"/>
          <w:numId w:val="1"/>
        </w:numPr>
        <w:ind w:left="1418"/>
        <w:jc w:val="both"/>
      </w:pPr>
      <w:r>
        <w:t>na miejscu podpiszą</w:t>
      </w:r>
      <w:r w:rsidR="00113B37" w:rsidRPr="00E34FC4">
        <w:t xml:space="preserve"> oświadczenie o zapoznaniu się ze stanem faktycznym i prawnym przedmiotu sprzedaży, a także z warunkami przetargu, oraz o przyjęciu tych warunków bez zastrzeżeń;</w:t>
      </w:r>
    </w:p>
    <w:p w:rsidR="00113B37" w:rsidRDefault="00113B37" w:rsidP="00113B37">
      <w:pPr>
        <w:numPr>
          <w:ilvl w:val="0"/>
          <w:numId w:val="1"/>
        </w:numPr>
        <w:ind w:left="1418"/>
        <w:jc w:val="both"/>
      </w:pPr>
      <w:r>
        <w:t xml:space="preserve">otrzymają </w:t>
      </w:r>
      <w:r w:rsidRPr="00E34FC4">
        <w:t>numer</w:t>
      </w:r>
      <w:r w:rsidRPr="00E34FC4">
        <w:rPr>
          <w:b/>
          <w:bCs/>
        </w:rPr>
        <w:t xml:space="preserve"> </w:t>
      </w:r>
      <w:r w:rsidRPr="00E34FC4">
        <w:rPr>
          <w:bCs/>
        </w:rPr>
        <w:t>uprawniający do uczes</w:t>
      </w:r>
      <w:r w:rsidRPr="00E34FC4">
        <w:t>tnictwa w licytacji.</w:t>
      </w:r>
    </w:p>
    <w:p w:rsidR="00113B37" w:rsidRPr="00AB1123" w:rsidRDefault="00113B37" w:rsidP="00113B37">
      <w:pPr>
        <w:rPr>
          <w:sz w:val="14"/>
        </w:rPr>
      </w:pPr>
    </w:p>
    <w:p w:rsidR="00113B37" w:rsidRPr="00931946" w:rsidRDefault="00113B37" w:rsidP="00113B37">
      <w:pPr>
        <w:ind w:firstLine="851"/>
        <w:jc w:val="both"/>
      </w:pPr>
      <w:r w:rsidRPr="00931946">
        <w:t>Jeżeli uczestnik jest reprezentowany przez pełnomocnika, konieczne jest przedłożenie oryginału pełnomocnictwa upoważniającego do działania na każdym etapie postępowania przetargowego.</w:t>
      </w:r>
    </w:p>
    <w:p w:rsidR="00113B37" w:rsidRPr="00005D97" w:rsidRDefault="00113B37" w:rsidP="00113B37">
      <w:pPr>
        <w:ind w:firstLine="851"/>
        <w:jc w:val="both"/>
      </w:pPr>
      <w:r w:rsidRPr="00005D97">
        <w:t xml:space="preserve">W przypadku osób fizycznych, pozostających w związku małżeńskim, w tym prowadzących działalność gospodarczą, warunkiem dopuszczenia do przetargu, kiedy nabycie nieruchomości ma nastąpić do majątku wspólnego, będzie: </w:t>
      </w:r>
    </w:p>
    <w:p w:rsidR="00113B37" w:rsidRPr="007214A7" w:rsidRDefault="00113B37" w:rsidP="00113B37">
      <w:pPr>
        <w:ind w:left="360"/>
        <w:rPr>
          <w:sz w:val="14"/>
        </w:rPr>
      </w:pPr>
    </w:p>
    <w:p w:rsidR="00113B37" w:rsidRDefault="00113B37" w:rsidP="00113B37">
      <w:pPr>
        <w:numPr>
          <w:ilvl w:val="1"/>
          <w:numId w:val="8"/>
        </w:numPr>
        <w:jc w:val="both"/>
      </w:pPr>
      <w:r w:rsidRPr="00931946">
        <w:t>stawiennictwo obojga małżonków na przetargu</w:t>
      </w:r>
      <w:r>
        <w:t>,</w:t>
      </w:r>
    </w:p>
    <w:p w:rsidR="00113B37" w:rsidRPr="00F6131D" w:rsidRDefault="00113B37" w:rsidP="00113B37">
      <w:pPr>
        <w:ind w:left="709"/>
      </w:pPr>
      <w:r w:rsidRPr="00F6131D">
        <w:t>albo</w:t>
      </w:r>
    </w:p>
    <w:p w:rsidR="00113B37" w:rsidRDefault="00113B37" w:rsidP="00113B37">
      <w:pPr>
        <w:numPr>
          <w:ilvl w:val="1"/>
          <w:numId w:val="8"/>
        </w:numPr>
        <w:jc w:val="both"/>
      </w:pPr>
      <w:r w:rsidRPr="00931946">
        <w:t>przedłożenie pisemnego oświadczenia</w:t>
      </w:r>
      <w:r>
        <w:t>,</w:t>
      </w:r>
      <w:r w:rsidRPr="00931946">
        <w:t xml:space="preserve"> </w:t>
      </w:r>
      <w:r>
        <w:t xml:space="preserve">podpisanego </w:t>
      </w:r>
      <w:r w:rsidRPr="00931946">
        <w:t>w s</w:t>
      </w:r>
      <w:r>
        <w:t>zczególności w </w:t>
      </w:r>
      <w:r w:rsidRPr="00931946">
        <w:t>obecności pracownika ZNWŁ albo z podpisem notarialnie poświadczonym</w:t>
      </w:r>
      <w:r>
        <w:t>,</w:t>
      </w:r>
      <w:r w:rsidRPr="00931946">
        <w:t xml:space="preserve"> </w:t>
      </w:r>
      <w:r w:rsidRPr="00931946">
        <w:lastRenderedPageBreak/>
        <w:t>o wyrażeni</w:t>
      </w:r>
      <w:r>
        <w:t>u przez współmałżonka niebiorącego udziału w przetargu</w:t>
      </w:r>
      <w:r w:rsidRPr="00931946">
        <w:t xml:space="preserve"> </w:t>
      </w:r>
      <w:r>
        <w:t xml:space="preserve">zgody </w:t>
      </w:r>
      <w:r w:rsidRPr="00931946">
        <w:t>na</w:t>
      </w:r>
      <w:r>
        <w:t>:</w:t>
      </w:r>
      <w:r w:rsidRPr="00931946">
        <w:t xml:space="preserve"> złożenie oświadcze</w:t>
      </w:r>
      <w:r>
        <w:t>nia</w:t>
      </w:r>
      <w:r w:rsidRPr="00931946">
        <w:t xml:space="preserve"> uczestnika przetargu, udział i składani</w:t>
      </w:r>
      <w:r>
        <w:t>e</w:t>
      </w:r>
      <w:r w:rsidRPr="00931946">
        <w:t xml:space="preserve"> oświadczeń w</w:t>
      </w:r>
      <w:r>
        <w:t> </w:t>
      </w:r>
      <w:r w:rsidRPr="00931946">
        <w:t>prowadzonej licytacji oraz na nabycie n</w:t>
      </w:r>
      <w:r>
        <w:t>ieruchomości za cenę ustaloną w </w:t>
      </w:r>
      <w:r w:rsidRPr="00931946">
        <w:t>przetargu – art. 37 ustawy z dnia 25 l</w:t>
      </w:r>
      <w:r>
        <w:t>utego 1964 r. Kodeks rodzinny i </w:t>
      </w:r>
      <w:r w:rsidRPr="00931946">
        <w:t>opiekuńczy (</w:t>
      </w:r>
      <w:proofErr w:type="spellStart"/>
      <w:r w:rsidRPr="00931946">
        <w:t>t.j</w:t>
      </w:r>
      <w:proofErr w:type="spellEnd"/>
      <w:r w:rsidRPr="00931946">
        <w:t xml:space="preserve">. </w:t>
      </w:r>
      <w:proofErr w:type="spellStart"/>
      <w:r w:rsidRPr="00931946">
        <w:t>Dz.U</w:t>
      </w:r>
      <w:proofErr w:type="spellEnd"/>
      <w:r w:rsidRPr="00931946">
        <w:t>. z 201</w:t>
      </w:r>
      <w:r>
        <w:t>7</w:t>
      </w:r>
      <w:r w:rsidRPr="00931946">
        <w:t xml:space="preserve"> r. poz. </w:t>
      </w:r>
      <w:r>
        <w:t>682 ze zm.</w:t>
      </w:r>
      <w:r w:rsidRPr="00931946">
        <w:t>)</w:t>
      </w:r>
      <w:r>
        <w:t>;</w:t>
      </w:r>
    </w:p>
    <w:p w:rsidR="00113B37" w:rsidRPr="007214A7" w:rsidRDefault="00113B37" w:rsidP="00113B37">
      <w:pPr>
        <w:ind w:left="1080"/>
        <w:rPr>
          <w:sz w:val="16"/>
        </w:rPr>
      </w:pPr>
    </w:p>
    <w:p w:rsidR="00113B37" w:rsidRDefault="00113B37" w:rsidP="00113B37">
      <w:r>
        <w:t xml:space="preserve">a kiedy do </w:t>
      </w:r>
      <w:r w:rsidRPr="00931946">
        <w:t>majątku osobistego, warunkiem dopuszczenia do przetargu będzie przedłożenie:</w:t>
      </w:r>
    </w:p>
    <w:p w:rsidR="00113B37" w:rsidRPr="007214A7" w:rsidRDefault="00113B37" w:rsidP="00113B37">
      <w:pPr>
        <w:rPr>
          <w:sz w:val="14"/>
        </w:rPr>
      </w:pPr>
    </w:p>
    <w:p w:rsidR="00113B37" w:rsidRDefault="00113B37" w:rsidP="00113B37">
      <w:pPr>
        <w:numPr>
          <w:ilvl w:val="1"/>
          <w:numId w:val="8"/>
        </w:numPr>
        <w:jc w:val="both"/>
      </w:pPr>
      <w:r w:rsidRPr="00931946">
        <w:t>wypisu aktu notarialnego dokumentującego umowę majątkową małżeńską</w:t>
      </w:r>
      <w:r>
        <w:t>,</w:t>
      </w:r>
      <w:r w:rsidRPr="00931946">
        <w:t xml:space="preserve"> ustanawiającą rozdzielność majątkową</w:t>
      </w:r>
      <w:r>
        <w:t xml:space="preserve"> bądź </w:t>
      </w:r>
      <w:r w:rsidRPr="00931946">
        <w:t xml:space="preserve">odpisu orzeczenia sądowego ustanawiającego </w:t>
      </w:r>
      <w:r>
        <w:t xml:space="preserve">tę </w:t>
      </w:r>
      <w:r w:rsidRPr="00931946">
        <w:t>rozdzielność</w:t>
      </w:r>
      <w:r>
        <w:t>,</w:t>
      </w:r>
    </w:p>
    <w:p w:rsidR="00113B37" w:rsidRPr="00931946" w:rsidRDefault="00113B37" w:rsidP="00113B37">
      <w:pPr>
        <w:ind w:left="709"/>
      </w:pPr>
      <w:r w:rsidRPr="00931946">
        <w:t>albo</w:t>
      </w:r>
    </w:p>
    <w:p w:rsidR="00113B37" w:rsidRPr="0080661A" w:rsidRDefault="00113B37" w:rsidP="00113B37">
      <w:pPr>
        <w:numPr>
          <w:ilvl w:val="1"/>
          <w:numId w:val="8"/>
        </w:numPr>
        <w:jc w:val="both"/>
      </w:pPr>
      <w:r w:rsidRPr="00931946">
        <w:t>pisemnego oświadczenia obojga małżonków</w:t>
      </w:r>
      <w:r>
        <w:t>,</w:t>
      </w:r>
      <w:r w:rsidRPr="00931946">
        <w:t xml:space="preserve"> </w:t>
      </w:r>
      <w:r>
        <w:t>z </w:t>
      </w:r>
      <w:r w:rsidRPr="00931946">
        <w:t>podpisami poświadczonymi</w:t>
      </w:r>
      <w:r w:rsidRPr="007214A7">
        <w:t xml:space="preserve"> </w:t>
      </w:r>
      <w:r w:rsidRPr="00931946">
        <w:t>notarialnie</w:t>
      </w:r>
      <w:r>
        <w:t>,</w:t>
      </w:r>
      <w:r w:rsidRPr="00931946">
        <w:t xml:space="preserve"> o nabywaniu nieruchomości do majątku osobistego jednego z nich</w:t>
      </w:r>
      <w:r>
        <w:t>,</w:t>
      </w:r>
      <w:r w:rsidRPr="00931946">
        <w:t xml:space="preserve"> ze środków pochodzących </w:t>
      </w:r>
      <w:r>
        <w:t>z tego majątku</w:t>
      </w:r>
      <w:r w:rsidRPr="00931946">
        <w:t>.</w:t>
      </w:r>
    </w:p>
    <w:p w:rsidR="00113B37" w:rsidRPr="00AB1123" w:rsidRDefault="00113B37" w:rsidP="00113B37">
      <w:pPr>
        <w:ind w:firstLine="567"/>
        <w:rPr>
          <w:sz w:val="14"/>
        </w:rPr>
      </w:pPr>
    </w:p>
    <w:p w:rsidR="00413043" w:rsidRDefault="00413043" w:rsidP="00113B37">
      <w:pPr>
        <w:ind w:firstLine="851"/>
        <w:jc w:val="both"/>
      </w:pPr>
      <w:r>
        <w:t>Niedostarczenie wskazanych dokumentów skutkować będzie niedopuszczeniem do przetargu</w:t>
      </w:r>
      <w:r w:rsidR="00891751">
        <w:t>.</w:t>
      </w:r>
    </w:p>
    <w:p w:rsidR="00113B37" w:rsidRPr="00D62B19" w:rsidRDefault="00F74A4B" w:rsidP="00113B37">
      <w:pPr>
        <w:ind w:firstLine="851"/>
        <w:jc w:val="both"/>
      </w:pPr>
      <w:r>
        <w:t>Dla pełnomocnictwa d</w:t>
      </w:r>
      <w:r w:rsidR="00113B37" w:rsidRPr="00D62B19">
        <w:t>o z</w:t>
      </w:r>
      <w:r>
        <w:t>awarcia umowy sprzedaży wymagana</w:t>
      </w:r>
      <w:r w:rsidR="00113B37" w:rsidRPr="00D62B19">
        <w:t xml:space="preserve"> bę</w:t>
      </w:r>
      <w:r w:rsidR="00113B37">
        <w:t xml:space="preserve">dzie </w:t>
      </w:r>
      <w:r w:rsidR="00113B37" w:rsidRPr="00D62B19">
        <w:t>form</w:t>
      </w:r>
      <w:r>
        <w:t>a</w:t>
      </w:r>
      <w:r w:rsidR="00113B37" w:rsidRPr="00D62B19">
        <w:t xml:space="preserve"> aktu notarialnego.</w:t>
      </w:r>
    </w:p>
    <w:p w:rsidR="00113B37" w:rsidRDefault="00113B37" w:rsidP="00113B37">
      <w:pPr>
        <w:ind w:firstLine="851"/>
        <w:jc w:val="both"/>
      </w:pPr>
      <w:r w:rsidRPr="00E34FC4">
        <w:t xml:space="preserve">Warunkiem zawarcia </w:t>
      </w:r>
      <w:r>
        <w:t>umowy z określonym oferentem będzie uzyskanie zgody Zarządu Województwa Łódzkiego, wyrażonej w formie odrębnej uchwały. Brak takiej zgody powoduje unieważnienie przetargu bez podania przyczyny.</w:t>
      </w:r>
    </w:p>
    <w:p w:rsidR="00113B37" w:rsidRPr="00113B37" w:rsidRDefault="00113B37" w:rsidP="00113B37">
      <w:pPr>
        <w:ind w:firstLine="851"/>
        <w:jc w:val="both"/>
      </w:pPr>
      <w:r w:rsidRPr="00842153">
        <w:t>Pozostałe informacje zawarte są w warunkach przetargu, stanowiących integralną część niniejszego ogłoszenia, które zamieszczone są na stronach internetowych: www.znwl.pl oraz www.bip.lodzkie.pl.</w:t>
      </w:r>
    </w:p>
    <w:p w:rsidR="00113B37" w:rsidRPr="00E34FC4" w:rsidRDefault="00113B37" w:rsidP="00113B37">
      <w:pPr>
        <w:ind w:firstLine="851"/>
        <w:jc w:val="both"/>
      </w:pPr>
      <w:r w:rsidRPr="00E34FC4">
        <w:t xml:space="preserve">Termin oględzin nieruchomości można ustalić bądź dodatkowe informacje uzyskać pod numerem telefonu 42 205-58-71, 205-58-72. </w:t>
      </w:r>
    </w:p>
    <w:p w:rsidR="00113B37" w:rsidRPr="00E34FC4" w:rsidRDefault="00113B37" w:rsidP="00113B37">
      <w:pPr>
        <w:ind w:firstLine="851"/>
        <w:jc w:val="both"/>
      </w:pPr>
      <w:r w:rsidRPr="00E34FC4">
        <w:t>Zarząd Województwa Łódzkiego może odwoł</w:t>
      </w:r>
      <w:r>
        <w:t>ać ogłoszony przetarg jedynie z </w:t>
      </w:r>
      <w:r w:rsidRPr="00E34FC4">
        <w:t>ważnych powodów.</w:t>
      </w:r>
    </w:p>
    <w:p w:rsidR="0053530E" w:rsidRDefault="0053530E" w:rsidP="00113B37">
      <w:pPr>
        <w:ind w:firstLine="851"/>
        <w:jc w:val="both"/>
      </w:pPr>
    </w:p>
    <w:p w:rsidR="0053530E" w:rsidRDefault="0053530E" w:rsidP="0053530E"/>
    <w:p w:rsidR="000A4925" w:rsidRDefault="000A4925"/>
    <w:sectPr w:rsidR="000A4925" w:rsidSect="00254378">
      <w:footerReference w:type="default" r:id="rId7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D9B" w:rsidRDefault="00902D9B" w:rsidP="008D29D5">
      <w:r>
        <w:separator/>
      </w:r>
    </w:p>
  </w:endnote>
  <w:endnote w:type="continuationSeparator" w:id="0">
    <w:p w:rsidR="00902D9B" w:rsidRDefault="00902D9B" w:rsidP="008D2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508796814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FD5299" w:rsidRPr="00FD5299" w:rsidRDefault="00152EF7" w:rsidP="00FD5299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FD5299">
              <w:rPr>
                <w:i/>
                <w:color w:val="808080" w:themeColor="background1" w:themeShade="80"/>
              </w:rPr>
              <w:t xml:space="preserve">Strona </w:t>
            </w:r>
            <w:r w:rsidR="001D203E" w:rsidRPr="00FD5299">
              <w:rPr>
                <w:b/>
                <w:i/>
                <w:color w:val="808080" w:themeColor="background1" w:themeShade="80"/>
              </w:rPr>
              <w:fldChar w:fldCharType="begin"/>
            </w:r>
            <w:r w:rsidRPr="00FD5299">
              <w:rPr>
                <w:b/>
                <w:i/>
                <w:color w:val="808080" w:themeColor="background1" w:themeShade="80"/>
              </w:rPr>
              <w:instrText>PAGE</w:instrText>
            </w:r>
            <w:r w:rsidR="001D203E" w:rsidRPr="00FD5299">
              <w:rPr>
                <w:b/>
                <w:i/>
                <w:color w:val="808080" w:themeColor="background1" w:themeShade="80"/>
              </w:rPr>
              <w:fldChar w:fldCharType="separate"/>
            </w:r>
            <w:r w:rsidR="00222494">
              <w:rPr>
                <w:b/>
                <w:i/>
                <w:noProof/>
                <w:color w:val="808080" w:themeColor="background1" w:themeShade="80"/>
              </w:rPr>
              <w:t>2</w:t>
            </w:r>
            <w:r w:rsidR="001D203E" w:rsidRPr="00FD5299">
              <w:rPr>
                <w:b/>
                <w:i/>
                <w:color w:val="808080" w:themeColor="background1" w:themeShade="80"/>
              </w:rPr>
              <w:fldChar w:fldCharType="end"/>
            </w:r>
            <w:r w:rsidRPr="00FD5299">
              <w:rPr>
                <w:i/>
                <w:color w:val="808080" w:themeColor="background1" w:themeShade="80"/>
              </w:rPr>
              <w:t xml:space="preserve"> z </w:t>
            </w:r>
            <w:r w:rsidR="001D203E" w:rsidRPr="00FD5299">
              <w:rPr>
                <w:b/>
                <w:i/>
                <w:color w:val="808080" w:themeColor="background1" w:themeShade="80"/>
              </w:rPr>
              <w:fldChar w:fldCharType="begin"/>
            </w:r>
            <w:r w:rsidRPr="00FD5299">
              <w:rPr>
                <w:b/>
                <w:i/>
                <w:color w:val="808080" w:themeColor="background1" w:themeShade="80"/>
              </w:rPr>
              <w:instrText>NUMPAGES</w:instrText>
            </w:r>
            <w:r w:rsidR="001D203E" w:rsidRPr="00FD5299">
              <w:rPr>
                <w:b/>
                <w:i/>
                <w:color w:val="808080" w:themeColor="background1" w:themeShade="80"/>
              </w:rPr>
              <w:fldChar w:fldCharType="separate"/>
            </w:r>
            <w:r w:rsidR="00222494">
              <w:rPr>
                <w:b/>
                <w:i/>
                <w:noProof/>
                <w:color w:val="808080" w:themeColor="background1" w:themeShade="80"/>
              </w:rPr>
              <w:t>3</w:t>
            </w:r>
            <w:r w:rsidR="001D203E" w:rsidRPr="00FD5299">
              <w:rPr>
                <w:b/>
                <w:i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D9B" w:rsidRDefault="00902D9B" w:rsidP="008D29D5">
      <w:r>
        <w:separator/>
      </w:r>
    </w:p>
  </w:footnote>
  <w:footnote w:type="continuationSeparator" w:id="0">
    <w:p w:rsidR="00902D9B" w:rsidRDefault="00902D9B" w:rsidP="008D29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C7F53"/>
    <w:multiLevelType w:val="hybridMultilevel"/>
    <w:tmpl w:val="C3ECDC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>
    <w:nsid w:val="45BA2220"/>
    <w:multiLevelType w:val="hybridMultilevel"/>
    <w:tmpl w:val="CEE0F7F0"/>
    <w:lvl w:ilvl="0" w:tplc="39783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A96250C"/>
    <w:multiLevelType w:val="hybridMultilevel"/>
    <w:tmpl w:val="08AC15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DE874A3"/>
    <w:multiLevelType w:val="hybridMultilevel"/>
    <w:tmpl w:val="C630D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8E10BC"/>
    <w:multiLevelType w:val="hybridMultilevel"/>
    <w:tmpl w:val="EEA4C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277FE4"/>
    <w:multiLevelType w:val="hybridMultilevel"/>
    <w:tmpl w:val="DB84D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530E"/>
    <w:rsid w:val="00001CF2"/>
    <w:rsid w:val="00063CA6"/>
    <w:rsid w:val="0007386B"/>
    <w:rsid w:val="0007396F"/>
    <w:rsid w:val="000A4925"/>
    <w:rsid w:val="000A4D9C"/>
    <w:rsid w:val="00113B37"/>
    <w:rsid w:val="00152EF7"/>
    <w:rsid w:val="00154E56"/>
    <w:rsid w:val="001D203E"/>
    <w:rsid w:val="001E013B"/>
    <w:rsid w:val="00222494"/>
    <w:rsid w:val="002253C0"/>
    <w:rsid w:val="00235CA0"/>
    <w:rsid w:val="00283E01"/>
    <w:rsid w:val="00367243"/>
    <w:rsid w:val="003A4D2D"/>
    <w:rsid w:val="00413043"/>
    <w:rsid w:val="00465CB4"/>
    <w:rsid w:val="004C1928"/>
    <w:rsid w:val="004D1A1A"/>
    <w:rsid w:val="004D1C44"/>
    <w:rsid w:val="00512E35"/>
    <w:rsid w:val="00530C2D"/>
    <w:rsid w:val="0053530E"/>
    <w:rsid w:val="00546AB1"/>
    <w:rsid w:val="005A5B81"/>
    <w:rsid w:val="005C4768"/>
    <w:rsid w:val="00601C76"/>
    <w:rsid w:val="00621B7E"/>
    <w:rsid w:val="00771C06"/>
    <w:rsid w:val="00794312"/>
    <w:rsid w:val="008752E4"/>
    <w:rsid w:val="00891751"/>
    <w:rsid w:val="008D29D5"/>
    <w:rsid w:val="008E4EB2"/>
    <w:rsid w:val="00902D9B"/>
    <w:rsid w:val="0097228C"/>
    <w:rsid w:val="009A6667"/>
    <w:rsid w:val="009C6CA9"/>
    <w:rsid w:val="009F7F23"/>
    <w:rsid w:val="00A52164"/>
    <w:rsid w:val="00A80D5D"/>
    <w:rsid w:val="00B109B4"/>
    <w:rsid w:val="00B13ED1"/>
    <w:rsid w:val="00B174A3"/>
    <w:rsid w:val="00CB3727"/>
    <w:rsid w:val="00D118BA"/>
    <w:rsid w:val="00DC6E3A"/>
    <w:rsid w:val="00DF2D66"/>
    <w:rsid w:val="00E25737"/>
    <w:rsid w:val="00EA6297"/>
    <w:rsid w:val="00EB3E80"/>
    <w:rsid w:val="00F026D6"/>
    <w:rsid w:val="00F4776A"/>
    <w:rsid w:val="00F5328F"/>
    <w:rsid w:val="00F74A4B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53530E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53530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53530E"/>
    <w:pPr>
      <w:jc w:val="center"/>
    </w:pPr>
    <w:rPr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353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3530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353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53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53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530E"/>
    <w:pPr>
      <w:spacing w:line="276" w:lineRule="auto"/>
      <w:ind w:left="720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C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C4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1081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7</cp:revision>
  <cp:lastPrinted>2018-06-05T07:21:00Z</cp:lastPrinted>
  <dcterms:created xsi:type="dcterms:W3CDTF">2018-05-28T10:37:00Z</dcterms:created>
  <dcterms:modified xsi:type="dcterms:W3CDTF">2018-06-05T10:29:00Z</dcterms:modified>
</cp:coreProperties>
</file>