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EF" w:rsidRPr="006D4C03" w:rsidRDefault="00EE0CEF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896E83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samodzielnego lokalu mieszkalnego nr 34</w:t>
      </w:r>
      <w:r w:rsidR="006D4C03" w:rsidRPr="006D4C03">
        <w:rPr>
          <w:b/>
          <w:bCs/>
          <w:sz w:val="24"/>
          <w:szCs w:val="24"/>
        </w:rPr>
        <w:t xml:space="preserve"> </w:t>
      </w:r>
    </w:p>
    <w:p w:rsidR="00EE0CEF" w:rsidRPr="006D4C03" w:rsidRDefault="006D4C03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położone</w:t>
      </w:r>
      <w:r w:rsidR="00896E83">
        <w:rPr>
          <w:b/>
          <w:bCs/>
          <w:sz w:val="24"/>
          <w:szCs w:val="24"/>
        </w:rPr>
        <w:t>go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896E83">
        <w:rPr>
          <w:b/>
          <w:sz w:val="24"/>
          <w:szCs w:val="24"/>
        </w:rPr>
        <w:t>Warcie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896E83">
        <w:rPr>
          <w:b/>
          <w:sz w:val="24"/>
          <w:szCs w:val="24"/>
        </w:rPr>
        <w:t>Sieradzkiej 6</w:t>
      </w:r>
    </w:p>
    <w:p w:rsidR="00EE0CEF" w:rsidRPr="008867B8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654AC6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516E7E" w:rsidRPr="00E34FC4">
        <w:t xml:space="preserve"> </w:t>
      </w:r>
      <w:bookmarkStart w:id="0" w:name="_Hlk515275056"/>
      <w:r w:rsidR="00225D1F">
        <w:t>samodzielny</w:t>
      </w:r>
      <w:r w:rsidR="00317941">
        <w:t xml:space="preserve"> lokal mieszkalny nr </w:t>
      </w:r>
      <w:r w:rsidR="00D452A8">
        <w:t>34</w:t>
      </w:r>
      <w:r w:rsidR="00317941">
        <w:t>, będący własnością Województwa Łódzkiego, nieposiadający urządzonej księgi wieczystej, usytuowany na III piętrze pięciokondygnacyjnego</w:t>
      </w:r>
      <w:r w:rsidR="00DD1B87">
        <w:t>, a w części czterokondygnacyjnego</w:t>
      </w:r>
      <w:r w:rsidR="00CE2600">
        <w:t>,</w:t>
      </w:r>
      <w:r w:rsidR="00317941">
        <w:t xml:space="preserve"> budynku mieszkalnego, posadowionego na działce gruntu </w:t>
      </w:r>
      <w:r w:rsidR="00317941" w:rsidRPr="006D6DE0">
        <w:t>oznaczon</w:t>
      </w:r>
      <w:r w:rsidR="00317941">
        <w:t>ej</w:t>
      </w:r>
      <w:r w:rsidR="00317941" w:rsidRPr="006D6DE0">
        <w:t xml:space="preserve"> w ewidencji gruntów</w:t>
      </w:r>
      <w:r w:rsidR="00317941">
        <w:t xml:space="preserve"> </w:t>
      </w:r>
      <w:r w:rsidR="00317941" w:rsidRPr="006D6DE0">
        <w:t>n</w:t>
      </w:r>
      <w:r w:rsidR="00317941">
        <w:t>ume</w:t>
      </w:r>
      <w:r w:rsidR="00317941" w:rsidRPr="006D6DE0">
        <w:t>r</w:t>
      </w:r>
      <w:r w:rsidR="00317941">
        <w:t>em</w:t>
      </w:r>
      <w:r w:rsidR="00317941" w:rsidRPr="006D6DE0">
        <w:t> </w:t>
      </w:r>
      <w:r w:rsidR="00CE2600">
        <w:t>344</w:t>
      </w:r>
      <w:r w:rsidR="00317941" w:rsidRPr="006D6DE0">
        <w:t>, w obrębie 1</w:t>
      </w:r>
      <w:r w:rsidR="00CE2600">
        <w:t>2</w:t>
      </w:r>
      <w:r w:rsidR="00317941" w:rsidRPr="006D6DE0">
        <w:t>,</w:t>
      </w:r>
      <w:r w:rsidR="00317941">
        <w:t xml:space="preserve"> w </w:t>
      </w:r>
      <w:r w:rsidR="00CE2600">
        <w:t>Warcie</w:t>
      </w:r>
      <w:r w:rsidR="00317941">
        <w:t xml:space="preserve">, przy ul. </w:t>
      </w:r>
      <w:r w:rsidR="00CE2600">
        <w:t>Sieradzkiej 6</w:t>
      </w:r>
      <w:r w:rsidR="00317941">
        <w:t>,</w:t>
      </w:r>
      <w:r w:rsidR="00317941" w:rsidRPr="006D6DE0">
        <w:t xml:space="preserve"> dla której Sąd Rejonowy </w:t>
      </w:r>
      <w:r w:rsidR="00317941">
        <w:t>w </w:t>
      </w:r>
      <w:r w:rsidR="00317941" w:rsidRPr="006D6DE0">
        <w:t>Sieradzu prowadzi księgę wieczystą nr SR1S/000</w:t>
      </w:r>
      <w:r w:rsidR="00317941">
        <w:t>5</w:t>
      </w:r>
      <w:r w:rsidR="00CE2600">
        <w:t>5383/2</w:t>
      </w:r>
      <w:r w:rsidR="00317941" w:rsidRPr="006D6DE0">
        <w:t xml:space="preserve">. </w:t>
      </w:r>
    </w:p>
    <w:p w:rsidR="00317941" w:rsidRPr="00654AC6" w:rsidRDefault="00317941" w:rsidP="00654AC6">
      <w:pPr>
        <w:spacing w:line="240" w:lineRule="auto"/>
        <w:ind w:firstLine="567"/>
        <w:rPr>
          <w:sz w:val="24"/>
        </w:rPr>
      </w:pPr>
      <w:r w:rsidRPr="00654AC6">
        <w:rPr>
          <w:sz w:val="24"/>
        </w:rPr>
        <w:t>Lokal składa się z</w:t>
      </w:r>
      <w:r w:rsidR="00CE2600" w:rsidRPr="00654AC6">
        <w:rPr>
          <w:sz w:val="24"/>
        </w:rPr>
        <w:t xml:space="preserve"> </w:t>
      </w:r>
      <w:r w:rsidRPr="00654AC6">
        <w:rPr>
          <w:sz w:val="24"/>
        </w:rPr>
        <w:t>pokoju</w:t>
      </w:r>
      <w:r w:rsidR="00CE2600" w:rsidRPr="00654AC6">
        <w:rPr>
          <w:sz w:val="24"/>
        </w:rPr>
        <w:t xml:space="preserve"> i kuchni</w:t>
      </w:r>
      <w:r w:rsidRPr="00654AC6">
        <w:rPr>
          <w:sz w:val="24"/>
        </w:rPr>
        <w:t xml:space="preserve">, o łącznej powierzchni </w:t>
      </w:r>
      <w:r w:rsidR="004E1DE9" w:rsidRPr="00654AC6">
        <w:rPr>
          <w:sz w:val="24"/>
        </w:rPr>
        <w:t xml:space="preserve">28,90 </w:t>
      </w:r>
      <w:r w:rsidRPr="00654AC6">
        <w:rPr>
          <w:sz w:val="24"/>
        </w:rPr>
        <w:t>m</w:t>
      </w:r>
      <w:r w:rsidRPr="00654AC6">
        <w:rPr>
          <w:sz w:val="24"/>
          <w:vertAlign w:val="superscript"/>
        </w:rPr>
        <w:t>2</w:t>
      </w:r>
      <w:r w:rsidRPr="00654AC6">
        <w:rPr>
          <w:sz w:val="24"/>
        </w:rPr>
        <w:t>. Wyposażony jest w</w:t>
      </w:r>
      <w:r w:rsidR="004E1DE9" w:rsidRPr="00654AC6">
        <w:rPr>
          <w:sz w:val="24"/>
        </w:rPr>
        <w:t> </w:t>
      </w:r>
      <w:r w:rsidRPr="00654AC6">
        <w:rPr>
          <w:sz w:val="24"/>
        </w:rPr>
        <w:t xml:space="preserve">instalację wodno-kanalizacyjną, elektryczną i ciepłowniczą z </w:t>
      </w:r>
      <w:r w:rsidR="004E1DE9" w:rsidRPr="00654AC6">
        <w:rPr>
          <w:sz w:val="24"/>
        </w:rPr>
        <w:t>kotła gazowego (gaz ziemny) wspólnego dla wszystkich lokali, zlokalizowanego w budynku</w:t>
      </w:r>
      <w:r w:rsidRPr="00654AC6">
        <w:rPr>
          <w:sz w:val="24"/>
        </w:rPr>
        <w:t xml:space="preserve">. </w:t>
      </w:r>
      <w:r w:rsidR="004E1DE9" w:rsidRPr="00654AC6">
        <w:rPr>
          <w:sz w:val="24"/>
        </w:rPr>
        <w:t>Do lokalu przynależy łazienka</w:t>
      </w:r>
      <w:r w:rsidR="00306660" w:rsidRPr="00654AC6">
        <w:rPr>
          <w:sz w:val="24"/>
        </w:rPr>
        <w:t xml:space="preserve"> z </w:t>
      </w:r>
      <w:proofErr w:type="spellStart"/>
      <w:r w:rsidR="00306660" w:rsidRPr="00654AC6">
        <w:rPr>
          <w:sz w:val="24"/>
        </w:rPr>
        <w:t>wc</w:t>
      </w:r>
      <w:proofErr w:type="spellEnd"/>
      <w:r w:rsidR="00306660" w:rsidRPr="00654AC6">
        <w:rPr>
          <w:sz w:val="24"/>
        </w:rPr>
        <w:t>, o powierzchni 4,90 m</w:t>
      </w:r>
      <w:r w:rsidR="00306660" w:rsidRPr="00654AC6">
        <w:rPr>
          <w:sz w:val="24"/>
          <w:vertAlign w:val="superscript"/>
        </w:rPr>
        <w:t>2</w:t>
      </w:r>
      <w:r w:rsidR="00306660" w:rsidRPr="00654AC6">
        <w:rPr>
          <w:sz w:val="24"/>
        </w:rPr>
        <w:t>, użytkowana wspólnie z właścicielami sąsiedniego lokalu nr 31.</w:t>
      </w:r>
      <w:r w:rsidR="00654AC6" w:rsidRPr="00654AC6">
        <w:rPr>
          <w:sz w:val="24"/>
        </w:rPr>
        <w:t xml:space="preserve"> </w:t>
      </w:r>
      <w:r w:rsidRPr="00654AC6">
        <w:rPr>
          <w:sz w:val="24"/>
        </w:rPr>
        <w:t xml:space="preserve">Z własnością lokalu związany </w:t>
      </w:r>
      <w:r w:rsidR="00306660" w:rsidRPr="00654AC6">
        <w:rPr>
          <w:sz w:val="24"/>
        </w:rPr>
        <w:t>jest</w:t>
      </w:r>
      <w:r w:rsidRPr="00654AC6">
        <w:rPr>
          <w:sz w:val="24"/>
        </w:rPr>
        <w:t xml:space="preserve"> udział wynoszący </w:t>
      </w:r>
      <w:r w:rsidR="00306660" w:rsidRPr="00654AC6">
        <w:rPr>
          <w:sz w:val="24"/>
        </w:rPr>
        <w:t>21/1000</w:t>
      </w:r>
      <w:r w:rsidR="004C4660">
        <w:rPr>
          <w:sz w:val="24"/>
        </w:rPr>
        <w:t xml:space="preserve"> części</w:t>
      </w:r>
      <w:r w:rsidRPr="00654AC6">
        <w:rPr>
          <w:sz w:val="24"/>
        </w:rPr>
        <w:t xml:space="preserve"> </w:t>
      </w:r>
      <w:r w:rsidR="002F5E0D" w:rsidRPr="00654AC6">
        <w:rPr>
          <w:sz w:val="24"/>
        </w:rPr>
        <w:t xml:space="preserve">w prawie </w:t>
      </w:r>
      <w:r w:rsidR="00654AC6">
        <w:rPr>
          <w:sz w:val="24"/>
        </w:rPr>
        <w:t>współ</w:t>
      </w:r>
      <w:r w:rsidR="002F5E0D" w:rsidRPr="00654AC6">
        <w:rPr>
          <w:sz w:val="24"/>
        </w:rPr>
        <w:t xml:space="preserve">własności </w:t>
      </w:r>
      <w:r w:rsidR="00543277" w:rsidRPr="00654AC6">
        <w:rPr>
          <w:sz w:val="24"/>
        </w:rPr>
        <w:t xml:space="preserve">nieruchomości położonej w Warcie, przy ul. Sieradzkiej 6. </w:t>
      </w:r>
    </w:p>
    <w:p w:rsidR="00317941" w:rsidRPr="006D6DE0" w:rsidRDefault="00317941" w:rsidP="00654AC6">
      <w:pPr>
        <w:pStyle w:val="Tekstpodstawowy"/>
        <w:spacing w:after="0"/>
        <w:ind w:firstLine="567"/>
        <w:jc w:val="both"/>
      </w:pPr>
      <w:r>
        <w:t>Lokal</w:t>
      </w:r>
      <w:r w:rsidRPr="003B640D">
        <w:t xml:space="preserve"> </w:t>
      </w:r>
      <w:r>
        <w:t>n</w:t>
      </w:r>
      <w:r w:rsidRPr="00C83FC5">
        <w:t xml:space="preserve">ie </w:t>
      </w:r>
      <w:r>
        <w:t>jest obciążony</w:t>
      </w:r>
      <w:r w:rsidRPr="00C83FC5">
        <w:t xml:space="preserve"> ograniczonymi prawami rzeczowymi</w:t>
      </w:r>
      <w:r>
        <w:t>,</w:t>
      </w:r>
      <w:r w:rsidRPr="00C83FC5">
        <w:t xml:space="preserve"> ani nie stanowi przedmiotu żadnych zobowiązań.</w:t>
      </w:r>
      <w:r w:rsidR="00225D1F">
        <w:t xml:space="preserve"> </w:t>
      </w:r>
      <w:bookmarkStart w:id="1" w:name="_Hlk518650031"/>
      <w:r w:rsidR="00225D1F">
        <w:t>Aktualnie stanowi pustostan.</w:t>
      </w:r>
      <w:bookmarkEnd w:id="1"/>
    </w:p>
    <w:p w:rsidR="00204C1A" w:rsidRDefault="00204C1A" w:rsidP="00654AC6">
      <w:pPr>
        <w:pStyle w:val="Tekstpodstawowy"/>
        <w:spacing w:after="0"/>
        <w:ind w:firstLine="567"/>
        <w:jc w:val="both"/>
        <w:rPr>
          <w:iCs/>
        </w:rPr>
      </w:pPr>
      <w:bookmarkStart w:id="2" w:name="_Hlk518649909"/>
      <w:bookmarkEnd w:id="0"/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2"/>
    <w:p w:rsidR="00EE0CEF" w:rsidRDefault="008756FA" w:rsidP="00654AC6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 w:rsidR="00DC452E">
        <w:t>jest zwolniona z podatku VAT</w:t>
      </w:r>
      <w:r w:rsidR="00317941">
        <w:t>.</w:t>
      </w:r>
    </w:p>
    <w:p w:rsidR="00225D1F" w:rsidRDefault="00225D1F" w:rsidP="00654AC6">
      <w:pPr>
        <w:pStyle w:val="Tekstpodstawowy"/>
        <w:spacing w:after="0"/>
        <w:ind w:firstLine="567"/>
        <w:jc w:val="both"/>
      </w:pPr>
      <w:bookmarkStart w:id="3" w:name="_Hlk518649935"/>
      <w:r>
        <w:t>Dla lokalu nie zostało sporządzone świadectwo charakterystyki energetycznej.</w:t>
      </w:r>
    </w:p>
    <w:p w:rsidR="00EC75ED" w:rsidRDefault="00EC75ED" w:rsidP="00654AC6">
      <w:pPr>
        <w:pStyle w:val="Tekstpodstawowy"/>
        <w:spacing w:after="0"/>
        <w:ind w:firstLine="567"/>
        <w:jc w:val="both"/>
      </w:pPr>
      <w:bookmarkStart w:id="4" w:name="_Hlk523474517"/>
      <w:r>
        <w:t>Termin do złożenia wniosku przez osoby, którym przysługiwałoby pierwszeństwo w nabyciu nieruchomości na podstawie art. 34 ust. 1 pkt 1 i 2 ustawy o gospodarce nieruchomościami ( t. jedn. Dz. U. z 2018 r. poz. 121 ze zm.) upłynął w dniu 28 sierpnia 2018 r.</w:t>
      </w:r>
    </w:p>
    <w:bookmarkEnd w:id="3"/>
    <w:bookmarkEnd w:id="4"/>
    <w:p w:rsidR="00EE0CEF" w:rsidRPr="00E34FC4" w:rsidRDefault="00EE0CEF" w:rsidP="00654AC6">
      <w:pPr>
        <w:spacing w:line="240" w:lineRule="auto"/>
        <w:jc w:val="center"/>
        <w:rPr>
          <w:sz w:val="24"/>
          <w:szCs w:val="24"/>
        </w:rPr>
      </w:pPr>
    </w:p>
    <w:p w:rsidR="00EE0CEF" w:rsidRPr="00E34FC4" w:rsidRDefault="00EE0CEF" w:rsidP="00654AC6">
      <w:pPr>
        <w:spacing w:line="240" w:lineRule="auto"/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7B3528">
        <w:rPr>
          <w:b/>
          <w:sz w:val="24"/>
          <w:szCs w:val="24"/>
        </w:rPr>
        <w:t>15 października</w:t>
      </w:r>
      <w:r w:rsidRPr="00E34FC4">
        <w:rPr>
          <w:b/>
          <w:sz w:val="24"/>
          <w:szCs w:val="24"/>
        </w:rPr>
        <w:t> 201</w:t>
      </w:r>
      <w:r w:rsidR="00850E50">
        <w:rPr>
          <w:b/>
          <w:sz w:val="24"/>
          <w:szCs w:val="24"/>
        </w:rPr>
        <w:t>8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  <w:r w:rsidR="00850E50">
        <w:rPr>
          <w:b/>
          <w:sz w:val="24"/>
          <w:szCs w:val="24"/>
        </w:rPr>
        <w:t>.</w:t>
      </w:r>
    </w:p>
    <w:p w:rsidR="00EE0CEF" w:rsidRPr="00E34FC4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1860CE">
        <w:rPr>
          <w:b/>
          <w:sz w:val="24"/>
          <w:szCs w:val="24"/>
        </w:rPr>
        <w:t>32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850E50">
        <w:rPr>
          <w:b/>
          <w:sz w:val="24"/>
          <w:szCs w:val="24"/>
        </w:rPr>
        <w:t>3</w:t>
      </w:r>
      <w:r w:rsidR="001860CE">
        <w:rPr>
          <w:b/>
          <w:sz w:val="24"/>
          <w:szCs w:val="24"/>
        </w:rPr>
        <w:t>.2</w:t>
      </w:r>
      <w:r w:rsidRPr="00E34FC4">
        <w:rPr>
          <w:b/>
          <w:bCs/>
          <w:sz w:val="24"/>
          <w:szCs w:val="24"/>
        </w:rPr>
        <w:t>00 zł.</w:t>
      </w:r>
    </w:p>
    <w:p w:rsidR="00EE0CEF" w:rsidRPr="00E34FC4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EE0CEF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63998" w:rsidRPr="00E34FC4" w:rsidRDefault="00863998" w:rsidP="00654AC6">
      <w:pPr>
        <w:spacing w:line="240" w:lineRule="auto"/>
        <w:ind w:firstLine="567"/>
        <w:rPr>
          <w:sz w:val="24"/>
          <w:szCs w:val="24"/>
        </w:rPr>
      </w:pPr>
    </w:p>
    <w:p w:rsidR="00EE0CEF" w:rsidRPr="00816AB8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654AC6">
        <w:rPr>
          <w:i/>
          <w:iCs/>
          <w:sz w:val="24"/>
          <w:szCs w:val="24"/>
        </w:rPr>
        <w:t>Warta, Sieradzka 6 lok. 34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</w:p>
    <w:p w:rsidR="00146967" w:rsidRPr="00FB0A8F" w:rsidRDefault="00146967" w:rsidP="00654AC6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CB3AD9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7B3528">
        <w:rPr>
          <w:sz w:val="24"/>
          <w:szCs w:val="24"/>
        </w:rPr>
        <w:t>9 października</w:t>
      </w:r>
      <w:r w:rsidR="00AB1313">
        <w:rPr>
          <w:sz w:val="24"/>
          <w:szCs w:val="24"/>
        </w:rPr>
        <w:t xml:space="preserve"> </w:t>
      </w:r>
      <w:r w:rsidR="00850E50">
        <w:rPr>
          <w:sz w:val="24"/>
          <w:szCs w:val="24"/>
        </w:rPr>
        <w:t>2018</w:t>
      </w:r>
      <w:r w:rsidRPr="00E34FC4">
        <w:rPr>
          <w:sz w:val="24"/>
          <w:szCs w:val="24"/>
        </w:rPr>
        <w:t> r., o godzinie 1</w:t>
      </w:r>
      <w:r w:rsidR="00850E50">
        <w:rPr>
          <w:sz w:val="24"/>
          <w:szCs w:val="24"/>
        </w:rPr>
        <w:t>5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816AB8" w:rsidRDefault="00816AB8" w:rsidP="00654AC6">
      <w:pPr>
        <w:spacing w:line="240" w:lineRule="auto"/>
        <w:ind w:firstLine="567"/>
        <w:rPr>
          <w:sz w:val="24"/>
          <w:szCs w:val="24"/>
        </w:rPr>
      </w:pPr>
    </w:p>
    <w:p w:rsidR="00816AB8" w:rsidRPr="00816AB8" w:rsidRDefault="00EE0CEF" w:rsidP="00654AC6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wygra przetarg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654AC6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7B3528">
        <w:t>4 do 9 października</w:t>
      </w:r>
      <w:r w:rsidRPr="00E34FC4">
        <w:t xml:space="preserve"> 201</w:t>
      </w:r>
      <w:r w:rsidR="00850E50">
        <w:t>8</w:t>
      </w:r>
      <w:r w:rsidRPr="00E34FC4">
        <w:t xml:space="preserve"> r., </w:t>
      </w:r>
      <w:r w:rsidR="00850E50">
        <w:t>w godzinach 8</w:t>
      </w:r>
      <w:r w:rsidR="00850E50">
        <w:rPr>
          <w:vertAlign w:val="superscript"/>
        </w:rPr>
        <w:t>00</w:t>
      </w:r>
      <w:r w:rsidR="00850E50">
        <w:t xml:space="preserve"> - 15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  <w:rPr>
          <w:b/>
        </w:rPr>
      </w:pP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5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podatkowej NIP i adres siedziby, jeżeli zainteresowanym jest osoba prawna lub inny podmiot, oraz odpis z Krajowego Rejestru Sądowego, a w przypadku osób fizycznych prowadzących działalność gospodarczą – wyciągu o wpisie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AF4E0A">
        <w:rPr>
          <w:rFonts w:eastAsia="Times New Roman" w:cs="Times New Roman"/>
          <w:sz w:val="24"/>
          <w:szCs w:val="24"/>
          <w:lang w:eastAsia="pl-PL"/>
        </w:rPr>
        <w:t>;</w:t>
      </w:r>
    </w:p>
    <w:p w:rsidR="0003622F" w:rsidRPr="0003622F" w:rsidRDefault="00AF4E0A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6" w:name="_Hlk518649651"/>
      <w:bookmarkStart w:id="7" w:name="_Hlk518649612"/>
      <w:r>
        <w:rPr>
          <w:rFonts w:eastAsia="Times New Roman" w:cs="Times New Roman"/>
          <w:sz w:val="24"/>
          <w:szCs w:val="24"/>
          <w:lang w:eastAsia="pl-PL"/>
        </w:rPr>
        <w:t xml:space="preserve">cudzoziemcy mogą brać udział w przetargu na podstawie przepisów ustawy </w:t>
      </w:r>
      <w:bookmarkStart w:id="8" w:name="_Hlk518649665"/>
      <w:bookmarkEnd w:id="6"/>
      <w:r>
        <w:rPr>
          <w:rFonts w:eastAsia="Times New Roman" w:cs="Times New Roman"/>
          <w:sz w:val="24"/>
          <w:szCs w:val="24"/>
          <w:lang w:eastAsia="pl-PL"/>
        </w:rPr>
        <w:t xml:space="preserve">z dnia 24.03.1920 r. o nabywaniu nieruchomości przez cudzoziemców </w:t>
      </w:r>
      <w:r>
        <w:rPr>
          <w:sz w:val="24"/>
          <w:szCs w:val="24"/>
        </w:rPr>
        <w:t>(</w:t>
      </w:r>
      <w:r w:rsidRPr="00875E43">
        <w:rPr>
          <w:sz w:val="24"/>
          <w:szCs w:val="24"/>
        </w:rPr>
        <w:t>t. j</w:t>
      </w:r>
      <w:r>
        <w:rPr>
          <w:sz w:val="24"/>
          <w:szCs w:val="24"/>
        </w:rPr>
        <w:t>edn</w:t>
      </w:r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>2278 ze zm.)</w:t>
      </w:r>
      <w:r w:rsidR="00FB6A49">
        <w:rPr>
          <w:sz w:val="24"/>
          <w:szCs w:val="24"/>
        </w:rPr>
        <w:t>.</w:t>
      </w:r>
      <w:bookmarkEnd w:id="8"/>
      <w:r w:rsidR="00EC75ED">
        <w:rPr>
          <w:sz w:val="24"/>
          <w:szCs w:val="24"/>
        </w:rPr>
        <w:t xml:space="preserve"> </w:t>
      </w:r>
      <w:bookmarkStart w:id="9" w:name="_Hlk523474576"/>
      <w:r w:rsidR="00EC75ED">
        <w:rPr>
          <w:sz w:val="24"/>
          <w:szCs w:val="24"/>
        </w:rPr>
        <w:t>Nabywca zobowiązany jest do ustalenia we własnym zakresie czy nabycie nieruchomości będącej przedmiotem przetargu wymaga takiego zezwolenia.</w:t>
      </w:r>
      <w:bookmarkEnd w:id="9"/>
    </w:p>
    <w:bookmarkEnd w:id="5"/>
    <w:bookmarkEnd w:id="7"/>
    <w:p w:rsidR="001A556C" w:rsidRDefault="001A556C" w:rsidP="00654AC6">
      <w:pPr>
        <w:spacing w:line="240" w:lineRule="auto"/>
        <w:rPr>
          <w:sz w:val="24"/>
          <w:szCs w:val="24"/>
        </w:rPr>
      </w:pP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 w tym prowadzących działalność gospodarczą, pozostających w związku małżeńskim, jeżeli nabycie nieruchomości ma nastąpić do:</w:t>
      </w:r>
    </w:p>
    <w:p w:rsidR="00931946" w:rsidRPr="00931946" w:rsidRDefault="00931946" w:rsidP="00654AC6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(t.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j</w:t>
      </w:r>
      <w:r w:rsidR="006645BE">
        <w:rPr>
          <w:sz w:val="24"/>
          <w:szCs w:val="24"/>
        </w:rPr>
        <w:t>edn</w:t>
      </w:r>
      <w:r w:rsidRPr="00931946">
        <w:rPr>
          <w:sz w:val="24"/>
          <w:szCs w:val="24"/>
        </w:rPr>
        <w:t>. Dz.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 w:rsidR="00CE6732">
        <w:rPr>
          <w:sz w:val="24"/>
          <w:szCs w:val="24"/>
        </w:rPr>
        <w:t>7</w:t>
      </w:r>
      <w:r w:rsidRPr="00931946">
        <w:rPr>
          <w:sz w:val="24"/>
          <w:szCs w:val="24"/>
        </w:rPr>
        <w:t xml:space="preserve"> r. poz. </w:t>
      </w:r>
      <w:r w:rsidR="006645BE">
        <w:rPr>
          <w:sz w:val="24"/>
          <w:szCs w:val="24"/>
        </w:rPr>
        <w:t>682 ze zm.</w:t>
      </w:r>
      <w:r w:rsidRPr="00931946">
        <w:rPr>
          <w:sz w:val="24"/>
          <w:szCs w:val="24"/>
        </w:rPr>
        <w:t>)</w:t>
      </w:r>
    </w:p>
    <w:p w:rsidR="00931946" w:rsidRPr="00931946" w:rsidRDefault="00931946" w:rsidP="00654AC6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59053C" w:rsidP="00654AC6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lastRenderedPageBreak/>
        <w:t>Niedostarczenie wskazanych dokumentów skutkować będzie niedopuszczeniem do przetargu.</w:t>
      </w:r>
    </w:p>
    <w:p w:rsidR="00D62B19" w:rsidRPr="00D62B19" w:rsidRDefault="00D62B19" w:rsidP="00654AC6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EE0CEF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 xml:space="preserve">umowy z określonym oferentem będzie uzyskanie zgody Zarządu Województwa Łódzkiego, wyrażonej w formie odrębnej uchwały. </w:t>
      </w:r>
      <w:bookmarkStart w:id="10" w:name="_Hlk516476010"/>
      <w:r w:rsidR="002C3CBC">
        <w:t>Brak takiej zgody powoduje unieważnienie przetargu bez podania przyczyny.</w:t>
      </w:r>
      <w:bookmarkEnd w:id="10"/>
    </w:p>
    <w:p w:rsidR="00C93194" w:rsidRDefault="00C93194" w:rsidP="00654AC6">
      <w:pPr>
        <w:pStyle w:val="Tekstpodstawowy"/>
        <w:spacing w:after="0"/>
        <w:ind w:firstLine="567"/>
        <w:jc w:val="both"/>
      </w:pPr>
      <w:bookmarkStart w:id="11" w:name="_Hlk516476042"/>
      <w:r>
        <w:t>Koszty związane z nabyciem nieruchomości ponosi nabywca nieruchomości.</w:t>
      </w:r>
    </w:p>
    <w:bookmarkEnd w:id="11"/>
    <w:p w:rsidR="00997442" w:rsidRPr="00E34FC4" w:rsidRDefault="00997442" w:rsidP="00654AC6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C75ED" w:rsidP="00654AC6">
      <w:pPr>
        <w:pStyle w:val="Tekstpodstawowy"/>
        <w:spacing w:after="0"/>
        <w:ind w:firstLine="567"/>
        <w:jc w:val="both"/>
      </w:pPr>
      <w:r>
        <w:t>Zarząd Nieruchomości Województwa Łódzkiego</w:t>
      </w:r>
      <w:r w:rsidR="00801599">
        <w:t>,</w:t>
      </w:r>
      <w:r>
        <w:t xml:space="preserve"> </w:t>
      </w:r>
      <w:r w:rsidR="005C025E">
        <w:t xml:space="preserve">działający w imieniu </w:t>
      </w:r>
      <w:r w:rsidR="00EE0CEF" w:rsidRPr="00E34FC4">
        <w:t>Zarząd</w:t>
      </w:r>
      <w:r w:rsidR="00D919ED">
        <w:t>u</w:t>
      </w:r>
      <w:r w:rsidR="00EE0CEF" w:rsidRPr="00E34FC4">
        <w:t xml:space="preserve"> Województwa Łódzkiego</w:t>
      </w:r>
      <w:r w:rsidR="00801599">
        <w:t>,</w:t>
      </w:r>
      <w:bookmarkStart w:id="12" w:name="_GoBack"/>
      <w:bookmarkEnd w:id="12"/>
      <w:r w:rsidR="00EE0CEF" w:rsidRPr="00E34FC4">
        <w:t xml:space="preserve"> może odwołać ogłoszony przetarg jedynie z ważnych powodów.</w:t>
      </w:r>
    </w:p>
    <w:p w:rsidR="00EE0CEF" w:rsidRPr="00E34FC4" w:rsidRDefault="00A778CA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654AC6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790" w:rsidRDefault="005E4790" w:rsidP="00AD7482">
      <w:pPr>
        <w:spacing w:line="240" w:lineRule="auto"/>
      </w:pPr>
      <w:r>
        <w:separator/>
      </w:r>
    </w:p>
  </w:endnote>
  <w:endnote w:type="continuationSeparator" w:id="0">
    <w:p w:rsidR="005E4790" w:rsidRDefault="005E4790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4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790" w:rsidRDefault="005E4790" w:rsidP="00AD7482">
      <w:pPr>
        <w:spacing w:line="240" w:lineRule="auto"/>
      </w:pPr>
      <w:r>
        <w:separator/>
      </w:r>
    </w:p>
  </w:footnote>
  <w:footnote w:type="continuationSeparator" w:id="0">
    <w:p w:rsidR="005E4790" w:rsidRDefault="005E4790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EF"/>
    <w:rsid w:val="000113AA"/>
    <w:rsid w:val="000153D0"/>
    <w:rsid w:val="00017778"/>
    <w:rsid w:val="000251E6"/>
    <w:rsid w:val="0003622F"/>
    <w:rsid w:val="0005057E"/>
    <w:rsid w:val="00050ABF"/>
    <w:rsid w:val="000562A9"/>
    <w:rsid w:val="0006344C"/>
    <w:rsid w:val="00063CA6"/>
    <w:rsid w:val="00081024"/>
    <w:rsid w:val="000834C2"/>
    <w:rsid w:val="00086F42"/>
    <w:rsid w:val="00092401"/>
    <w:rsid w:val="000A4925"/>
    <w:rsid w:val="000B09D7"/>
    <w:rsid w:val="000B1254"/>
    <w:rsid w:val="000D2FD8"/>
    <w:rsid w:val="000E06EA"/>
    <w:rsid w:val="000E6DAB"/>
    <w:rsid w:val="000F318D"/>
    <w:rsid w:val="000F33E2"/>
    <w:rsid w:val="000F5144"/>
    <w:rsid w:val="00105417"/>
    <w:rsid w:val="00115A01"/>
    <w:rsid w:val="001218DA"/>
    <w:rsid w:val="00127B60"/>
    <w:rsid w:val="00130463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556C"/>
    <w:rsid w:val="001E013B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57FF7"/>
    <w:rsid w:val="00260785"/>
    <w:rsid w:val="00263E4A"/>
    <w:rsid w:val="00264AC9"/>
    <w:rsid w:val="00272D78"/>
    <w:rsid w:val="00280070"/>
    <w:rsid w:val="002861B4"/>
    <w:rsid w:val="00287E1F"/>
    <w:rsid w:val="002B272A"/>
    <w:rsid w:val="002B75C6"/>
    <w:rsid w:val="002C3CBC"/>
    <w:rsid w:val="002D15BD"/>
    <w:rsid w:val="002E3F8C"/>
    <w:rsid w:val="002F5E0D"/>
    <w:rsid w:val="002F7E66"/>
    <w:rsid w:val="00305955"/>
    <w:rsid w:val="00306660"/>
    <w:rsid w:val="00311EC2"/>
    <w:rsid w:val="00317941"/>
    <w:rsid w:val="0032100F"/>
    <w:rsid w:val="0033394C"/>
    <w:rsid w:val="0034320C"/>
    <w:rsid w:val="00354784"/>
    <w:rsid w:val="00354F9D"/>
    <w:rsid w:val="003643C6"/>
    <w:rsid w:val="00366B3D"/>
    <w:rsid w:val="00366C6C"/>
    <w:rsid w:val="00384923"/>
    <w:rsid w:val="0039264D"/>
    <w:rsid w:val="003A17B2"/>
    <w:rsid w:val="003B270C"/>
    <w:rsid w:val="003B6A76"/>
    <w:rsid w:val="003C037C"/>
    <w:rsid w:val="003D1CB2"/>
    <w:rsid w:val="003D58FB"/>
    <w:rsid w:val="003D65AC"/>
    <w:rsid w:val="003E6B69"/>
    <w:rsid w:val="004109BE"/>
    <w:rsid w:val="00421D91"/>
    <w:rsid w:val="004259F7"/>
    <w:rsid w:val="00442B98"/>
    <w:rsid w:val="00464B92"/>
    <w:rsid w:val="004666F1"/>
    <w:rsid w:val="004832CE"/>
    <w:rsid w:val="00485183"/>
    <w:rsid w:val="00491889"/>
    <w:rsid w:val="004A047A"/>
    <w:rsid w:val="004A51A1"/>
    <w:rsid w:val="004B0497"/>
    <w:rsid w:val="004B3F97"/>
    <w:rsid w:val="004C1928"/>
    <w:rsid w:val="004C4660"/>
    <w:rsid w:val="004D22E6"/>
    <w:rsid w:val="004D3458"/>
    <w:rsid w:val="004E03C3"/>
    <w:rsid w:val="004E1DE9"/>
    <w:rsid w:val="004E7BFC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3914"/>
    <w:rsid w:val="0055703B"/>
    <w:rsid w:val="0055723D"/>
    <w:rsid w:val="00561461"/>
    <w:rsid w:val="00564CA1"/>
    <w:rsid w:val="00567EE3"/>
    <w:rsid w:val="0057735A"/>
    <w:rsid w:val="0059053C"/>
    <w:rsid w:val="005A0A7B"/>
    <w:rsid w:val="005A2400"/>
    <w:rsid w:val="005A2785"/>
    <w:rsid w:val="005A5B81"/>
    <w:rsid w:val="005C025E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431F"/>
    <w:rsid w:val="006462F5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7748"/>
    <w:rsid w:val="007032EE"/>
    <w:rsid w:val="00705020"/>
    <w:rsid w:val="00710F20"/>
    <w:rsid w:val="00720DD6"/>
    <w:rsid w:val="00737CA9"/>
    <w:rsid w:val="00746B03"/>
    <w:rsid w:val="00771C06"/>
    <w:rsid w:val="00785BAF"/>
    <w:rsid w:val="0079099E"/>
    <w:rsid w:val="00794312"/>
    <w:rsid w:val="007A054D"/>
    <w:rsid w:val="007B3528"/>
    <w:rsid w:val="007E6A9B"/>
    <w:rsid w:val="007F096A"/>
    <w:rsid w:val="00801599"/>
    <w:rsid w:val="00810589"/>
    <w:rsid w:val="00811A3C"/>
    <w:rsid w:val="00812F04"/>
    <w:rsid w:val="00814BB1"/>
    <w:rsid w:val="00816AB8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6E83"/>
    <w:rsid w:val="008A08D5"/>
    <w:rsid w:val="008A2E1B"/>
    <w:rsid w:val="008B4CC2"/>
    <w:rsid w:val="008C0DEE"/>
    <w:rsid w:val="008C192D"/>
    <w:rsid w:val="008D7B29"/>
    <w:rsid w:val="009044AE"/>
    <w:rsid w:val="009114C6"/>
    <w:rsid w:val="00921029"/>
    <w:rsid w:val="00931946"/>
    <w:rsid w:val="0093496B"/>
    <w:rsid w:val="009351AC"/>
    <w:rsid w:val="00960060"/>
    <w:rsid w:val="00963523"/>
    <w:rsid w:val="0096736A"/>
    <w:rsid w:val="00976B37"/>
    <w:rsid w:val="00997442"/>
    <w:rsid w:val="009A3BFC"/>
    <w:rsid w:val="009A4F55"/>
    <w:rsid w:val="009A6667"/>
    <w:rsid w:val="009C20FC"/>
    <w:rsid w:val="009C5559"/>
    <w:rsid w:val="009C6CA9"/>
    <w:rsid w:val="009D5020"/>
    <w:rsid w:val="009F4D98"/>
    <w:rsid w:val="00A0411C"/>
    <w:rsid w:val="00A0546A"/>
    <w:rsid w:val="00A101E4"/>
    <w:rsid w:val="00A16A3F"/>
    <w:rsid w:val="00A4357F"/>
    <w:rsid w:val="00A52164"/>
    <w:rsid w:val="00A6548E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D169A"/>
    <w:rsid w:val="00AD7482"/>
    <w:rsid w:val="00AF4E0A"/>
    <w:rsid w:val="00AF6D82"/>
    <w:rsid w:val="00B06A71"/>
    <w:rsid w:val="00B30E00"/>
    <w:rsid w:val="00B36616"/>
    <w:rsid w:val="00B43C47"/>
    <w:rsid w:val="00B70BA3"/>
    <w:rsid w:val="00B8551A"/>
    <w:rsid w:val="00BA2A81"/>
    <w:rsid w:val="00BA7648"/>
    <w:rsid w:val="00BB4CC4"/>
    <w:rsid w:val="00BC18DF"/>
    <w:rsid w:val="00BD063C"/>
    <w:rsid w:val="00BD3065"/>
    <w:rsid w:val="00BE36D1"/>
    <w:rsid w:val="00BE6A4D"/>
    <w:rsid w:val="00C057F2"/>
    <w:rsid w:val="00C114F4"/>
    <w:rsid w:val="00C21509"/>
    <w:rsid w:val="00C42B48"/>
    <w:rsid w:val="00C5153C"/>
    <w:rsid w:val="00C63A87"/>
    <w:rsid w:val="00C73230"/>
    <w:rsid w:val="00C73D32"/>
    <w:rsid w:val="00C8518E"/>
    <w:rsid w:val="00C90879"/>
    <w:rsid w:val="00C93194"/>
    <w:rsid w:val="00C945D2"/>
    <w:rsid w:val="00CA6DB1"/>
    <w:rsid w:val="00CB3AD9"/>
    <w:rsid w:val="00CB5D7A"/>
    <w:rsid w:val="00CE2600"/>
    <w:rsid w:val="00CE6732"/>
    <w:rsid w:val="00CF20D3"/>
    <w:rsid w:val="00CF4DAF"/>
    <w:rsid w:val="00CF66BB"/>
    <w:rsid w:val="00D04336"/>
    <w:rsid w:val="00D04F44"/>
    <w:rsid w:val="00D118BA"/>
    <w:rsid w:val="00D1730A"/>
    <w:rsid w:val="00D24BA0"/>
    <w:rsid w:val="00D452A8"/>
    <w:rsid w:val="00D50BE6"/>
    <w:rsid w:val="00D52190"/>
    <w:rsid w:val="00D62B19"/>
    <w:rsid w:val="00D6388F"/>
    <w:rsid w:val="00D66D0A"/>
    <w:rsid w:val="00D70999"/>
    <w:rsid w:val="00D75C35"/>
    <w:rsid w:val="00D919ED"/>
    <w:rsid w:val="00DA2F34"/>
    <w:rsid w:val="00DC452E"/>
    <w:rsid w:val="00DC5B0A"/>
    <w:rsid w:val="00DD1B87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38FF"/>
    <w:rsid w:val="00E8340D"/>
    <w:rsid w:val="00E84005"/>
    <w:rsid w:val="00E84277"/>
    <w:rsid w:val="00E93691"/>
    <w:rsid w:val="00EA5909"/>
    <w:rsid w:val="00EB10C9"/>
    <w:rsid w:val="00EB460E"/>
    <w:rsid w:val="00EB484F"/>
    <w:rsid w:val="00EC6A35"/>
    <w:rsid w:val="00EC6D4E"/>
    <w:rsid w:val="00EC75ED"/>
    <w:rsid w:val="00ED72D1"/>
    <w:rsid w:val="00EE09DA"/>
    <w:rsid w:val="00EE0CEF"/>
    <w:rsid w:val="00EF4D26"/>
    <w:rsid w:val="00EF6A91"/>
    <w:rsid w:val="00F008CE"/>
    <w:rsid w:val="00F04277"/>
    <w:rsid w:val="00F06B74"/>
    <w:rsid w:val="00F06D05"/>
    <w:rsid w:val="00F11D08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E32CE"/>
    <w:rsid w:val="00FF0767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93BC"/>
  <w15:docId w15:val="{44173C8A-80EA-487B-B9E5-D787752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103B-AE14-4FE7-8D78-ECA5BC8E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17</cp:revision>
  <cp:lastPrinted>2018-08-31T09:02:00Z</cp:lastPrinted>
  <dcterms:created xsi:type="dcterms:W3CDTF">2018-06-08T09:14:00Z</dcterms:created>
  <dcterms:modified xsi:type="dcterms:W3CDTF">2018-08-31T11:12:00Z</dcterms:modified>
</cp:coreProperties>
</file>