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C247B3" w:rsidRDefault="004058D0" w:rsidP="004058D0">
      <w:pPr>
        <w:jc w:val="center"/>
        <w:rPr>
          <w:b/>
          <w:sz w:val="10"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C247B3" w:rsidRDefault="004058D0" w:rsidP="004058D0">
      <w:pPr>
        <w:jc w:val="center"/>
        <w:rPr>
          <w:b/>
          <w:sz w:val="8"/>
        </w:rPr>
      </w:pPr>
    </w:p>
    <w:p w:rsidR="004058D0" w:rsidRPr="00BC3137" w:rsidRDefault="004058D0" w:rsidP="004058D0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Wykaz nieruchomości </w:t>
      </w:r>
      <w:r w:rsidR="00B32DF7">
        <w:rPr>
          <w:b/>
          <w:sz w:val="38"/>
        </w:rPr>
        <w:t xml:space="preserve">będących we władaniu </w:t>
      </w:r>
      <w:r w:rsidRPr="00BC3137">
        <w:rPr>
          <w:b/>
          <w:sz w:val="38"/>
        </w:rPr>
        <w:t>Województwa Łódzkiego</w:t>
      </w:r>
    </w:p>
    <w:p w:rsidR="004058D0" w:rsidRDefault="004058D0" w:rsidP="004058D0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5103" w:type="dxa"/>
        <w:jc w:val="center"/>
        <w:tblInd w:w="-25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4111"/>
        <w:gridCol w:w="1134"/>
        <w:gridCol w:w="2449"/>
        <w:gridCol w:w="3646"/>
        <w:gridCol w:w="1705"/>
        <w:gridCol w:w="1562"/>
      </w:tblGrid>
      <w:tr w:rsidR="00C247B3" w:rsidRPr="00DA37BE" w:rsidTr="00C247B3">
        <w:trPr>
          <w:trHeight w:val="1496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C247B3">
            <w:pPr>
              <w:ind w:left="-115" w:right="-108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331E04" w:rsidP="00257B23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Przeznaczenie nieruchomości</w:t>
            </w:r>
          </w:p>
        </w:tc>
        <w:tc>
          <w:tcPr>
            <w:tcW w:w="1705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Forma oddania </w:t>
            </w:r>
            <w:proofErr w:type="spellStart"/>
            <w:r>
              <w:rPr>
                <w:b/>
                <w:sz w:val="26"/>
              </w:rPr>
              <w:t>nierucho</w:t>
            </w:r>
            <w:r w:rsidR="00BC71F2"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mości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64481B" w:rsidRPr="00DA37BE" w:rsidRDefault="0064481B" w:rsidP="00644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wysokość czynszu netto*</w:t>
            </w:r>
          </w:p>
        </w:tc>
      </w:tr>
      <w:tr w:rsidR="00331E04" w:rsidRPr="00DA37BE" w:rsidTr="00C247B3">
        <w:trPr>
          <w:trHeight w:val="4637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481B" w:rsidRPr="0091286F" w:rsidRDefault="0064481B" w:rsidP="00257B23">
            <w:pPr>
              <w:jc w:val="center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C71F2" w:rsidRPr="0091286F" w:rsidRDefault="00BC71F2" w:rsidP="00331E04">
            <w:pPr>
              <w:ind w:right="24" w:firstLine="459"/>
              <w:rPr>
                <w:rFonts w:eastAsia="Calibri" w:cs="Times New Roman"/>
                <w:sz w:val="24"/>
                <w:szCs w:val="28"/>
              </w:rPr>
            </w:pPr>
            <w:r w:rsidRPr="0091286F">
              <w:rPr>
                <w:rFonts w:eastAsia="Calibri" w:cs="Times New Roman"/>
                <w:sz w:val="24"/>
                <w:szCs w:val="28"/>
              </w:rPr>
              <w:t xml:space="preserve">W Łodzi, przy ul. Limanowskiego 200, w obrębie geodezyjnym B-44, usytuowane są przylegające do siebie działki gruntu </w:t>
            </w:r>
            <w:r w:rsidR="00331E04" w:rsidRPr="0091286F">
              <w:rPr>
                <w:rFonts w:eastAsia="Calibri" w:cs="Times New Roman"/>
                <w:sz w:val="24"/>
                <w:szCs w:val="28"/>
              </w:rPr>
              <w:t xml:space="preserve">nieposiadające księgi wieczystej, </w:t>
            </w:r>
            <w:r w:rsidRPr="0091286F">
              <w:rPr>
                <w:rFonts w:eastAsia="Calibri" w:cs="Times New Roman"/>
                <w:sz w:val="24"/>
                <w:szCs w:val="28"/>
              </w:rPr>
              <w:t>oznaczone numerami: 16/2 16/30 16/31 16/34 16/36, oraz działki, dla których Sąd Rejonowy dla Łodzi-Śródmieścia prowadzi księgi wieczyste:</w:t>
            </w:r>
          </w:p>
          <w:p w:rsidR="00BC71F2" w:rsidRPr="0091286F" w:rsidRDefault="00331E04" w:rsidP="00BC71F2">
            <w:pPr>
              <w:ind w:right="24" w:firstLine="38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91286F">
              <w:rPr>
                <w:rFonts w:eastAsia="Calibri" w:cs="Times New Roman"/>
                <w:sz w:val="24"/>
                <w:szCs w:val="28"/>
                <w:lang w:val="en-US"/>
              </w:rPr>
              <w:t xml:space="preserve">16/3 – </w:t>
            </w:r>
            <w:r w:rsidR="00BC71F2" w:rsidRPr="0091286F">
              <w:rPr>
                <w:rFonts w:eastAsia="Calibri" w:cs="Times New Roman"/>
                <w:sz w:val="24"/>
                <w:szCs w:val="28"/>
                <w:lang w:val="en-US"/>
              </w:rPr>
              <w:t>nr LD1M/00044549/4,</w:t>
            </w:r>
          </w:p>
          <w:p w:rsidR="00BC71F2" w:rsidRPr="0091286F" w:rsidRDefault="00BC71F2" w:rsidP="00BC71F2">
            <w:pPr>
              <w:ind w:right="24" w:firstLine="38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91286F">
              <w:rPr>
                <w:rFonts w:eastAsia="Calibri" w:cs="Times New Roman"/>
                <w:sz w:val="24"/>
                <w:szCs w:val="28"/>
                <w:lang w:val="en-US"/>
              </w:rPr>
              <w:t>16/33 – nr LD1M/00173227/4,</w:t>
            </w:r>
          </w:p>
          <w:p w:rsidR="00BC71F2" w:rsidRPr="0091286F" w:rsidRDefault="00BC71F2" w:rsidP="00BC71F2">
            <w:pPr>
              <w:ind w:right="24" w:firstLine="38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91286F">
              <w:rPr>
                <w:rFonts w:eastAsia="Calibri" w:cs="Times New Roman"/>
                <w:sz w:val="24"/>
                <w:szCs w:val="28"/>
                <w:lang w:val="en-US"/>
              </w:rPr>
              <w:t>16/35 – nr LD1M/00173226/7,</w:t>
            </w:r>
          </w:p>
          <w:p w:rsidR="00BC71F2" w:rsidRPr="0091286F" w:rsidRDefault="00BC71F2" w:rsidP="00BC71F2">
            <w:pPr>
              <w:ind w:right="24" w:firstLine="38"/>
              <w:rPr>
                <w:rFonts w:eastAsia="Calibri" w:cs="Times New Roman"/>
                <w:sz w:val="24"/>
                <w:szCs w:val="28"/>
              </w:rPr>
            </w:pPr>
            <w:r w:rsidRPr="0091286F">
              <w:rPr>
                <w:rFonts w:eastAsia="Calibri" w:cs="Times New Roman"/>
                <w:sz w:val="24"/>
                <w:szCs w:val="28"/>
              </w:rPr>
              <w:t>16/29 i 16/45 nr LD1M/00173225/0.</w:t>
            </w:r>
          </w:p>
          <w:p w:rsidR="0064481B" w:rsidRPr="0091286F" w:rsidRDefault="00BC71F2" w:rsidP="00BC71F2">
            <w:pPr>
              <w:ind w:right="24" w:firstLine="541"/>
              <w:rPr>
                <w:rFonts w:eastAsia="Calibri" w:cs="Times New Roman"/>
                <w:sz w:val="24"/>
                <w:szCs w:val="28"/>
              </w:rPr>
            </w:pPr>
            <w:r w:rsidRPr="0091286F">
              <w:rPr>
                <w:rFonts w:eastAsia="Calibri" w:cs="Times New Roman"/>
                <w:sz w:val="24"/>
                <w:szCs w:val="28"/>
              </w:rPr>
              <w:t>Nieruchomość jest w samoistnym posiadaniu Województwa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81B" w:rsidRPr="0091286F" w:rsidRDefault="00BC71F2" w:rsidP="00257B23">
            <w:pPr>
              <w:ind w:left="-100" w:right="-28"/>
              <w:jc w:val="center"/>
              <w:rPr>
                <w:sz w:val="24"/>
                <w:szCs w:val="28"/>
              </w:rPr>
            </w:pPr>
            <w:r w:rsidRPr="0091286F">
              <w:rPr>
                <w:rFonts w:eastAsia="Calibri" w:cs="Times New Roman"/>
                <w:sz w:val="24"/>
                <w:szCs w:val="28"/>
              </w:rPr>
              <w:t>0,2917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:rsidR="00BC71F2" w:rsidRPr="0091286F" w:rsidRDefault="00BC71F2" w:rsidP="00BC71F2">
            <w:pPr>
              <w:ind w:firstLine="408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 xml:space="preserve">Na wymienionych działkach gruntu </w:t>
            </w:r>
            <w:proofErr w:type="spellStart"/>
            <w:r w:rsidRPr="0091286F">
              <w:rPr>
                <w:sz w:val="24"/>
                <w:szCs w:val="28"/>
              </w:rPr>
              <w:t>posa</w:t>
            </w:r>
            <w:r w:rsidR="00331E04" w:rsidRPr="0091286F">
              <w:rPr>
                <w:sz w:val="24"/>
                <w:szCs w:val="28"/>
              </w:rPr>
              <w:t>-</w:t>
            </w:r>
            <w:r w:rsidRPr="0091286F">
              <w:rPr>
                <w:sz w:val="24"/>
                <w:szCs w:val="28"/>
              </w:rPr>
              <w:t>dowiony</w:t>
            </w:r>
            <w:proofErr w:type="spellEnd"/>
            <w:r w:rsidRPr="0091286F">
              <w:rPr>
                <w:sz w:val="24"/>
                <w:szCs w:val="28"/>
              </w:rPr>
              <w:t xml:space="preserve"> jest wolno</w:t>
            </w:r>
            <w:r w:rsidR="00331E04" w:rsidRPr="0091286F">
              <w:rPr>
                <w:sz w:val="24"/>
                <w:szCs w:val="28"/>
              </w:rPr>
              <w:t>-</w:t>
            </w:r>
            <w:r w:rsidRPr="0091286F">
              <w:rPr>
                <w:sz w:val="24"/>
                <w:szCs w:val="28"/>
              </w:rPr>
              <w:t xml:space="preserve">stojący budynek dawnego kina „Adria” o powierzchni </w:t>
            </w:r>
            <w:proofErr w:type="spellStart"/>
            <w:r w:rsidRPr="0091286F">
              <w:rPr>
                <w:sz w:val="24"/>
                <w:szCs w:val="28"/>
              </w:rPr>
              <w:t>zabu</w:t>
            </w:r>
            <w:r w:rsidR="00331E04" w:rsidRPr="0091286F">
              <w:rPr>
                <w:sz w:val="24"/>
                <w:szCs w:val="28"/>
              </w:rPr>
              <w:t>-</w:t>
            </w:r>
            <w:r w:rsidRPr="0091286F">
              <w:rPr>
                <w:sz w:val="24"/>
                <w:szCs w:val="28"/>
              </w:rPr>
              <w:t>dowy</w:t>
            </w:r>
            <w:proofErr w:type="spellEnd"/>
            <w:r w:rsidRPr="0091286F">
              <w:rPr>
                <w:sz w:val="24"/>
                <w:szCs w:val="28"/>
              </w:rPr>
              <w:t xml:space="preserve"> 821,50 m</w:t>
            </w:r>
            <w:r w:rsidRPr="0091286F">
              <w:rPr>
                <w:sz w:val="24"/>
                <w:szCs w:val="28"/>
                <w:vertAlign w:val="superscript"/>
              </w:rPr>
              <w:t>2</w:t>
            </w:r>
            <w:r w:rsidR="00331E04" w:rsidRPr="0091286F">
              <w:rPr>
                <w:sz w:val="24"/>
                <w:szCs w:val="28"/>
              </w:rPr>
              <w:t>.</w:t>
            </w:r>
          </w:p>
          <w:p w:rsidR="0064481B" w:rsidRPr="0091286F" w:rsidRDefault="00345208" w:rsidP="00257B23">
            <w:pPr>
              <w:ind w:firstLine="983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34.1pt;margin-top:8.7pt;width:56.9pt;height:0;z-index:251675648" o:connectortype="straight"/>
              </w:pict>
            </w:r>
          </w:p>
          <w:p w:rsidR="0064481B" w:rsidRPr="0091286F" w:rsidRDefault="00BC71F2" w:rsidP="00BC71F2">
            <w:pPr>
              <w:ind w:left="56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Przedmiotem najmu będzie 30,00  m</w:t>
            </w:r>
            <w:r w:rsidRPr="0091286F">
              <w:rPr>
                <w:sz w:val="24"/>
                <w:szCs w:val="28"/>
                <w:vertAlign w:val="superscript"/>
              </w:rPr>
              <w:t>2</w:t>
            </w:r>
            <w:r w:rsidRPr="0091286F">
              <w:rPr>
                <w:sz w:val="24"/>
                <w:szCs w:val="28"/>
              </w:rPr>
              <w:t xml:space="preserve"> powierzchni dachu.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vAlign w:val="center"/>
          </w:tcPr>
          <w:p w:rsidR="00A301F4" w:rsidRPr="0091286F" w:rsidRDefault="00A301F4" w:rsidP="00A301F4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8"/>
              </w:rPr>
            </w:pPr>
            <w:r w:rsidRPr="0091286F">
              <w:rPr>
                <w:color w:val="auto"/>
                <w:spacing w:val="0"/>
                <w:sz w:val="24"/>
                <w:szCs w:val="28"/>
              </w:rPr>
              <w:t xml:space="preserve">Nieruchomość nie jest objęta aktualnym planem </w:t>
            </w:r>
            <w:proofErr w:type="spellStart"/>
            <w:r w:rsidRPr="0091286F">
              <w:rPr>
                <w:color w:val="auto"/>
                <w:spacing w:val="0"/>
                <w:sz w:val="24"/>
                <w:szCs w:val="28"/>
              </w:rPr>
              <w:t>zagospoda</w:t>
            </w:r>
            <w:r w:rsidR="00331E04" w:rsidRPr="0091286F">
              <w:rPr>
                <w:color w:val="auto"/>
                <w:spacing w:val="0"/>
                <w:sz w:val="24"/>
                <w:szCs w:val="28"/>
              </w:rPr>
              <w:t>-</w:t>
            </w:r>
            <w:r w:rsidRPr="0091286F">
              <w:rPr>
                <w:color w:val="auto"/>
                <w:spacing w:val="0"/>
                <w:sz w:val="24"/>
                <w:szCs w:val="28"/>
              </w:rPr>
              <w:t>rowania</w:t>
            </w:r>
            <w:proofErr w:type="spellEnd"/>
            <w:r w:rsidRPr="0091286F">
              <w:rPr>
                <w:color w:val="auto"/>
                <w:spacing w:val="0"/>
                <w:sz w:val="24"/>
                <w:szCs w:val="28"/>
              </w:rPr>
              <w:t xml:space="preserve"> przestrzennego. </w:t>
            </w:r>
          </w:p>
          <w:p w:rsidR="0064481B" w:rsidRPr="0091286F" w:rsidRDefault="00A301F4" w:rsidP="00A301F4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8"/>
              </w:rPr>
            </w:pPr>
            <w:r w:rsidRPr="0091286F">
              <w:rPr>
                <w:color w:val="auto"/>
                <w:spacing w:val="0"/>
                <w:sz w:val="24"/>
                <w:szCs w:val="28"/>
              </w:rPr>
              <w:t xml:space="preserve">Zgodnie z obowiązującym studium uwarunkowań i </w:t>
            </w:r>
            <w:r w:rsidR="001F4D04">
              <w:rPr>
                <w:color w:val="auto"/>
                <w:spacing w:val="0"/>
                <w:sz w:val="24"/>
                <w:szCs w:val="28"/>
              </w:rPr>
              <w:t xml:space="preserve">kierunków </w:t>
            </w:r>
            <w:r w:rsidRPr="0091286F">
              <w:rPr>
                <w:color w:val="auto"/>
                <w:spacing w:val="0"/>
                <w:sz w:val="24"/>
                <w:szCs w:val="28"/>
              </w:rPr>
              <w:t xml:space="preserve">zagospodarowania przestrzennego </w:t>
            </w:r>
            <w:r w:rsidR="001F4D04">
              <w:rPr>
                <w:color w:val="auto"/>
                <w:spacing w:val="0"/>
                <w:sz w:val="24"/>
                <w:szCs w:val="28"/>
              </w:rPr>
              <w:t xml:space="preserve">opisywane działki gruntu </w:t>
            </w:r>
            <w:r w:rsidRPr="0091286F">
              <w:rPr>
                <w:color w:val="auto"/>
                <w:spacing w:val="0"/>
                <w:sz w:val="24"/>
                <w:szCs w:val="28"/>
              </w:rPr>
              <w:t>leż</w:t>
            </w:r>
            <w:r w:rsidR="001F4D04">
              <w:rPr>
                <w:color w:val="auto"/>
                <w:spacing w:val="0"/>
                <w:sz w:val="24"/>
                <w:szCs w:val="28"/>
              </w:rPr>
              <w:t>ą</w:t>
            </w:r>
            <w:r w:rsidRPr="0091286F">
              <w:rPr>
                <w:color w:val="auto"/>
                <w:spacing w:val="0"/>
                <w:sz w:val="24"/>
                <w:szCs w:val="28"/>
              </w:rPr>
              <w:t xml:space="preserve"> na terenach </w:t>
            </w:r>
            <w:r w:rsidR="001F4D04">
              <w:rPr>
                <w:color w:val="auto"/>
                <w:spacing w:val="0"/>
                <w:sz w:val="24"/>
                <w:szCs w:val="28"/>
              </w:rPr>
              <w:t xml:space="preserve">wielkich zespołów mieszkaniowych </w:t>
            </w:r>
            <w:r w:rsidRPr="0091286F">
              <w:rPr>
                <w:sz w:val="24"/>
                <w:szCs w:val="28"/>
              </w:rPr>
              <w:t>(uchwała Rady Miejskiej w Łodzi nr </w:t>
            </w:r>
            <w:r w:rsidR="0091286F">
              <w:rPr>
                <w:sz w:val="24"/>
                <w:szCs w:val="28"/>
              </w:rPr>
              <w:t>LX</w:t>
            </w:r>
            <w:r w:rsidRPr="0091286F">
              <w:rPr>
                <w:sz w:val="24"/>
                <w:szCs w:val="28"/>
              </w:rPr>
              <w:t>XIX/1</w:t>
            </w:r>
            <w:r w:rsidR="0091286F">
              <w:rPr>
                <w:sz w:val="24"/>
                <w:szCs w:val="28"/>
              </w:rPr>
              <w:t>753</w:t>
            </w:r>
            <w:r w:rsidRPr="0091286F">
              <w:rPr>
                <w:sz w:val="24"/>
                <w:szCs w:val="28"/>
              </w:rPr>
              <w:t>/1</w:t>
            </w:r>
            <w:r w:rsidR="0091286F">
              <w:rPr>
                <w:sz w:val="24"/>
                <w:szCs w:val="28"/>
              </w:rPr>
              <w:t>8</w:t>
            </w:r>
            <w:r w:rsidRPr="0091286F">
              <w:rPr>
                <w:sz w:val="24"/>
                <w:szCs w:val="28"/>
              </w:rPr>
              <w:t xml:space="preserve"> z dn. 2</w:t>
            </w:r>
            <w:r w:rsidR="0091286F">
              <w:rPr>
                <w:sz w:val="24"/>
                <w:szCs w:val="28"/>
              </w:rPr>
              <w:t>8</w:t>
            </w:r>
            <w:r w:rsidRPr="0091286F">
              <w:rPr>
                <w:sz w:val="24"/>
                <w:szCs w:val="28"/>
              </w:rPr>
              <w:t>. 0</w:t>
            </w:r>
            <w:r w:rsidR="0091286F">
              <w:rPr>
                <w:sz w:val="24"/>
                <w:szCs w:val="28"/>
              </w:rPr>
              <w:t>3</w:t>
            </w:r>
            <w:r w:rsidRPr="0091286F">
              <w:rPr>
                <w:sz w:val="24"/>
                <w:szCs w:val="28"/>
              </w:rPr>
              <w:t>. 201</w:t>
            </w:r>
            <w:r w:rsidR="0091286F">
              <w:rPr>
                <w:sz w:val="24"/>
                <w:szCs w:val="28"/>
              </w:rPr>
              <w:t>8</w:t>
            </w:r>
            <w:r w:rsidRPr="0091286F">
              <w:rPr>
                <w:sz w:val="24"/>
                <w:szCs w:val="28"/>
              </w:rPr>
              <w:t xml:space="preserve"> r.).</w:t>
            </w:r>
          </w:p>
          <w:p w:rsidR="0064481B" w:rsidRPr="0091286F" w:rsidRDefault="00345208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8"/>
              </w:rPr>
            </w:pPr>
            <w:r w:rsidRPr="00345208">
              <w:rPr>
                <w:noProof/>
                <w:sz w:val="24"/>
                <w:szCs w:val="28"/>
              </w:rPr>
              <w:pict>
                <v:shape id="_x0000_s1042" type="#_x0000_t32" style="position:absolute;left:0;text-align:left;margin-left:59.8pt;margin-top:9.1pt;width:75.05pt;height:0;z-index:251676672" o:connectortype="straight"/>
              </w:pict>
            </w:r>
          </w:p>
          <w:p w:rsidR="0064481B" w:rsidRPr="0091286F" w:rsidRDefault="00A301F4" w:rsidP="004561B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 xml:space="preserve">Powierzchnia </w:t>
            </w:r>
            <w:r w:rsidR="001F4D04">
              <w:rPr>
                <w:sz w:val="24"/>
                <w:szCs w:val="28"/>
              </w:rPr>
              <w:t xml:space="preserve">najmu </w:t>
            </w:r>
            <w:proofErr w:type="spellStart"/>
            <w:r w:rsidRPr="0091286F">
              <w:rPr>
                <w:sz w:val="24"/>
                <w:szCs w:val="28"/>
              </w:rPr>
              <w:t>przez</w:t>
            </w:r>
            <w:r w:rsidR="001F4D04">
              <w:rPr>
                <w:sz w:val="24"/>
                <w:szCs w:val="28"/>
              </w:rPr>
              <w:t>-</w:t>
            </w:r>
            <w:r w:rsidRPr="0091286F">
              <w:rPr>
                <w:sz w:val="24"/>
                <w:szCs w:val="28"/>
              </w:rPr>
              <w:t>naczona</w:t>
            </w:r>
            <w:proofErr w:type="spellEnd"/>
            <w:r w:rsidRPr="0091286F">
              <w:rPr>
                <w:sz w:val="24"/>
                <w:szCs w:val="28"/>
              </w:rPr>
              <w:t xml:space="preserve"> jest na cele telekomunikacyjne.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4481B" w:rsidRPr="0091286F" w:rsidRDefault="00C247B3" w:rsidP="0064481B">
            <w:pPr>
              <w:ind w:left="34" w:hanging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Najem w </w:t>
            </w:r>
            <w:r w:rsidR="0064481B" w:rsidRPr="0091286F">
              <w:rPr>
                <w:sz w:val="24"/>
                <w:szCs w:val="28"/>
              </w:rPr>
              <w:t>trybie przetargowym na okres 3 lat.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64481B" w:rsidRPr="0091286F" w:rsidRDefault="00BC71F2" w:rsidP="0091286F">
            <w:pPr>
              <w:ind w:left="99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3.</w:t>
            </w:r>
            <w:r w:rsidR="0091286F" w:rsidRPr="0091286F">
              <w:rPr>
                <w:sz w:val="24"/>
                <w:szCs w:val="28"/>
              </w:rPr>
              <w:t>85</w:t>
            </w:r>
            <w:r w:rsidRPr="0091286F">
              <w:rPr>
                <w:sz w:val="24"/>
                <w:szCs w:val="28"/>
              </w:rPr>
              <w:t>0,00 zł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561BC">
        <w:rPr>
          <w:b/>
          <w:szCs w:val="24"/>
        </w:rPr>
        <w:t>1</w:t>
      </w:r>
      <w:r w:rsidR="00BC71F2">
        <w:rPr>
          <w:b/>
          <w:szCs w:val="24"/>
        </w:rPr>
        <w:t>2</w:t>
      </w:r>
      <w:r w:rsidR="004561BC">
        <w:rPr>
          <w:b/>
          <w:szCs w:val="24"/>
        </w:rPr>
        <w:t xml:space="preserve"> l</w:t>
      </w:r>
      <w:r w:rsidR="00BC71F2">
        <w:rPr>
          <w:b/>
          <w:szCs w:val="24"/>
        </w:rPr>
        <w:t>utego</w:t>
      </w:r>
      <w:r>
        <w:rPr>
          <w:b/>
          <w:szCs w:val="24"/>
        </w:rPr>
        <w:t xml:space="preserve"> do </w:t>
      </w:r>
      <w:r w:rsidR="00BC71F2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BC71F2">
        <w:rPr>
          <w:b/>
          <w:szCs w:val="24"/>
        </w:rPr>
        <w:t xml:space="preserve">marca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BC71F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6F" w:rsidRDefault="00DB3F6F" w:rsidP="002570D6">
      <w:pPr>
        <w:spacing w:line="240" w:lineRule="auto"/>
      </w:pPr>
      <w:r>
        <w:separator/>
      </w:r>
    </w:p>
  </w:endnote>
  <w:endnote w:type="continuationSeparator" w:id="0">
    <w:p w:rsidR="00DB3F6F" w:rsidRDefault="00DB3F6F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3452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3452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32DF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452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3452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3452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32DF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452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DB3F6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6F" w:rsidRDefault="00DB3F6F" w:rsidP="002570D6">
      <w:pPr>
        <w:spacing w:line="240" w:lineRule="auto"/>
      </w:pPr>
      <w:r>
        <w:separator/>
      </w:r>
    </w:p>
  </w:footnote>
  <w:footnote w:type="continuationSeparator" w:id="0">
    <w:p w:rsidR="00DB3F6F" w:rsidRDefault="00DB3F6F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A4925"/>
    <w:rsid w:val="000A4D9C"/>
    <w:rsid w:val="00154E56"/>
    <w:rsid w:val="001E013B"/>
    <w:rsid w:val="001F4D04"/>
    <w:rsid w:val="00235CA0"/>
    <w:rsid w:val="002570D6"/>
    <w:rsid w:val="00327939"/>
    <w:rsid w:val="00331E04"/>
    <w:rsid w:val="00345208"/>
    <w:rsid w:val="00367243"/>
    <w:rsid w:val="003A4D2D"/>
    <w:rsid w:val="004058D0"/>
    <w:rsid w:val="00450FBA"/>
    <w:rsid w:val="004561BC"/>
    <w:rsid w:val="00465CB4"/>
    <w:rsid w:val="004C1928"/>
    <w:rsid w:val="004D1378"/>
    <w:rsid w:val="004D1A1A"/>
    <w:rsid w:val="00512E35"/>
    <w:rsid w:val="00530C2D"/>
    <w:rsid w:val="00546AB1"/>
    <w:rsid w:val="005A5B81"/>
    <w:rsid w:val="005C4768"/>
    <w:rsid w:val="005F3EE3"/>
    <w:rsid w:val="00601C76"/>
    <w:rsid w:val="00621B7E"/>
    <w:rsid w:val="0064481B"/>
    <w:rsid w:val="00771C06"/>
    <w:rsid w:val="00794312"/>
    <w:rsid w:val="008752E4"/>
    <w:rsid w:val="008E4EB2"/>
    <w:rsid w:val="0091286F"/>
    <w:rsid w:val="009567B1"/>
    <w:rsid w:val="0095746F"/>
    <w:rsid w:val="0097228C"/>
    <w:rsid w:val="009A6667"/>
    <w:rsid w:val="009C6CA9"/>
    <w:rsid w:val="009F7F23"/>
    <w:rsid w:val="00A301F4"/>
    <w:rsid w:val="00A52164"/>
    <w:rsid w:val="00B13ED1"/>
    <w:rsid w:val="00B174A3"/>
    <w:rsid w:val="00B32DF7"/>
    <w:rsid w:val="00B40061"/>
    <w:rsid w:val="00BC528A"/>
    <w:rsid w:val="00BC71F2"/>
    <w:rsid w:val="00C247B3"/>
    <w:rsid w:val="00C75A71"/>
    <w:rsid w:val="00D118BA"/>
    <w:rsid w:val="00DB3F6F"/>
    <w:rsid w:val="00DC6E3A"/>
    <w:rsid w:val="00E0695B"/>
    <w:rsid w:val="00E25737"/>
    <w:rsid w:val="00EA5C0C"/>
    <w:rsid w:val="00EA6297"/>
    <w:rsid w:val="00F00EEF"/>
    <w:rsid w:val="00F026D6"/>
    <w:rsid w:val="00F4776A"/>
    <w:rsid w:val="00F84C2F"/>
    <w:rsid w:val="00F90F2F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2019-02-08T11:22:00Z</cp:lastPrinted>
  <dcterms:created xsi:type="dcterms:W3CDTF">2019-02-08T07:02:00Z</dcterms:created>
  <dcterms:modified xsi:type="dcterms:W3CDTF">2019-02-08T11:24:00Z</dcterms:modified>
</cp:coreProperties>
</file>