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bookmarkStart w:id="0" w:name="_GoBack"/>
      <w:bookmarkEnd w:id="0"/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Wykaz nieruchomości Województwa Łódzkiego</w:t>
      </w: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4458" w:type="dxa"/>
        <w:jc w:val="center"/>
        <w:tblInd w:w="1844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3544"/>
        <w:gridCol w:w="1843"/>
        <w:gridCol w:w="4111"/>
        <w:gridCol w:w="3260"/>
        <w:gridCol w:w="1062"/>
      </w:tblGrid>
      <w:tr w:rsidR="00A010DB" w:rsidRPr="004C1967" w:rsidTr="005F73CC">
        <w:trPr>
          <w:trHeight w:val="115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A010DB" w:rsidRPr="00C20098" w:rsidRDefault="00A010DB" w:rsidP="009A3709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6DDA42"/>
            <w:vAlign w:val="center"/>
          </w:tcPr>
          <w:p w:rsidR="00A010DB" w:rsidRPr="00C20098" w:rsidRDefault="00A010DB" w:rsidP="00A010DB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Położenie</w:t>
            </w:r>
          </w:p>
          <w:p w:rsidR="00A010DB" w:rsidRDefault="00A010DB" w:rsidP="00A010DB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i oznaczenie nieruchomości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6DDA42"/>
            <w:vAlign w:val="center"/>
          </w:tcPr>
          <w:p w:rsidR="00A010DB" w:rsidRDefault="00A010DB" w:rsidP="00824B87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Powierz</w:t>
            </w:r>
            <w:r w:rsidRPr="00C20098">
              <w:rPr>
                <w:b/>
                <w:sz w:val="26"/>
                <w:szCs w:val="24"/>
              </w:rPr>
              <w:t>chnia</w:t>
            </w:r>
          </w:p>
          <w:p w:rsidR="00A010DB" w:rsidRPr="00962752" w:rsidRDefault="00A010DB" w:rsidP="00824B87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{m</w:t>
            </w:r>
            <w:r>
              <w:rPr>
                <w:b/>
                <w:sz w:val="26"/>
                <w:szCs w:val="24"/>
                <w:vertAlign w:val="superscript"/>
              </w:rPr>
              <w:t>2</w:t>
            </w:r>
            <w:r>
              <w:rPr>
                <w:b/>
                <w:sz w:val="26"/>
                <w:szCs w:val="24"/>
              </w:rPr>
              <w:t>}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DDA42"/>
            <w:vAlign w:val="center"/>
          </w:tcPr>
          <w:p w:rsidR="00A010DB" w:rsidRPr="00C20098" w:rsidRDefault="00A010DB" w:rsidP="009A3709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6DDA42"/>
            <w:vAlign w:val="center"/>
          </w:tcPr>
          <w:p w:rsidR="00A010DB" w:rsidRPr="00C20098" w:rsidRDefault="00A010DB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010DB" w:rsidRPr="00C20098" w:rsidRDefault="00A010DB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DDA42"/>
            <w:vAlign w:val="center"/>
          </w:tcPr>
          <w:p w:rsidR="00A010DB" w:rsidRDefault="00A010DB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Cena</w:t>
            </w:r>
          </w:p>
          <w:p w:rsidR="00A010DB" w:rsidRPr="00C20098" w:rsidRDefault="0077421B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 </w:t>
            </w:r>
            <w:r w:rsidR="00A010DB"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010DB" w:rsidRPr="00675941" w:rsidTr="005F73CC">
        <w:trPr>
          <w:trHeight w:val="4329"/>
          <w:jc w:val="center"/>
        </w:trPr>
        <w:tc>
          <w:tcPr>
            <w:tcW w:w="638" w:type="dxa"/>
            <w:tcBorders>
              <w:left w:val="single" w:sz="8" w:space="0" w:color="00B050"/>
              <w:bottom w:val="single" w:sz="8" w:space="0" w:color="00B050"/>
            </w:tcBorders>
            <w:vAlign w:val="center"/>
          </w:tcPr>
          <w:p w:rsidR="00A010DB" w:rsidRPr="0077421B" w:rsidRDefault="00920CB2" w:rsidP="00920CB2">
            <w:pPr>
              <w:jc w:val="center"/>
              <w:rPr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>1.</w:t>
            </w:r>
          </w:p>
        </w:tc>
        <w:tc>
          <w:tcPr>
            <w:tcW w:w="3544" w:type="dxa"/>
            <w:tcBorders>
              <w:bottom w:val="single" w:sz="8" w:space="0" w:color="00B050"/>
            </w:tcBorders>
            <w:vAlign w:val="center"/>
          </w:tcPr>
          <w:p w:rsidR="00A010DB" w:rsidRPr="0077421B" w:rsidRDefault="00A010DB" w:rsidP="00920CB2">
            <w:pPr>
              <w:ind w:firstLine="375"/>
              <w:rPr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 xml:space="preserve">Samodzielny lokal </w:t>
            </w:r>
            <w:r w:rsidR="00920CB2" w:rsidRPr="0077421B">
              <w:rPr>
                <w:sz w:val="22"/>
                <w:szCs w:val="24"/>
              </w:rPr>
              <w:t>użytkowy</w:t>
            </w:r>
            <w:r w:rsidRPr="0077421B">
              <w:rPr>
                <w:sz w:val="22"/>
                <w:szCs w:val="24"/>
              </w:rPr>
              <w:t xml:space="preserve"> nr 2 usytuowany na nieruchomości położonej w Rawie Maz</w:t>
            </w:r>
            <w:r w:rsidR="00920CB2" w:rsidRPr="0077421B">
              <w:rPr>
                <w:sz w:val="22"/>
                <w:szCs w:val="24"/>
              </w:rPr>
              <w:t>owieckiej</w:t>
            </w:r>
            <w:r w:rsidRPr="0077421B">
              <w:rPr>
                <w:sz w:val="22"/>
                <w:szCs w:val="24"/>
              </w:rPr>
              <w:t xml:space="preserve">, przy ul. Jeżowskiej 10, oznaczonej w ewidencji gruntów jako działki nr: 342/2, 343/2 i 559 </w:t>
            </w:r>
            <w:r w:rsidR="0077421B" w:rsidRPr="0077421B">
              <w:rPr>
                <w:sz w:val="22"/>
                <w:szCs w:val="24"/>
              </w:rPr>
              <w:t xml:space="preserve">w </w:t>
            </w:r>
            <w:r w:rsidRPr="0077421B">
              <w:rPr>
                <w:sz w:val="22"/>
                <w:szCs w:val="24"/>
              </w:rPr>
              <w:t>obręb</w:t>
            </w:r>
            <w:r w:rsidR="0077421B" w:rsidRPr="0077421B">
              <w:rPr>
                <w:sz w:val="22"/>
                <w:szCs w:val="24"/>
              </w:rPr>
              <w:t>ie</w:t>
            </w:r>
            <w:r w:rsidRPr="0077421B">
              <w:rPr>
                <w:sz w:val="22"/>
                <w:szCs w:val="24"/>
              </w:rPr>
              <w:t xml:space="preserve"> 1</w:t>
            </w:r>
            <w:r w:rsidR="0077421B" w:rsidRPr="0077421B">
              <w:rPr>
                <w:sz w:val="22"/>
                <w:szCs w:val="24"/>
              </w:rPr>
              <w:t>.</w:t>
            </w:r>
            <w:r w:rsidRPr="0077421B">
              <w:rPr>
                <w:sz w:val="22"/>
                <w:szCs w:val="24"/>
              </w:rPr>
              <w:t>, dla której Sąd Rejonowy w Rawie M. prowadzi księgę wieczystą nr LD1R/00004483/5.</w:t>
            </w:r>
          </w:p>
          <w:p w:rsidR="00A010DB" w:rsidRPr="0077421B" w:rsidRDefault="00A010DB" w:rsidP="00920CB2">
            <w:pPr>
              <w:ind w:firstLine="317"/>
              <w:rPr>
                <w:color w:val="000000"/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>Lokal jest własnością Województwa Łódzkiego. Nie posiada założonej księgi wieczystej.</w:t>
            </w:r>
          </w:p>
        </w:tc>
        <w:tc>
          <w:tcPr>
            <w:tcW w:w="1843" w:type="dxa"/>
            <w:tcBorders>
              <w:bottom w:val="single" w:sz="8" w:space="0" w:color="00B050"/>
            </w:tcBorders>
            <w:vAlign w:val="center"/>
          </w:tcPr>
          <w:p w:rsidR="00A010DB" w:rsidRPr="0077421B" w:rsidRDefault="00A010DB" w:rsidP="00824B87">
            <w:pPr>
              <w:jc w:val="center"/>
              <w:rPr>
                <w:sz w:val="22"/>
                <w:szCs w:val="24"/>
                <w:vertAlign w:val="superscript"/>
              </w:rPr>
            </w:pPr>
            <w:r w:rsidRPr="0077421B">
              <w:rPr>
                <w:color w:val="000000"/>
                <w:sz w:val="22"/>
                <w:szCs w:val="24"/>
              </w:rPr>
              <w:t>72,93</w:t>
            </w:r>
          </w:p>
        </w:tc>
        <w:tc>
          <w:tcPr>
            <w:tcW w:w="4111" w:type="dxa"/>
            <w:tcBorders>
              <w:bottom w:val="single" w:sz="8" w:space="0" w:color="00B050"/>
            </w:tcBorders>
            <w:vAlign w:val="center"/>
          </w:tcPr>
          <w:p w:rsidR="00A010DB" w:rsidRPr="0077421B" w:rsidRDefault="00A010DB" w:rsidP="00DF463F">
            <w:pPr>
              <w:ind w:firstLine="567"/>
              <w:rPr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 xml:space="preserve">Samodzielny lokal użytkowy usytuowany na parterze w budynku </w:t>
            </w:r>
            <w:r w:rsidR="005F73CC">
              <w:rPr>
                <w:sz w:val="22"/>
                <w:szCs w:val="24"/>
              </w:rPr>
              <w:t xml:space="preserve">wielorodzinnym, </w:t>
            </w:r>
            <w:r w:rsidRPr="0077421B">
              <w:rPr>
                <w:sz w:val="22"/>
                <w:szCs w:val="24"/>
              </w:rPr>
              <w:t xml:space="preserve">dwukondygnacyjnym, składa się z </w:t>
            </w:r>
            <w:r w:rsidR="005F73CC">
              <w:rPr>
                <w:sz w:val="22"/>
                <w:szCs w:val="24"/>
              </w:rPr>
              <w:t>czterech pokoi, kuchni,</w:t>
            </w:r>
            <w:r w:rsidRPr="0077421B">
              <w:rPr>
                <w:sz w:val="22"/>
                <w:szCs w:val="24"/>
              </w:rPr>
              <w:t xml:space="preserve"> przedpokoju </w:t>
            </w:r>
            <w:r w:rsidR="005F73CC">
              <w:rPr>
                <w:sz w:val="22"/>
                <w:szCs w:val="24"/>
              </w:rPr>
              <w:t xml:space="preserve">i dwóch ubikacji. </w:t>
            </w:r>
            <w:r w:rsidRPr="0077421B">
              <w:rPr>
                <w:sz w:val="22"/>
                <w:szCs w:val="24"/>
              </w:rPr>
              <w:t>Przynależy do niego piwnica (5,76 m</w:t>
            </w:r>
            <w:r w:rsidRPr="0077421B">
              <w:rPr>
                <w:sz w:val="22"/>
                <w:szCs w:val="24"/>
                <w:vertAlign w:val="superscript"/>
              </w:rPr>
              <w:t>2</w:t>
            </w:r>
            <w:r w:rsidRPr="0077421B">
              <w:rPr>
                <w:sz w:val="22"/>
                <w:szCs w:val="24"/>
              </w:rPr>
              <w:t>), komórka (12,20 m</w:t>
            </w:r>
            <w:r w:rsidRPr="0077421B">
              <w:rPr>
                <w:sz w:val="22"/>
                <w:szCs w:val="24"/>
                <w:vertAlign w:val="superscript"/>
              </w:rPr>
              <w:t>2</w:t>
            </w:r>
            <w:r w:rsidRPr="0077421B">
              <w:rPr>
                <w:sz w:val="22"/>
                <w:szCs w:val="24"/>
              </w:rPr>
              <w:t>) i garaż (15,59 m</w:t>
            </w:r>
            <w:r w:rsidRPr="0077421B">
              <w:rPr>
                <w:sz w:val="22"/>
                <w:szCs w:val="24"/>
                <w:vertAlign w:val="superscript"/>
              </w:rPr>
              <w:t>2</w:t>
            </w:r>
            <w:r w:rsidRPr="0077421B">
              <w:rPr>
                <w:sz w:val="22"/>
                <w:szCs w:val="24"/>
              </w:rPr>
              <w:t>). Z własnością lokalu związany jest udział w części wspólnej nieruc</w:t>
            </w:r>
            <w:r w:rsidR="005F73CC">
              <w:rPr>
                <w:sz w:val="22"/>
                <w:szCs w:val="24"/>
              </w:rPr>
              <w:t>homości, wynoszący 10648/34143</w:t>
            </w:r>
            <w:r w:rsidR="00733CC9">
              <w:rPr>
                <w:sz w:val="22"/>
                <w:szCs w:val="24"/>
              </w:rPr>
              <w:t>,</w:t>
            </w:r>
            <w:r w:rsidR="005F73CC">
              <w:rPr>
                <w:sz w:val="22"/>
                <w:szCs w:val="24"/>
              </w:rPr>
              <w:t xml:space="preserve"> wraz z takim samym udziałem w prawie własności działek</w:t>
            </w:r>
            <w:r w:rsidR="00733CC9">
              <w:rPr>
                <w:sz w:val="22"/>
                <w:szCs w:val="24"/>
              </w:rPr>
              <w:t>.</w:t>
            </w:r>
          </w:p>
          <w:p w:rsidR="00A010DB" w:rsidRPr="0077421B" w:rsidRDefault="00A010DB" w:rsidP="009135D8">
            <w:pPr>
              <w:ind w:firstLine="567"/>
              <w:rPr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>Lokal wyposażony jest w instalacje: elektryczn</w:t>
            </w:r>
            <w:r w:rsidR="00994BE7">
              <w:rPr>
                <w:sz w:val="22"/>
                <w:szCs w:val="24"/>
              </w:rPr>
              <w:t xml:space="preserve">ą, wodno-kanalizacyjną i </w:t>
            </w:r>
            <w:proofErr w:type="spellStart"/>
            <w:r w:rsidR="00994BE7">
              <w:rPr>
                <w:sz w:val="22"/>
                <w:szCs w:val="24"/>
              </w:rPr>
              <w:t>c.o</w:t>
            </w:r>
            <w:proofErr w:type="spellEnd"/>
            <w:r w:rsidR="00994BE7">
              <w:rPr>
                <w:sz w:val="22"/>
                <w:szCs w:val="24"/>
              </w:rPr>
              <w:t>. z </w:t>
            </w:r>
            <w:r w:rsidRPr="0077421B">
              <w:rPr>
                <w:sz w:val="22"/>
                <w:szCs w:val="24"/>
              </w:rPr>
              <w:t>wł</w:t>
            </w:r>
            <w:r w:rsidR="0077421B">
              <w:rPr>
                <w:sz w:val="22"/>
                <w:szCs w:val="24"/>
              </w:rPr>
              <w:t>asnej kotłowni zlokalizowanej w</w:t>
            </w:r>
            <w:r w:rsidR="00994BE7">
              <w:rPr>
                <w:sz w:val="22"/>
                <w:szCs w:val="24"/>
              </w:rPr>
              <w:t> </w:t>
            </w:r>
            <w:r w:rsidRPr="0077421B">
              <w:rPr>
                <w:sz w:val="22"/>
                <w:szCs w:val="24"/>
              </w:rPr>
              <w:t>budynku.</w:t>
            </w:r>
          </w:p>
          <w:p w:rsidR="00A010DB" w:rsidRPr="0077421B" w:rsidRDefault="00A010DB" w:rsidP="00962752">
            <w:pPr>
              <w:ind w:firstLine="567"/>
              <w:rPr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>Lokal nie jest użytkowany.</w:t>
            </w:r>
          </w:p>
        </w:tc>
        <w:tc>
          <w:tcPr>
            <w:tcW w:w="3260" w:type="dxa"/>
            <w:tcBorders>
              <w:bottom w:val="single" w:sz="8" w:space="0" w:color="00B050"/>
            </w:tcBorders>
            <w:vAlign w:val="center"/>
          </w:tcPr>
          <w:p w:rsidR="00A010DB" w:rsidRPr="0077421B" w:rsidRDefault="00A010DB" w:rsidP="00210C22">
            <w:pPr>
              <w:ind w:firstLine="365"/>
              <w:rPr>
                <w:sz w:val="22"/>
                <w:szCs w:val="24"/>
              </w:rPr>
            </w:pPr>
            <w:r w:rsidRPr="0077421B">
              <w:rPr>
                <w:sz w:val="22"/>
                <w:szCs w:val="24"/>
              </w:rPr>
              <w:t xml:space="preserve">Nieruchomość leży na terenie objętym miejscowym planem zagospodarowania przestrzennego (uchwała nr XXI/159/2000 Rady Miejskiej w Rawie </w:t>
            </w:r>
            <w:proofErr w:type="spellStart"/>
            <w:r w:rsidRPr="0077421B">
              <w:rPr>
                <w:sz w:val="22"/>
                <w:szCs w:val="24"/>
              </w:rPr>
              <w:t>Maz</w:t>
            </w:r>
            <w:proofErr w:type="spellEnd"/>
            <w:r w:rsidRPr="0077421B">
              <w:rPr>
                <w:sz w:val="22"/>
                <w:szCs w:val="24"/>
              </w:rPr>
              <w:t>. z dn. 30.</w:t>
            </w:r>
            <w:r w:rsidR="005F73CC">
              <w:rPr>
                <w:sz w:val="22"/>
                <w:szCs w:val="24"/>
              </w:rPr>
              <w:t> </w:t>
            </w:r>
            <w:r w:rsidRPr="0077421B">
              <w:rPr>
                <w:sz w:val="22"/>
                <w:szCs w:val="24"/>
              </w:rPr>
              <w:t>03</w:t>
            </w:r>
            <w:r w:rsidR="005F73CC">
              <w:rPr>
                <w:sz w:val="22"/>
                <w:szCs w:val="24"/>
              </w:rPr>
              <w:t>. 2000 </w:t>
            </w:r>
            <w:proofErr w:type="spellStart"/>
            <w:r w:rsidRPr="0077421B">
              <w:rPr>
                <w:sz w:val="22"/>
                <w:szCs w:val="24"/>
              </w:rPr>
              <w:t>r</w:t>
            </w:r>
            <w:proofErr w:type="spellEnd"/>
            <w:r w:rsidRPr="0077421B">
              <w:rPr>
                <w:sz w:val="22"/>
                <w:szCs w:val="24"/>
              </w:rPr>
              <w:t>.), oznaczonym symbolami 1.73.MNp i 1.08.MNp, jako tereny zabudowy mieszkaniowo-usługowej.</w:t>
            </w:r>
          </w:p>
          <w:p w:rsidR="00A010DB" w:rsidRPr="0077421B" w:rsidRDefault="00A010DB" w:rsidP="00210C22">
            <w:pPr>
              <w:ind w:firstLine="365"/>
              <w:rPr>
                <w:sz w:val="22"/>
              </w:rPr>
            </w:pPr>
            <w:r w:rsidRPr="0077421B">
              <w:rPr>
                <w:sz w:val="22"/>
                <w:szCs w:val="24"/>
              </w:rPr>
              <w:t>Lokal był użytkowany dla potrzeb biurowych.</w:t>
            </w:r>
          </w:p>
        </w:tc>
        <w:tc>
          <w:tcPr>
            <w:tcW w:w="1062" w:type="dxa"/>
            <w:tcBorders>
              <w:bottom w:val="single" w:sz="8" w:space="0" w:color="00B050"/>
              <w:right w:val="single" w:sz="8" w:space="0" w:color="00B050"/>
            </w:tcBorders>
            <w:vAlign w:val="center"/>
          </w:tcPr>
          <w:p w:rsidR="00A010DB" w:rsidRPr="0077421B" w:rsidRDefault="00A010DB" w:rsidP="00552EB7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7421B">
              <w:rPr>
                <w:rFonts w:cs="Times New Roman"/>
                <w:sz w:val="22"/>
                <w:szCs w:val="24"/>
              </w:rPr>
              <w:t>285.000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962752">
        <w:rPr>
          <w:b/>
          <w:sz w:val="26"/>
          <w:szCs w:val="24"/>
        </w:rPr>
        <w:t xml:space="preserve">17 grudnia 2019 </w:t>
      </w:r>
      <w:proofErr w:type="spellStart"/>
      <w:r w:rsidR="00962752">
        <w:rPr>
          <w:b/>
          <w:sz w:val="26"/>
          <w:szCs w:val="24"/>
        </w:rPr>
        <w:t>r</w:t>
      </w:r>
      <w:proofErr w:type="spellEnd"/>
      <w:r w:rsidR="00962752">
        <w:rPr>
          <w:b/>
          <w:sz w:val="26"/>
          <w:szCs w:val="24"/>
        </w:rPr>
        <w:t>. do 7</w:t>
      </w:r>
      <w:r w:rsidR="00F71B6B">
        <w:rPr>
          <w:b/>
          <w:sz w:val="26"/>
          <w:szCs w:val="24"/>
        </w:rPr>
        <w:t xml:space="preserve"> </w:t>
      </w:r>
      <w:r w:rsidR="00962752">
        <w:rPr>
          <w:b/>
          <w:sz w:val="26"/>
          <w:szCs w:val="24"/>
        </w:rPr>
        <w:t xml:space="preserve">stycznia </w:t>
      </w:r>
      <w:r w:rsidRPr="00A55D89">
        <w:rPr>
          <w:b/>
          <w:sz w:val="26"/>
          <w:szCs w:val="24"/>
        </w:rPr>
        <w:t>20</w:t>
      </w:r>
      <w:r w:rsidR="00962752">
        <w:rPr>
          <w:b/>
          <w:sz w:val="26"/>
          <w:szCs w:val="24"/>
        </w:rPr>
        <w:t>20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34, ust. 1,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>, upływa dnia</w:t>
      </w:r>
      <w:r w:rsidR="00962752">
        <w:rPr>
          <w:b/>
          <w:sz w:val="26"/>
          <w:szCs w:val="24"/>
        </w:rPr>
        <w:t xml:space="preserve"> 28 stycznia </w:t>
      </w:r>
      <w:r w:rsidRPr="00A55D89">
        <w:rPr>
          <w:b/>
          <w:sz w:val="26"/>
          <w:szCs w:val="24"/>
        </w:rPr>
        <w:t>20</w:t>
      </w:r>
      <w:r w:rsidR="00962752">
        <w:rPr>
          <w:b/>
          <w:sz w:val="26"/>
          <w:szCs w:val="24"/>
        </w:rPr>
        <w:t>20</w:t>
      </w:r>
      <w:r w:rsidRPr="00A55D89">
        <w:rPr>
          <w:b/>
          <w:sz w:val="26"/>
          <w:szCs w:val="24"/>
        </w:rPr>
        <w:t xml:space="preserve"> roku.</w:t>
      </w:r>
    </w:p>
    <w:p w:rsidR="00A801A6" w:rsidRPr="00962752" w:rsidRDefault="00A801A6" w:rsidP="00A801A6">
      <w:pPr>
        <w:jc w:val="center"/>
        <w:rPr>
          <w:b/>
          <w:sz w:val="26"/>
          <w:szCs w:val="24"/>
        </w:rPr>
      </w:pPr>
      <w:r w:rsidRPr="00962752">
        <w:rPr>
          <w:b/>
          <w:sz w:val="26"/>
          <w:szCs w:val="24"/>
        </w:rPr>
        <w:t xml:space="preserve">Sprawę prowadzi </w:t>
      </w:r>
      <w:r w:rsidR="00962752" w:rsidRPr="00962752">
        <w:rPr>
          <w:b/>
          <w:sz w:val="26"/>
          <w:szCs w:val="24"/>
        </w:rPr>
        <w:t>Zbigniew Żołnierczyk</w:t>
      </w:r>
      <w:r w:rsidRPr="00962752">
        <w:rPr>
          <w:b/>
          <w:sz w:val="26"/>
          <w:szCs w:val="24"/>
        </w:rPr>
        <w:t>, pok. 104,  tel. 042 205-58-71; wewnętrzny 13</w:t>
      </w:r>
      <w:r w:rsidR="00962752" w:rsidRPr="00962752">
        <w:rPr>
          <w:b/>
          <w:sz w:val="26"/>
          <w:szCs w:val="24"/>
        </w:rPr>
        <w:t>3</w:t>
      </w:r>
      <w:r w:rsidRPr="00962752">
        <w:rPr>
          <w:b/>
          <w:sz w:val="26"/>
          <w:szCs w:val="24"/>
        </w:rPr>
        <w:t>.</w:t>
      </w:r>
    </w:p>
    <w:sectPr w:rsidR="00A801A6" w:rsidRPr="00962752" w:rsidSect="009A3709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83" w:rsidRDefault="00ED1383" w:rsidP="0027454C">
      <w:pPr>
        <w:spacing w:line="240" w:lineRule="auto"/>
      </w:pPr>
      <w:r>
        <w:separator/>
      </w:r>
    </w:p>
  </w:endnote>
  <w:endnote w:type="continuationSeparator" w:id="0">
    <w:p w:rsidR="00ED1383" w:rsidRDefault="00ED1383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A3709" w:rsidRPr="00671A8F" w:rsidRDefault="009A3709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752B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752B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33CC9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752B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752B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752B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33CC9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752B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83" w:rsidRDefault="00ED1383" w:rsidP="0027454C">
      <w:pPr>
        <w:spacing w:line="240" w:lineRule="auto"/>
      </w:pPr>
      <w:r>
        <w:separator/>
      </w:r>
    </w:p>
  </w:footnote>
  <w:footnote w:type="continuationSeparator" w:id="0">
    <w:p w:rsidR="00ED1383" w:rsidRDefault="00ED1383" w:rsidP="00274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F12E6"/>
    <w:multiLevelType w:val="hybridMultilevel"/>
    <w:tmpl w:val="431CD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30814"/>
    <w:rsid w:val="00047EAB"/>
    <w:rsid w:val="00063CA6"/>
    <w:rsid w:val="00074099"/>
    <w:rsid w:val="000A4925"/>
    <w:rsid w:val="000C114C"/>
    <w:rsid w:val="000C5C13"/>
    <w:rsid w:val="000D29DF"/>
    <w:rsid w:val="000F3A22"/>
    <w:rsid w:val="001228C5"/>
    <w:rsid w:val="00162653"/>
    <w:rsid w:val="00184D47"/>
    <w:rsid w:val="00191F4C"/>
    <w:rsid w:val="001B4E8D"/>
    <w:rsid w:val="001B74D2"/>
    <w:rsid w:val="001E013B"/>
    <w:rsid w:val="001F0723"/>
    <w:rsid w:val="00210C22"/>
    <w:rsid w:val="00210FB7"/>
    <w:rsid w:val="002502E0"/>
    <w:rsid w:val="00270D88"/>
    <w:rsid w:val="0027454C"/>
    <w:rsid w:val="00275675"/>
    <w:rsid w:val="002861DE"/>
    <w:rsid w:val="00295219"/>
    <w:rsid w:val="002B0183"/>
    <w:rsid w:val="00303F8D"/>
    <w:rsid w:val="003469E7"/>
    <w:rsid w:val="00363BAB"/>
    <w:rsid w:val="00367243"/>
    <w:rsid w:val="00391496"/>
    <w:rsid w:val="003A030D"/>
    <w:rsid w:val="003D6079"/>
    <w:rsid w:val="00403404"/>
    <w:rsid w:val="00403D6F"/>
    <w:rsid w:val="00406A36"/>
    <w:rsid w:val="00411BCF"/>
    <w:rsid w:val="004131C6"/>
    <w:rsid w:val="00414F8F"/>
    <w:rsid w:val="00441E3F"/>
    <w:rsid w:val="00456C0C"/>
    <w:rsid w:val="00456C7F"/>
    <w:rsid w:val="004674D8"/>
    <w:rsid w:val="004848B3"/>
    <w:rsid w:val="004C13A9"/>
    <w:rsid w:val="004C1928"/>
    <w:rsid w:val="004C4DD0"/>
    <w:rsid w:val="004D0A3C"/>
    <w:rsid w:val="004F404D"/>
    <w:rsid w:val="00500B00"/>
    <w:rsid w:val="00512E35"/>
    <w:rsid w:val="00530C2D"/>
    <w:rsid w:val="00546AB1"/>
    <w:rsid w:val="00552EB7"/>
    <w:rsid w:val="00572ACE"/>
    <w:rsid w:val="005876EC"/>
    <w:rsid w:val="00590EA0"/>
    <w:rsid w:val="00597244"/>
    <w:rsid w:val="005A5B81"/>
    <w:rsid w:val="005C4768"/>
    <w:rsid w:val="005D3047"/>
    <w:rsid w:val="005D79E8"/>
    <w:rsid w:val="005F44C5"/>
    <w:rsid w:val="005F73CC"/>
    <w:rsid w:val="00601C76"/>
    <w:rsid w:val="006103E2"/>
    <w:rsid w:val="00621B7E"/>
    <w:rsid w:val="0063141B"/>
    <w:rsid w:val="00636906"/>
    <w:rsid w:val="00657220"/>
    <w:rsid w:val="00687733"/>
    <w:rsid w:val="006C128D"/>
    <w:rsid w:val="006C31DB"/>
    <w:rsid w:val="006C5353"/>
    <w:rsid w:val="006C62DC"/>
    <w:rsid w:val="006D2D1E"/>
    <w:rsid w:val="006D5ED0"/>
    <w:rsid w:val="006E41A3"/>
    <w:rsid w:val="006E78E2"/>
    <w:rsid w:val="006F0776"/>
    <w:rsid w:val="00703A49"/>
    <w:rsid w:val="00703D1A"/>
    <w:rsid w:val="00704F22"/>
    <w:rsid w:val="00715721"/>
    <w:rsid w:val="00733CC9"/>
    <w:rsid w:val="00771C06"/>
    <w:rsid w:val="0077421B"/>
    <w:rsid w:val="00787EE5"/>
    <w:rsid w:val="00794312"/>
    <w:rsid w:val="00797446"/>
    <w:rsid w:val="007D659E"/>
    <w:rsid w:val="007F4062"/>
    <w:rsid w:val="00803536"/>
    <w:rsid w:val="0080470B"/>
    <w:rsid w:val="00813C07"/>
    <w:rsid w:val="0081476F"/>
    <w:rsid w:val="008160D2"/>
    <w:rsid w:val="00824B87"/>
    <w:rsid w:val="008752BA"/>
    <w:rsid w:val="008752E4"/>
    <w:rsid w:val="00875E0C"/>
    <w:rsid w:val="008956AE"/>
    <w:rsid w:val="008A6631"/>
    <w:rsid w:val="008B3881"/>
    <w:rsid w:val="008B56D9"/>
    <w:rsid w:val="008C59A7"/>
    <w:rsid w:val="008D408C"/>
    <w:rsid w:val="009075D0"/>
    <w:rsid w:val="0090784A"/>
    <w:rsid w:val="009135D8"/>
    <w:rsid w:val="00914E86"/>
    <w:rsid w:val="00920CB2"/>
    <w:rsid w:val="009217ED"/>
    <w:rsid w:val="0095501B"/>
    <w:rsid w:val="00962752"/>
    <w:rsid w:val="00972F5B"/>
    <w:rsid w:val="00994BE7"/>
    <w:rsid w:val="009A3709"/>
    <w:rsid w:val="009A6667"/>
    <w:rsid w:val="009C6CA9"/>
    <w:rsid w:val="009F7F23"/>
    <w:rsid w:val="00A010DB"/>
    <w:rsid w:val="00A52164"/>
    <w:rsid w:val="00A801A6"/>
    <w:rsid w:val="00A93EAF"/>
    <w:rsid w:val="00B10E6C"/>
    <w:rsid w:val="00B1721E"/>
    <w:rsid w:val="00B17DA6"/>
    <w:rsid w:val="00B274EC"/>
    <w:rsid w:val="00B36271"/>
    <w:rsid w:val="00B67374"/>
    <w:rsid w:val="00BB790E"/>
    <w:rsid w:val="00BF6349"/>
    <w:rsid w:val="00C206BD"/>
    <w:rsid w:val="00C26C9A"/>
    <w:rsid w:val="00C574D8"/>
    <w:rsid w:val="00C66B69"/>
    <w:rsid w:val="00CC58B4"/>
    <w:rsid w:val="00D05E38"/>
    <w:rsid w:val="00D07614"/>
    <w:rsid w:val="00D118BA"/>
    <w:rsid w:val="00D52BA6"/>
    <w:rsid w:val="00D54A83"/>
    <w:rsid w:val="00D646EB"/>
    <w:rsid w:val="00DA151B"/>
    <w:rsid w:val="00DA78B1"/>
    <w:rsid w:val="00DD0554"/>
    <w:rsid w:val="00DD6840"/>
    <w:rsid w:val="00DF463F"/>
    <w:rsid w:val="00E10268"/>
    <w:rsid w:val="00E25737"/>
    <w:rsid w:val="00E307FB"/>
    <w:rsid w:val="00E35D48"/>
    <w:rsid w:val="00E54237"/>
    <w:rsid w:val="00EC2FEF"/>
    <w:rsid w:val="00ED1383"/>
    <w:rsid w:val="00ED13E6"/>
    <w:rsid w:val="00ED261C"/>
    <w:rsid w:val="00EF264B"/>
    <w:rsid w:val="00F12580"/>
    <w:rsid w:val="00F63F79"/>
    <w:rsid w:val="00F650A7"/>
    <w:rsid w:val="00F65472"/>
    <w:rsid w:val="00F71B6B"/>
    <w:rsid w:val="00F7331E"/>
    <w:rsid w:val="00F84C2F"/>
    <w:rsid w:val="00F963CD"/>
    <w:rsid w:val="00FB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Bezodstpw">
    <w:name w:val="No Spacing"/>
    <w:uiPriority w:val="1"/>
    <w:qFormat/>
    <w:rsid w:val="00191F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91F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1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8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408C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408C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2019-12-12T09:06:00Z</cp:lastPrinted>
  <dcterms:created xsi:type="dcterms:W3CDTF">2019-12-11T09:33:00Z</dcterms:created>
  <dcterms:modified xsi:type="dcterms:W3CDTF">2019-12-12T09:13:00Z</dcterms:modified>
</cp:coreProperties>
</file>