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 NIERUCHOMOŚCI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5A2E36" w:rsidRPr="00B74439" w:rsidRDefault="005A2E36" w:rsidP="005A2E36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984F7D">
        <w:rPr>
          <w:rFonts w:ascii="Times New Roman" w:hAnsi="Times New Roman" w:cs="Times New Roman"/>
          <w:b/>
          <w:sz w:val="26"/>
          <w:szCs w:val="24"/>
        </w:rPr>
        <w:t>1</w:t>
      </w:r>
      <w:r w:rsidR="003D0E05">
        <w:rPr>
          <w:rFonts w:ascii="Times New Roman" w:hAnsi="Times New Roman" w:cs="Times New Roman"/>
          <w:b/>
          <w:sz w:val="26"/>
          <w:szCs w:val="24"/>
        </w:rPr>
        <w:t>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984F7D">
        <w:rPr>
          <w:rFonts w:ascii="Times New Roman" w:hAnsi="Times New Roman" w:cs="Times New Roman"/>
          <w:b/>
          <w:sz w:val="26"/>
          <w:szCs w:val="24"/>
        </w:rPr>
        <w:t xml:space="preserve">lutego </w:t>
      </w:r>
      <w:r w:rsidR="003D0E05">
        <w:rPr>
          <w:rFonts w:ascii="Times New Roman" w:hAnsi="Times New Roman" w:cs="Times New Roman"/>
          <w:b/>
          <w:sz w:val="26"/>
          <w:szCs w:val="24"/>
        </w:rPr>
        <w:t>2020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5A2E36" w:rsidRDefault="005A2E36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 w:rsidR="00984F7D">
        <w:rPr>
          <w:rFonts w:ascii="Times New Roman" w:hAnsi="Times New Roman" w:cs="Times New Roman"/>
          <w:b/>
          <w:sz w:val="26"/>
          <w:szCs w:val="24"/>
        </w:rPr>
        <w:t>dzierżawę części działki 5272/11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2A1CED">
        <w:rPr>
          <w:rFonts w:ascii="Times New Roman" w:hAnsi="Times New Roman" w:cs="Times New Roman"/>
          <w:b/>
          <w:sz w:val="26"/>
          <w:szCs w:val="24"/>
        </w:rPr>
        <w:t>ej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 w:rsidR="002A1CED">
        <w:rPr>
          <w:rFonts w:ascii="Times New Roman" w:hAnsi="Times New Roman" w:cs="Times New Roman"/>
          <w:b/>
          <w:sz w:val="26"/>
          <w:szCs w:val="24"/>
        </w:rPr>
        <w:t xml:space="preserve"> Sieradzu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6F3C28">
        <w:rPr>
          <w:rFonts w:ascii="Times New Roman" w:hAnsi="Times New Roman" w:cs="Times New Roman"/>
          <w:b/>
          <w:sz w:val="26"/>
          <w:szCs w:val="24"/>
        </w:rPr>
        <w:t>Jana Pawła II</w:t>
      </w:r>
    </w:p>
    <w:p w:rsidR="005A2E36" w:rsidRPr="00DA3A82" w:rsidRDefault="005A2E36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9521A" w:rsidRDefault="00437262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</w:t>
      </w:r>
      <w:r w:rsidR="005A2E36">
        <w:rPr>
          <w:rFonts w:ascii="Times New Roman" w:hAnsi="Times New Roman" w:cs="Times New Roman"/>
          <w:sz w:val="24"/>
          <w:szCs w:val="24"/>
        </w:rPr>
        <w:t xml:space="preserve"> w formie ustnej licytacji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="006F3C28">
        <w:rPr>
          <w:rFonts w:ascii="Times New Roman" w:hAnsi="Times New Roman" w:cs="Times New Roman"/>
          <w:sz w:val="24"/>
          <w:szCs w:val="24"/>
        </w:rPr>
        <w:t xml:space="preserve"> dzierżawa części działki gruntu nr 5272/11 usytuowanej w Sieradzu, w obrębie 15., przy ul. Jana Pawła II, </w:t>
      </w:r>
      <w:r w:rsidR="0009521A">
        <w:rPr>
          <w:rFonts w:ascii="Times New Roman" w:hAnsi="Times New Roman" w:cs="Times New Roman"/>
          <w:sz w:val="24"/>
          <w:szCs w:val="24"/>
        </w:rPr>
        <w:t xml:space="preserve">będącej własnością Województwa Łódzkiego, </w:t>
      </w:r>
      <w:r w:rsidR="006F3C28">
        <w:rPr>
          <w:rFonts w:ascii="Times New Roman" w:hAnsi="Times New Roman" w:cs="Times New Roman"/>
          <w:sz w:val="24"/>
          <w:szCs w:val="24"/>
        </w:rPr>
        <w:t>dla której Sąd Rejonowy w Sieradzu prowadzi księgę wieczystą</w:t>
      </w:r>
      <w:r w:rsidR="0009521A">
        <w:rPr>
          <w:rFonts w:ascii="Times New Roman" w:hAnsi="Times New Roman" w:cs="Times New Roman"/>
          <w:sz w:val="24"/>
          <w:szCs w:val="24"/>
        </w:rPr>
        <w:t xml:space="preserve"> o numerze</w:t>
      </w:r>
      <w:r w:rsidR="006F3C28">
        <w:rPr>
          <w:rFonts w:ascii="Times New Roman" w:hAnsi="Times New Roman" w:cs="Times New Roman"/>
          <w:sz w:val="24"/>
          <w:szCs w:val="24"/>
        </w:rPr>
        <w:t xml:space="preserve"> SR1S/00012589/3</w:t>
      </w:r>
      <w:r w:rsidR="000952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262" w:rsidRDefault="0009521A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Przeznaczona do dzierżawy część działki leży</w:t>
      </w:r>
      <w:r w:rsidR="006F3C28">
        <w:rPr>
          <w:rFonts w:ascii="Times New Roman" w:hAnsi="Times New Roman" w:cs="Times New Roman"/>
          <w:sz w:val="24"/>
          <w:szCs w:val="24"/>
        </w:rPr>
        <w:t xml:space="preserve"> </w:t>
      </w:r>
      <w:r w:rsidR="00752572">
        <w:rPr>
          <w:rFonts w:ascii="Times New Roman" w:hAnsi="Times New Roman" w:cs="Times New Roman"/>
          <w:sz w:val="24"/>
          <w:szCs w:val="24"/>
        </w:rPr>
        <w:t xml:space="preserve">przy jej granicy, </w:t>
      </w:r>
      <w:r w:rsidR="006F3C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F3C28">
        <w:rPr>
          <w:rFonts w:ascii="Times New Roman" w:hAnsi="Times New Roman" w:cs="Times New Roman"/>
          <w:sz w:val="24"/>
          <w:szCs w:val="24"/>
        </w:rPr>
        <w:t>zbiegu ulic Jana Pawła II i 3 Maja</w:t>
      </w:r>
      <w:r>
        <w:rPr>
          <w:rFonts w:ascii="Times New Roman" w:hAnsi="Times New Roman" w:cs="Times New Roman"/>
          <w:sz w:val="24"/>
          <w:szCs w:val="24"/>
        </w:rPr>
        <w:t>, posiada 4,95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5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powierzchni i jest przeznaczona </w:t>
      </w:r>
      <w:r w:rsidR="00C4709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zainstalowanie urządzenia reklamowego.</w:t>
      </w:r>
      <w:r w:rsidR="00417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21A" w:rsidRPr="00D07A0D" w:rsidRDefault="0009521A" w:rsidP="0009521A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A0D">
        <w:rPr>
          <w:rFonts w:ascii="Times New Roman" w:hAnsi="Times New Roman" w:cs="Times New Roman"/>
          <w:sz w:val="24"/>
          <w:szCs w:val="24"/>
        </w:rPr>
        <w:t xml:space="preserve">Przedmiotem licytacji będzie wysokość </w:t>
      </w:r>
      <w:r w:rsidR="00C47094">
        <w:rPr>
          <w:rFonts w:ascii="Times New Roman" w:hAnsi="Times New Roman" w:cs="Times New Roman"/>
          <w:sz w:val="24"/>
          <w:szCs w:val="24"/>
        </w:rPr>
        <w:t xml:space="preserve">stawki </w:t>
      </w:r>
      <w:r w:rsidRPr="00D07A0D">
        <w:rPr>
          <w:rFonts w:ascii="Times New Roman" w:hAnsi="Times New Roman" w:cs="Times New Roman"/>
          <w:sz w:val="24"/>
          <w:szCs w:val="24"/>
        </w:rPr>
        <w:t>miesięcznego czynszu netto</w:t>
      </w:r>
      <w:r w:rsidR="00C47094">
        <w:rPr>
          <w:rFonts w:ascii="Times New Roman" w:hAnsi="Times New Roman" w:cs="Times New Roman"/>
          <w:sz w:val="24"/>
          <w:szCs w:val="24"/>
        </w:rPr>
        <w:t xml:space="preserve"> za 1 m</w:t>
      </w:r>
      <w:r w:rsidR="00C470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7094">
        <w:rPr>
          <w:rFonts w:ascii="Times New Roman" w:hAnsi="Times New Roman" w:cs="Times New Roman"/>
          <w:sz w:val="24"/>
          <w:szCs w:val="24"/>
        </w:rPr>
        <w:t xml:space="preserve"> powierzchni gruntu.</w:t>
      </w:r>
      <w:r w:rsidRPr="00D07A0D">
        <w:rPr>
          <w:rFonts w:ascii="Times New Roman" w:hAnsi="Times New Roman" w:cs="Times New Roman"/>
          <w:sz w:val="24"/>
          <w:szCs w:val="24"/>
        </w:rPr>
        <w:t xml:space="preserve"> Czynsz </w:t>
      </w:r>
      <w:r w:rsidR="00C47094">
        <w:rPr>
          <w:rFonts w:ascii="Times New Roman" w:hAnsi="Times New Roman" w:cs="Times New Roman"/>
          <w:sz w:val="24"/>
          <w:szCs w:val="24"/>
        </w:rPr>
        <w:t xml:space="preserve">dzierżawy </w:t>
      </w:r>
      <w:r w:rsidRPr="00D07A0D">
        <w:rPr>
          <w:rFonts w:ascii="Times New Roman" w:hAnsi="Times New Roman" w:cs="Times New Roman"/>
          <w:sz w:val="24"/>
          <w:szCs w:val="24"/>
        </w:rPr>
        <w:t>stanowi</w:t>
      </w:r>
      <w:r w:rsidR="005E67FF">
        <w:rPr>
          <w:rFonts w:ascii="Times New Roman" w:hAnsi="Times New Roman" w:cs="Times New Roman"/>
          <w:sz w:val="24"/>
          <w:szCs w:val="24"/>
        </w:rPr>
        <w:t>ć będzie</w:t>
      </w:r>
      <w:r w:rsidRPr="00D07A0D">
        <w:rPr>
          <w:rFonts w:ascii="Times New Roman" w:hAnsi="Times New Roman" w:cs="Times New Roman"/>
          <w:sz w:val="24"/>
          <w:szCs w:val="24"/>
        </w:rPr>
        <w:t xml:space="preserve"> </w:t>
      </w:r>
      <w:r w:rsidR="005E67FF">
        <w:rPr>
          <w:rFonts w:ascii="Times New Roman" w:hAnsi="Times New Roman" w:cs="Times New Roman"/>
          <w:sz w:val="24"/>
          <w:szCs w:val="24"/>
        </w:rPr>
        <w:t xml:space="preserve">iloczyn wylicytowanej wysokości stawki </w:t>
      </w:r>
      <w:r w:rsidR="004B7055">
        <w:rPr>
          <w:rFonts w:ascii="Times New Roman" w:hAnsi="Times New Roman" w:cs="Times New Roman"/>
          <w:sz w:val="24"/>
          <w:szCs w:val="24"/>
        </w:rPr>
        <w:t xml:space="preserve">netto </w:t>
      </w:r>
      <w:r w:rsidR="005E67FF">
        <w:rPr>
          <w:rFonts w:ascii="Times New Roman" w:hAnsi="Times New Roman" w:cs="Times New Roman"/>
          <w:sz w:val="24"/>
          <w:szCs w:val="24"/>
        </w:rPr>
        <w:t>za 1 m</w:t>
      </w:r>
      <w:r w:rsidR="00CF0325" w:rsidRPr="00CF03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67FF">
        <w:rPr>
          <w:rFonts w:ascii="Times New Roman" w:hAnsi="Times New Roman" w:cs="Times New Roman"/>
          <w:sz w:val="24"/>
          <w:szCs w:val="24"/>
        </w:rPr>
        <w:t xml:space="preserve"> przez ilość metrów, </w:t>
      </w:r>
      <w:r w:rsidRPr="00D07A0D">
        <w:rPr>
          <w:rFonts w:ascii="Times New Roman" w:hAnsi="Times New Roman" w:cs="Times New Roman"/>
          <w:sz w:val="24"/>
          <w:szCs w:val="24"/>
        </w:rPr>
        <w:t>powiększon</w:t>
      </w:r>
      <w:r w:rsidR="00CF0325">
        <w:rPr>
          <w:rFonts w:ascii="Times New Roman" w:hAnsi="Times New Roman" w:cs="Times New Roman"/>
          <w:sz w:val="24"/>
          <w:szCs w:val="24"/>
        </w:rPr>
        <w:t>y</w:t>
      </w:r>
      <w:r w:rsidR="005E67FF">
        <w:rPr>
          <w:rFonts w:ascii="Times New Roman" w:hAnsi="Times New Roman" w:cs="Times New Roman"/>
          <w:sz w:val="24"/>
          <w:szCs w:val="24"/>
        </w:rPr>
        <w:t xml:space="preserve"> o </w:t>
      </w:r>
      <w:r w:rsidRPr="00D07A0D">
        <w:rPr>
          <w:rFonts w:ascii="Times New Roman" w:hAnsi="Times New Roman" w:cs="Times New Roman"/>
          <w:sz w:val="24"/>
          <w:szCs w:val="24"/>
        </w:rPr>
        <w:t xml:space="preserve">podatek VAT według obowiązujących przepisów. Czynsz nie obejmuje podatku od nieruchomości. </w:t>
      </w:r>
    </w:p>
    <w:p w:rsidR="0009521A" w:rsidRPr="000C2311" w:rsidRDefault="0009521A" w:rsidP="0009521A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311">
        <w:rPr>
          <w:rFonts w:ascii="Times New Roman" w:hAnsi="Times New Roman" w:cs="Times New Roman"/>
          <w:sz w:val="24"/>
          <w:szCs w:val="24"/>
        </w:rPr>
        <w:t>Umowa</w:t>
      </w:r>
      <w:r w:rsidR="005350FE">
        <w:rPr>
          <w:rFonts w:ascii="Times New Roman" w:hAnsi="Times New Roman" w:cs="Times New Roman"/>
          <w:sz w:val="24"/>
          <w:szCs w:val="24"/>
        </w:rPr>
        <w:t xml:space="preserve"> dzierżawy</w:t>
      </w:r>
      <w:r w:rsidRPr="000C2311">
        <w:rPr>
          <w:rFonts w:ascii="Times New Roman" w:hAnsi="Times New Roman" w:cs="Times New Roman"/>
          <w:sz w:val="24"/>
          <w:szCs w:val="24"/>
        </w:rPr>
        <w:t xml:space="preserve"> będzie zawarta na trzy lata.</w:t>
      </w:r>
    </w:p>
    <w:p w:rsidR="00810D5B" w:rsidRPr="00C47094" w:rsidRDefault="00810D5B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16"/>
          <w:szCs w:val="24"/>
        </w:rPr>
      </w:pPr>
    </w:p>
    <w:p w:rsidR="00F04525" w:rsidRPr="00810D5B" w:rsidRDefault="00F04525" w:rsidP="00EC593A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10D5B">
        <w:rPr>
          <w:rFonts w:ascii="Times New Roman" w:hAnsi="Times New Roman" w:cs="Times New Roman"/>
          <w:sz w:val="24"/>
          <w:szCs w:val="24"/>
        </w:rPr>
        <w:t xml:space="preserve">Otwarcie </w:t>
      </w:r>
      <w:r w:rsidR="00EC593A">
        <w:rPr>
          <w:rFonts w:ascii="Times New Roman" w:hAnsi="Times New Roman" w:cs="Times New Roman"/>
          <w:sz w:val="24"/>
          <w:szCs w:val="24"/>
        </w:rPr>
        <w:t xml:space="preserve">przetargu </w:t>
      </w:r>
      <w:r w:rsidRPr="00810D5B">
        <w:rPr>
          <w:rFonts w:ascii="Times New Roman" w:hAnsi="Times New Roman" w:cs="Times New Roman"/>
          <w:sz w:val="24"/>
          <w:szCs w:val="24"/>
        </w:rPr>
        <w:t>nastąpi o godzinie 1</w:t>
      </w:r>
      <w:r w:rsidR="00FE1B7F" w:rsidRPr="00810D5B">
        <w:rPr>
          <w:rFonts w:ascii="Times New Roman" w:hAnsi="Times New Roman" w:cs="Times New Roman"/>
          <w:sz w:val="24"/>
          <w:szCs w:val="24"/>
        </w:rPr>
        <w:t>1</w:t>
      </w:r>
      <w:r w:rsidRPr="00810D5B">
        <w:rPr>
          <w:rFonts w:ascii="Times New Roman" w:hAnsi="Times New Roman" w:cs="Times New Roman"/>
          <w:sz w:val="24"/>
          <w:szCs w:val="24"/>
        </w:rPr>
        <w:t>:</w:t>
      </w:r>
      <w:r w:rsidR="00FE1B7F" w:rsidRPr="00810D5B">
        <w:rPr>
          <w:rFonts w:ascii="Times New Roman" w:hAnsi="Times New Roman" w:cs="Times New Roman"/>
          <w:sz w:val="24"/>
          <w:szCs w:val="24"/>
        </w:rPr>
        <w:t>0</w:t>
      </w:r>
      <w:r w:rsidRPr="00810D5B">
        <w:rPr>
          <w:rFonts w:ascii="Times New Roman" w:hAnsi="Times New Roman" w:cs="Times New Roman"/>
          <w:sz w:val="24"/>
          <w:szCs w:val="24"/>
        </w:rPr>
        <w:t>0.</w:t>
      </w:r>
    </w:p>
    <w:p w:rsidR="00CA36BE" w:rsidRDefault="00CA36BE" w:rsidP="00EC593A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10D5B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C47094">
        <w:rPr>
          <w:rFonts w:ascii="Times New Roman" w:hAnsi="Times New Roman" w:cs="Times New Roman"/>
          <w:sz w:val="24"/>
          <w:szCs w:val="24"/>
        </w:rPr>
        <w:t>15</w:t>
      </w:r>
      <w:r w:rsidRPr="00810D5B">
        <w:rPr>
          <w:rFonts w:ascii="Times New Roman" w:hAnsi="Times New Roman" w:cs="Times New Roman"/>
          <w:sz w:val="24"/>
          <w:szCs w:val="24"/>
        </w:rPr>
        <w:t>,00 zł.</w:t>
      </w:r>
    </w:p>
    <w:p w:rsidR="00EC593A" w:rsidRDefault="00EC593A" w:rsidP="00EC593A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stawka </w:t>
      </w:r>
      <w:r w:rsidR="00C47094">
        <w:rPr>
          <w:rFonts w:ascii="Times New Roman" w:hAnsi="Times New Roman" w:cs="Times New Roman"/>
          <w:sz w:val="24"/>
          <w:szCs w:val="24"/>
        </w:rPr>
        <w:t>miesięcznego</w:t>
      </w:r>
      <w:r w:rsidR="00C47094" w:rsidRPr="00D302A4">
        <w:rPr>
          <w:rFonts w:ascii="Times New Roman" w:hAnsi="Times New Roman" w:cs="Times New Roman"/>
          <w:sz w:val="24"/>
          <w:szCs w:val="24"/>
        </w:rPr>
        <w:t xml:space="preserve">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>
        <w:rPr>
          <w:rFonts w:ascii="Times New Roman" w:hAnsi="Times New Roman" w:cs="Times New Roman"/>
          <w:sz w:val="24"/>
          <w:szCs w:val="24"/>
        </w:rPr>
        <w:t xml:space="preserve">za 1 </w:t>
      </w:r>
      <w:r w:rsidR="00C47094">
        <w:rPr>
          <w:rFonts w:ascii="Times New Roman" w:hAnsi="Times New Roman" w:cs="Times New Roman"/>
          <w:sz w:val="24"/>
          <w:szCs w:val="24"/>
        </w:rPr>
        <w:t>m</w:t>
      </w:r>
      <w:r w:rsidR="00C470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7094">
        <w:rPr>
          <w:rFonts w:ascii="Times New Roman" w:hAnsi="Times New Roman" w:cs="Times New Roman"/>
          <w:sz w:val="24"/>
          <w:szCs w:val="24"/>
        </w:rPr>
        <w:t xml:space="preserve"> </w:t>
      </w:r>
      <w:r w:rsidRPr="00D302A4">
        <w:rPr>
          <w:rFonts w:ascii="Times New Roman" w:hAnsi="Times New Roman" w:cs="Times New Roman"/>
          <w:sz w:val="24"/>
          <w:szCs w:val="24"/>
        </w:rPr>
        <w:t xml:space="preserve">wynosi </w:t>
      </w:r>
      <w:r w:rsidR="00C4709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EC593A" w:rsidRDefault="00EC593A" w:rsidP="00EC593A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Minimalne postąpienie wynosi </w:t>
      </w:r>
      <w:r w:rsidR="00C470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 zł.</w:t>
      </w:r>
    </w:p>
    <w:p w:rsidR="00EC593A" w:rsidRPr="00C47094" w:rsidRDefault="00EC593A" w:rsidP="00810D5B">
      <w:pPr>
        <w:spacing w:after="0" w:line="240" w:lineRule="auto"/>
        <w:ind w:left="1068"/>
        <w:jc w:val="both"/>
        <w:rPr>
          <w:rFonts w:ascii="Times New Roman" w:hAnsi="Times New Roman" w:cs="Times New Roman"/>
          <w:sz w:val="18"/>
          <w:szCs w:val="24"/>
        </w:rPr>
      </w:pPr>
    </w:p>
    <w:p w:rsidR="005A2E36" w:rsidRPr="008E0F14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</w:t>
      </w:r>
      <w:r w:rsidR="00C47094">
        <w:rPr>
          <w:rFonts w:ascii="Times New Roman" w:hAnsi="Times New Roman" w:cs="Times New Roman"/>
          <w:sz w:val="24"/>
          <w:szCs w:val="24"/>
        </w:rPr>
        <w:t xml:space="preserve"> 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C470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094">
        <w:rPr>
          <w:rFonts w:ascii="Times New Roman" w:hAnsi="Times New Roman" w:cs="Times New Roman"/>
          <w:sz w:val="24"/>
          <w:szCs w:val="24"/>
        </w:rPr>
        <w:t xml:space="preserve">lutego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D0E05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6B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2D69BF">
        <w:rPr>
          <w:rFonts w:ascii="Times New Roman" w:hAnsi="Times New Roman" w:cs="Times New Roman"/>
          <w:sz w:val="24"/>
          <w:szCs w:val="24"/>
        </w:rPr>
        <w:t>56 1240 3073 1111 0010 1297 4811</w:t>
      </w:r>
      <w:r w:rsidR="002D69BF">
        <w:rPr>
          <w:rFonts w:ascii="Times New Roman" w:hAnsi="Times New Roman" w:cs="Times New Roman"/>
          <w:sz w:val="24"/>
          <w:szCs w:val="24"/>
        </w:rPr>
        <w:t>, z dopiskiem 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2D69BF">
        <w:rPr>
          <w:rFonts w:ascii="Times New Roman" w:hAnsi="Times New Roman" w:cs="Times New Roman"/>
          <w:i/>
          <w:sz w:val="24"/>
          <w:szCs w:val="24"/>
        </w:rPr>
        <w:t>Przetarg –</w:t>
      </w:r>
      <w:r w:rsidR="003D0E05">
        <w:rPr>
          <w:rFonts w:ascii="Times New Roman" w:hAnsi="Times New Roman" w:cs="Times New Roman"/>
          <w:i/>
          <w:sz w:val="24"/>
          <w:szCs w:val="24"/>
        </w:rPr>
        <w:t xml:space="preserve"> Sieradz</w:t>
      </w:r>
      <w:r w:rsidRPr="002D69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7094">
        <w:rPr>
          <w:rFonts w:ascii="Times New Roman" w:hAnsi="Times New Roman" w:cs="Times New Roman"/>
          <w:i/>
          <w:sz w:val="24"/>
          <w:szCs w:val="24"/>
        </w:rPr>
        <w:t>5272/11</w:t>
      </w:r>
      <w:r w:rsidRPr="00392B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W przetargu mogą wziąć udział osoby, które w dnia</w:t>
      </w:r>
      <w:r w:rsidR="009A1C5E" w:rsidRPr="002D69BF">
        <w:rPr>
          <w:rFonts w:ascii="Times New Roman" w:hAnsi="Times New Roman" w:cs="Times New Roman"/>
          <w:sz w:val="24"/>
          <w:szCs w:val="24"/>
        </w:rPr>
        <w:t>ch od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C47094">
        <w:rPr>
          <w:rFonts w:ascii="Times New Roman" w:hAnsi="Times New Roman" w:cs="Times New Roman"/>
          <w:sz w:val="24"/>
          <w:szCs w:val="24"/>
        </w:rPr>
        <w:t>30 stycznia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 w:rsidR="003D0E05">
        <w:rPr>
          <w:rFonts w:ascii="Times New Roman" w:hAnsi="Times New Roman" w:cs="Times New Roman"/>
          <w:sz w:val="24"/>
          <w:szCs w:val="24"/>
        </w:rPr>
        <w:t>4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C47094">
        <w:rPr>
          <w:rFonts w:ascii="Times New Roman" w:hAnsi="Times New Roman" w:cs="Times New Roman"/>
          <w:sz w:val="24"/>
          <w:szCs w:val="24"/>
        </w:rPr>
        <w:t xml:space="preserve">lutego </w:t>
      </w:r>
      <w:r w:rsidR="00FE1B7F">
        <w:rPr>
          <w:rFonts w:ascii="Times New Roman" w:hAnsi="Times New Roman" w:cs="Times New Roman"/>
          <w:sz w:val="24"/>
          <w:szCs w:val="24"/>
        </w:rPr>
        <w:t>20</w:t>
      </w:r>
      <w:r w:rsidR="003D0E05">
        <w:rPr>
          <w:rFonts w:ascii="Times New Roman" w:hAnsi="Times New Roman" w:cs="Times New Roman"/>
          <w:sz w:val="24"/>
          <w:szCs w:val="24"/>
        </w:rPr>
        <w:t>20</w:t>
      </w:r>
      <w:r w:rsidR="00FE1B7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69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D69BF">
        <w:rPr>
          <w:rFonts w:ascii="Times New Roman" w:hAnsi="Times New Roman" w:cs="Times New Roman"/>
          <w:sz w:val="24"/>
          <w:szCs w:val="24"/>
        </w:rPr>
        <w:t>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 xml:space="preserve">, w 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 w:rsidR="00DA3A82"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prowadzenia działalności gospodarczej przedstawią wyciąg o wpisie z</w:t>
      </w:r>
      <w:r w:rsidR="00AA71BE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Centralnej Ewidencji i</w:t>
      </w:r>
      <w:r w:rsidR="00AA71BE">
        <w:rPr>
          <w:rFonts w:ascii="Times New Roman" w:hAnsi="Times New Roman" w:cs="Times New Roman"/>
          <w:sz w:val="24"/>
          <w:szCs w:val="24"/>
        </w:rPr>
        <w:t xml:space="preserve"> Informacji o </w:t>
      </w:r>
      <w:r w:rsidRPr="002D69BF">
        <w:rPr>
          <w:rFonts w:ascii="Times New Roman" w:hAnsi="Times New Roman" w:cs="Times New Roman"/>
          <w:sz w:val="24"/>
          <w:szCs w:val="24"/>
        </w:rPr>
        <w:t>Działalności Gospodarczej, a przedstawiciele osób prawnych odpis aktualny z Krajowego Rejestru Sądowego. W przypadku pełnomocników konieczne jest przedłożenie stosownych pełnomocnictw.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5A2E36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E36" w:rsidRPr="003C7A3A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sectPr w:rsidR="005A2E36" w:rsidRPr="003C7A3A" w:rsidSect="00DA3A82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64" w:rsidRDefault="00387964" w:rsidP="00234C52">
      <w:pPr>
        <w:spacing w:after="0" w:line="240" w:lineRule="auto"/>
      </w:pPr>
      <w:r>
        <w:separator/>
      </w:r>
    </w:p>
  </w:endnote>
  <w:endnote w:type="continuationSeparator" w:id="0">
    <w:p w:rsidR="00387964" w:rsidRDefault="00387964" w:rsidP="002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810D5B" w:rsidRDefault="00810D5B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</w:p>
          <w:p w:rsidR="00810D5B" w:rsidRPr="00140C12" w:rsidRDefault="00810D5B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15D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15D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B7055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15D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15D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15D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B7055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15D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64" w:rsidRDefault="00387964" w:rsidP="00234C52">
      <w:pPr>
        <w:spacing w:after="0" w:line="240" w:lineRule="auto"/>
      </w:pPr>
      <w:r>
        <w:separator/>
      </w:r>
    </w:p>
  </w:footnote>
  <w:footnote w:type="continuationSeparator" w:id="0">
    <w:p w:rsidR="00387964" w:rsidRDefault="00387964" w:rsidP="0023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A70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6E1EDE"/>
    <w:multiLevelType w:val="hybridMultilevel"/>
    <w:tmpl w:val="E9C022A2"/>
    <w:lvl w:ilvl="0" w:tplc="922AD96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1D4228"/>
    <w:multiLevelType w:val="hybridMultilevel"/>
    <w:tmpl w:val="23B2C84E"/>
    <w:lvl w:ilvl="0" w:tplc="6AEEC0F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F073AB3"/>
    <w:multiLevelType w:val="hybridMultilevel"/>
    <w:tmpl w:val="00F2A8DE"/>
    <w:lvl w:ilvl="0" w:tplc="016E5AB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14025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7CA38DC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E36"/>
    <w:rsid w:val="0005139C"/>
    <w:rsid w:val="00056A71"/>
    <w:rsid w:val="00063CA6"/>
    <w:rsid w:val="0007386B"/>
    <w:rsid w:val="0007396F"/>
    <w:rsid w:val="000756BF"/>
    <w:rsid w:val="0009521A"/>
    <w:rsid w:val="000A4925"/>
    <w:rsid w:val="000A4D9C"/>
    <w:rsid w:val="001020CE"/>
    <w:rsid w:val="0015254E"/>
    <w:rsid w:val="00154E56"/>
    <w:rsid w:val="001E013B"/>
    <w:rsid w:val="001E257C"/>
    <w:rsid w:val="00200602"/>
    <w:rsid w:val="00210A0A"/>
    <w:rsid w:val="00234C52"/>
    <w:rsid w:val="00235CA0"/>
    <w:rsid w:val="002644CE"/>
    <w:rsid w:val="002A1CED"/>
    <w:rsid w:val="002D69BF"/>
    <w:rsid w:val="002F1682"/>
    <w:rsid w:val="002F27A7"/>
    <w:rsid w:val="00367243"/>
    <w:rsid w:val="003824B9"/>
    <w:rsid w:val="00387964"/>
    <w:rsid w:val="00397256"/>
    <w:rsid w:val="00397BDE"/>
    <w:rsid w:val="003A4D2D"/>
    <w:rsid w:val="003D0E05"/>
    <w:rsid w:val="00417728"/>
    <w:rsid w:val="00437262"/>
    <w:rsid w:val="00456F15"/>
    <w:rsid w:val="00465CB4"/>
    <w:rsid w:val="00490BE0"/>
    <w:rsid w:val="004B7055"/>
    <w:rsid w:val="004C1928"/>
    <w:rsid w:val="004D1A1A"/>
    <w:rsid w:val="004F29A5"/>
    <w:rsid w:val="00512E35"/>
    <w:rsid w:val="00523529"/>
    <w:rsid w:val="00530C2D"/>
    <w:rsid w:val="005350FE"/>
    <w:rsid w:val="00546AB1"/>
    <w:rsid w:val="00576D72"/>
    <w:rsid w:val="00580F94"/>
    <w:rsid w:val="005A2E36"/>
    <w:rsid w:val="005A5B81"/>
    <w:rsid w:val="005C42C9"/>
    <w:rsid w:val="005C4768"/>
    <w:rsid w:val="005D059D"/>
    <w:rsid w:val="005E3006"/>
    <w:rsid w:val="005E67FF"/>
    <w:rsid w:val="00601C76"/>
    <w:rsid w:val="00621B7E"/>
    <w:rsid w:val="00664668"/>
    <w:rsid w:val="006B5FED"/>
    <w:rsid w:val="006E1E52"/>
    <w:rsid w:val="006F3C28"/>
    <w:rsid w:val="0070631B"/>
    <w:rsid w:val="007417D6"/>
    <w:rsid w:val="00752572"/>
    <w:rsid w:val="00771C06"/>
    <w:rsid w:val="00781650"/>
    <w:rsid w:val="00794312"/>
    <w:rsid w:val="00795814"/>
    <w:rsid w:val="007C4D48"/>
    <w:rsid w:val="007C7B8D"/>
    <w:rsid w:val="00810D5B"/>
    <w:rsid w:val="0085230B"/>
    <w:rsid w:val="008752E4"/>
    <w:rsid w:val="008765E3"/>
    <w:rsid w:val="008B6912"/>
    <w:rsid w:val="008E4EB2"/>
    <w:rsid w:val="0097228C"/>
    <w:rsid w:val="00984F7D"/>
    <w:rsid w:val="009A1C5E"/>
    <w:rsid w:val="009A6667"/>
    <w:rsid w:val="009C6CA9"/>
    <w:rsid w:val="009E5F8C"/>
    <w:rsid w:val="009F7F23"/>
    <w:rsid w:val="00A14B80"/>
    <w:rsid w:val="00A52164"/>
    <w:rsid w:val="00A56102"/>
    <w:rsid w:val="00AA71BE"/>
    <w:rsid w:val="00B13ED1"/>
    <w:rsid w:val="00B174A3"/>
    <w:rsid w:val="00B22B4F"/>
    <w:rsid w:val="00B23E2F"/>
    <w:rsid w:val="00B27E6D"/>
    <w:rsid w:val="00B36FBD"/>
    <w:rsid w:val="00BE35B0"/>
    <w:rsid w:val="00C07161"/>
    <w:rsid w:val="00C30978"/>
    <w:rsid w:val="00C47094"/>
    <w:rsid w:val="00C60B70"/>
    <w:rsid w:val="00C76ADB"/>
    <w:rsid w:val="00C96FC2"/>
    <w:rsid w:val="00CA36BE"/>
    <w:rsid w:val="00CF0325"/>
    <w:rsid w:val="00D028DD"/>
    <w:rsid w:val="00D118BA"/>
    <w:rsid w:val="00D83BA2"/>
    <w:rsid w:val="00DA3A82"/>
    <w:rsid w:val="00DB3B1C"/>
    <w:rsid w:val="00DC6E3A"/>
    <w:rsid w:val="00E04D05"/>
    <w:rsid w:val="00E166BE"/>
    <w:rsid w:val="00E25737"/>
    <w:rsid w:val="00E44B67"/>
    <w:rsid w:val="00E6631B"/>
    <w:rsid w:val="00E912B2"/>
    <w:rsid w:val="00EA6297"/>
    <w:rsid w:val="00EC593A"/>
    <w:rsid w:val="00EE0103"/>
    <w:rsid w:val="00F026D6"/>
    <w:rsid w:val="00F04525"/>
    <w:rsid w:val="00F15DC8"/>
    <w:rsid w:val="00F234F8"/>
    <w:rsid w:val="00F41A9B"/>
    <w:rsid w:val="00F4776A"/>
    <w:rsid w:val="00F669F9"/>
    <w:rsid w:val="00F84C2F"/>
    <w:rsid w:val="00FC701A"/>
    <w:rsid w:val="00FE1B7F"/>
    <w:rsid w:val="00FF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E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6"/>
  </w:style>
  <w:style w:type="paragraph" w:styleId="Tekstpodstawowy">
    <w:name w:val="Body Text"/>
    <w:basedOn w:val="Normalny"/>
    <w:link w:val="TekstpodstawowyZnak"/>
    <w:uiPriority w:val="99"/>
    <w:unhideWhenUsed/>
    <w:rsid w:val="005A2E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A82"/>
  </w:style>
  <w:style w:type="paragraph" w:styleId="Tekstdymka">
    <w:name w:val="Balloon Text"/>
    <w:basedOn w:val="Normalny"/>
    <w:link w:val="TekstdymkaZnak"/>
    <w:uiPriority w:val="99"/>
    <w:semiHidden/>
    <w:unhideWhenUsed/>
    <w:rsid w:val="00FE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2019-12-17T14:00:00Z</cp:lastPrinted>
  <dcterms:created xsi:type="dcterms:W3CDTF">2019-12-16T11:41:00Z</dcterms:created>
  <dcterms:modified xsi:type="dcterms:W3CDTF">2019-12-17T14:10:00Z</dcterms:modified>
</cp:coreProperties>
</file>