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36" w:rsidRPr="00B74439" w:rsidRDefault="005A2E36" w:rsidP="005A2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</w:t>
      </w:r>
      <w:r w:rsidR="00FE1B7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 NIERUCHOMOŚCI </w:t>
      </w:r>
      <w:r w:rsidR="00FE1B7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WOJEWÓDZTWA </w:t>
      </w:r>
      <w:r w:rsidR="00FE1B7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>ŁÓDZKIEGO</w:t>
      </w:r>
    </w:p>
    <w:p w:rsidR="005A2E36" w:rsidRPr="00B74439" w:rsidRDefault="005A2E36" w:rsidP="005A2E36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5A2E36" w:rsidRPr="00B74439" w:rsidRDefault="005A2E36" w:rsidP="005A2E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ZARZĄDU </w:t>
      </w:r>
      <w:r w:rsidR="00FE1B7F">
        <w:rPr>
          <w:rFonts w:ascii="Times New Roman" w:hAnsi="Times New Roman" w:cs="Times New Roman"/>
          <w:b/>
          <w:bCs/>
          <w:sz w:val="26"/>
        </w:rPr>
        <w:t xml:space="preserve"> </w:t>
      </w:r>
      <w:r w:rsidRPr="00B74439">
        <w:rPr>
          <w:rFonts w:ascii="Times New Roman" w:hAnsi="Times New Roman" w:cs="Times New Roman"/>
          <w:b/>
          <w:bCs/>
          <w:sz w:val="26"/>
        </w:rPr>
        <w:t>WOJEWÓDZTWA</w:t>
      </w:r>
      <w:r w:rsidR="00FE1B7F">
        <w:rPr>
          <w:rFonts w:ascii="Times New Roman" w:hAnsi="Times New Roman" w:cs="Times New Roman"/>
          <w:b/>
          <w:bCs/>
          <w:sz w:val="26"/>
        </w:rPr>
        <w:t xml:space="preserve"> </w:t>
      </w:r>
      <w:r w:rsidRPr="00B74439">
        <w:rPr>
          <w:rFonts w:ascii="Times New Roman" w:hAnsi="Times New Roman" w:cs="Times New Roman"/>
          <w:b/>
          <w:bCs/>
          <w:sz w:val="26"/>
        </w:rPr>
        <w:t xml:space="preserve"> ŁÓDZKIEGO</w:t>
      </w:r>
    </w:p>
    <w:p w:rsidR="005A2E36" w:rsidRDefault="005A2E36" w:rsidP="005A2E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EE6379">
        <w:rPr>
          <w:rFonts w:ascii="Times New Roman" w:hAnsi="Times New Roman" w:cs="Times New Roman"/>
          <w:b/>
          <w:sz w:val="26"/>
          <w:szCs w:val="24"/>
        </w:rPr>
        <w:t>2</w:t>
      </w:r>
      <w:r w:rsidR="00FD0FD4">
        <w:rPr>
          <w:rFonts w:ascii="Times New Roman" w:hAnsi="Times New Roman" w:cs="Times New Roman"/>
          <w:b/>
          <w:sz w:val="26"/>
          <w:szCs w:val="24"/>
        </w:rPr>
        <w:t>8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12543E">
        <w:rPr>
          <w:rFonts w:ascii="Times New Roman" w:hAnsi="Times New Roman" w:cs="Times New Roman"/>
          <w:b/>
          <w:sz w:val="26"/>
          <w:szCs w:val="24"/>
        </w:rPr>
        <w:t>września</w:t>
      </w:r>
      <w:r w:rsidR="00EE6379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1E351C">
        <w:rPr>
          <w:rFonts w:ascii="Times New Roman" w:hAnsi="Times New Roman" w:cs="Times New Roman"/>
          <w:b/>
          <w:sz w:val="26"/>
          <w:szCs w:val="24"/>
        </w:rPr>
        <w:t>2020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FD0FD4" w:rsidRDefault="00FD0FD4" w:rsidP="00FD0FD4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przetarg ustny nieograniczony na najem</w:t>
      </w:r>
      <w:r>
        <w:rPr>
          <w:rFonts w:ascii="Times New Roman" w:hAnsi="Times New Roman" w:cs="Times New Roman"/>
          <w:b/>
          <w:sz w:val="26"/>
          <w:szCs w:val="24"/>
        </w:rPr>
        <w:t xml:space="preserve"> garaży nr 24 i 27,</w:t>
      </w:r>
    </w:p>
    <w:p w:rsidR="00FD0FD4" w:rsidRDefault="00FD0FD4" w:rsidP="00FD0F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usytuowanych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Pabianicach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>
        <w:rPr>
          <w:rFonts w:ascii="Times New Roman" w:hAnsi="Times New Roman" w:cs="Times New Roman"/>
          <w:b/>
          <w:sz w:val="26"/>
          <w:szCs w:val="24"/>
        </w:rPr>
        <w:t>Gdańskiej 5A</w:t>
      </w:r>
    </w:p>
    <w:p w:rsidR="00FD0FD4" w:rsidRDefault="00FD0FD4" w:rsidP="005A2E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3524D4" w:rsidRDefault="003524D4" w:rsidP="00437262">
      <w:pPr>
        <w:pStyle w:val="Akapitzlist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7262" w:rsidRDefault="002B4F7E" w:rsidP="002B4F7E">
      <w:pPr>
        <w:pStyle w:val="Akapitzlist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580F">
        <w:rPr>
          <w:rFonts w:ascii="Times New Roman" w:hAnsi="Times New Roman" w:cs="Times New Roman"/>
          <w:sz w:val="24"/>
          <w:szCs w:val="24"/>
        </w:rPr>
        <w:t xml:space="preserve">Przetarg dotyczy nieruchomości </w:t>
      </w:r>
      <w:r>
        <w:rPr>
          <w:rFonts w:ascii="Times New Roman" w:hAnsi="Times New Roman" w:cs="Times New Roman"/>
          <w:sz w:val="24"/>
          <w:szCs w:val="24"/>
        </w:rPr>
        <w:t xml:space="preserve">będącej własnością Województwa Łódzkiego, położonej w Pabianicach, przy ul. Gdańskiej 5A, oznaczonej w rejestrze gruntów jako działka nr 334 w obrębie geodezyjnym 9., dla której prowadzona jest księga wieczysta o numerze: LD1P/00004691/5. </w:t>
      </w:r>
      <w:r w:rsidR="00200D16" w:rsidRPr="00200D16">
        <w:rPr>
          <w:rFonts w:ascii="Times New Roman" w:hAnsi="Times New Roman" w:cs="Times New Roman"/>
          <w:sz w:val="24"/>
          <w:szCs w:val="24"/>
        </w:rPr>
        <w:t>Posadowiony jest na niej zespół budynków warsztatowo-garażowych.</w:t>
      </w:r>
      <w:r w:rsidR="00200D16">
        <w:rPr>
          <w:rFonts w:ascii="Times New Roman" w:hAnsi="Times New Roman" w:cs="Times New Roman"/>
          <w:sz w:val="24"/>
          <w:szCs w:val="24"/>
        </w:rPr>
        <w:t xml:space="preserve"> </w:t>
      </w:r>
      <w:r w:rsidR="00437262">
        <w:rPr>
          <w:rFonts w:ascii="Times New Roman" w:hAnsi="Times New Roman" w:cs="Times New Roman"/>
          <w:sz w:val="24"/>
          <w:szCs w:val="24"/>
        </w:rPr>
        <w:t>Przedmiotem przetargu</w:t>
      </w:r>
      <w:r w:rsidR="005A2E36">
        <w:rPr>
          <w:rFonts w:ascii="Times New Roman" w:hAnsi="Times New Roman" w:cs="Times New Roman"/>
          <w:sz w:val="24"/>
          <w:szCs w:val="24"/>
        </w:rPr>
        <w:t xml:space="preserve"> w formie ustnej licytacji </w:t>
      </w:r>
      <w:r w:rsidR="00437262">
        <w:rPr>
          <w:rFonts w:ascii="Times New Roman" w:hAnsi="Times New Roman" w:cs="Times New Roman"/>
          <w:sz w:val="24"/>
          <w:szCs w:val="24"/>
        </w:rPr>
        <w:t xml:space="preserve">będzie </w:t>
      </w:r>
      <w:r w:rsidR="005A2E36" w:rsidRPr="00B74D9E">
        <w:rPr>
          <w:rFonts w:ascii="Times New Roman" w:hAnsi="Times New Roman" w:cs="Times New Roman"/>
          <w:sz w:val="24"/>
          <w:szCs w:val="24"/>
        </w:rPr>
        <w:t>naj</w:t>
      </w:r>
      <w:r w:rsidR="005A2E36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FD4">
        <w:rPr>
          <w:rFonts w:ascii="Times New Roman" w:hAnsi="Times New Roman" w:cs="Times New Roman"/>
          <w:sz w:val="24"/>
          <w:szCs w:val="24"/>
        </w:rPr>
        <w:t xml:space="preserve">dwóch </w:t>
      </w:r>
      <w:r w:rsidRPr="002B4F7E">
        <w:rPr>
          <w:rFonts w:ascii="Times New Roman" w:hAnsi="Times New Roman" w:cs="Times New Roman"/>
          <w:sz w:val="24"/>
          <w:szCs w:val="24"/>
        </w:rPr>
        <w:t>garaż</w:t>
      </w:r>
      <w:r w:rsidR="00FD0FD4">
        <w:rPr>
          <w:rFonts w:ascii="Times New Roman" w:hAnsi="Times New Roman" w:cs="Times New Roman"/>
          <w:sz w:val="24"/>
          <w:szCs w:val="24"/>
        </w:rPr>
        <w:t xml:space="preserve">y </w:t>
      </w:r>
      <w:r w:rsidR="00FD0FD4" w:rsidRPr="001E351C">
        <w:rPr>
          <w:rFonts w:ascii="Times New Roman" w:hAnsi="Times New Roman" w:cs="Times New Roman"/>
          <w:sz w:val="24"/>
          <w:szCs w:val="24"/>
        </w:rPr>
        <w:t>usytuowan</w:t>
      </w:r>
      <w:r w:rsidR="00FD0FD4">
        <w:rPr>
          <w:rFonts w:ascii="Times New Roman" w:hAnsi="Times New Roman" w:cs="Times New Roman"/>
          <w:sz w:val="24"/>
          <w:szCs w:val="24"/>
        </w:rPr>
        <w:t>ych w budynku posadowionym na tej nieruchomości.</w:t>
      </w:r>
      <w:r w:rsidR="00FD0FD4" w:rsidRPr="00920FF2">
        <w:rPr>
          <w:rFonts w:ascii="Times New Roman" w:hAnsi="Times New Roman"/>
          <w:sz w:val="26"/>
          <w:szCs w:val="26"/>
        </w:rPr>
        <w:t xml:space="preserve"> </w:t>
      </w:r>
      <w:r w:rsidR="00FD0FD4" w:rsidRPr="00920FF2">
        <w:rPr>
          <w:rFonts w:ascii="Times New Roman" w:hAnsi="Times New Roman" w:cs="Times New Roman"/>
          <w:sz w:val="24"/>
          <w:szCs w:val="24"/>
        </w:rPr>
        <w:t>Garaż</w:t>
      </w:r>
      <w:r w:rsidR="00FD0FD4">
        <w:rPr>
          <w:rFonts w:ascii="Times New Roman" w:hAnsi="Times New Roman" w:cs="Times New Roman"/>
          <w:sz w:val="24"/>
          <w:szCs w:val="24"/>
        </w:rPr>
        <w:t>e</w:t>
      </w:r>
      <w:r w:rsidR="00FD0FD4" w:rsidRPr="00920FF2">
        <w:rPr>
          <w:rFonts w:ascii="Times New Roman" w:hAnsi="Times New Roman" w:cs="Times New Roman"/>
          <w:sz w:val="24"/>
          <w:szCs w:val="24"/>
        </w:rPr>
        <w:t xml:space="preserve"> przeznaczon</w:t>
      </w:r>
      <w:r w:rsidR="00FD0FD4">
        <w:rPr>
          <w:rFonts w:ascii="Times New Roman" w:hAnsi="Times New Roman" w:cs="Times New Roman"/>
          <w:sz w:val="24"/>
          <w:szCs w:val="24"/>
        </w:rPr>
        <w:t>e</w:t>
      </w:r>
      <w:r w:rsidR="00FD0FD4" w:rsidRPr="00920FF2">
        <w:rPr>
          <w:rFonts w:ascii="Times New Roman" w:hAnsi="Times New Roman" w:cs="Times New Roman"/>
          <w:sz w:val="24"/>
          <w:szCs w:val="24"/>
        </w:rPr>
        <w:t xml:space="preserve"> </w:t>
      </w:r>
      <w:r w:rsidR="00FD0FD4">
        <w:rPr>
          <w:rFonts w:ascii="Times New Roman" w:hAnsi="Times New Roman" w:cs="Times New Roman"/>
          <w:sz w:val="24"/>
          <w:szCs w:val="24"/>
        </w:rPr>
        <w:t xml:space="preserve">są </w:t>
      </w:r>
      <w:r w:rsidR="00FD0FD4" w:rsidRPr="00920FF2">
        <w:rPr>
          <w:rFonts w:ascii="Times New Roman" w:hAnsi="Times New Roman" w:cs="Times New Roman"/>
          <w:sz w:val="24"/>
          <w:szCs w:val="24"/>
        </w:rPr>
        <w:t xml:space="preserve">do wykorzystania zgodnego z </w:t>
      </w:r>
      <w:r w:rsidR="00FD0FD4">
        <w:rPr>
          <w:rFonts w:ascii="Times New Roman" w:hAnsi="Times New Roman" w:cs="Times New Roman"/>
          <w:sz w:val="24"/>
          <w:szCs w:val="24"/>
        </w:rPr>
        <w:t>ich</w:t>
      </w:r>
      <w:r w:rsidR="00FD0FD4" w:rsidRPr="00920FF2">
        <w:rPr>
          <w:rFonts w:ascii="Times New Roman" w:hAnsi="Times New Roman" w:cs="Times New Roman"/>
          <w:sz w:val="24"/>
          <w:szCs w:val="24"/>
        </w:rPr>
        <w:t xml:space="preserve"> funkcją.</w:t>
      </w:r>
    </w:p>
    <w:p w:rsidR="003524D4" w:rsidRDefault="003524D4" w:rsidP="00437262">
      <w:pPr>
        <w:pStyle w:val="Akapitzlist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4895">
        <w:rPr>
          <w:rFonts w:ascii="Times New Roman" w:hAnsi="Times New Roman" w:cs="Times New Roman"/>
          <w:sz w:val="24"/>
        </w:rPr>
        <w:t xml:space="preserve">Przedmiotem licytacji będzie wysokość </w:t>
      </w:r>
      <w:r w:rsidR="00CB264D">
        <w:rPr>
          <w:rFonts w:ascii="Times New Roman" w:hAnsi="Times New Roman" w:cs="Times New Roman"/>
          <w:sz w:val="24"/>
        </w:rPr>
        <w:t xml:space="preserve">miesięcznego </w:t>
      </w:r>
      <w:r>
        <w:rPr>
          <w:rFonts w:ascii="Times New Roman" w:hAnsi="Times New Roman" w:cs="Times New Roman"/>
          <w:sz w:val="24"/>
        </w:rPr>
        <w:t xml:space="preserve">czynszu </w:t>
      </w:r>
      <w:r w:rsidR="00221AE6" w:rsidRPr="009F4895">
        <w:rPr>
          <w:rFonts w:ascii="Times New Roman" w:hAnsi="Times New Roman" w:cs="Times New Roman"/>
          <w:sz w:val="24"/>
        </w:rPr>
        <w:t>ne</w:t>
      </w:r>
      <w:r w:rsidR="00221AE6">
        <w:rPr>
          <w:rFonts w:ascii="Times New Roman" w:hAnsi="Times New Roman" w:cs="Times New Roman"/>
          <w:sz w:val="24"/>
        </w:rPr>
        <w:t>tto</w:t>
      </w:r>
      <w:r w:rsidR="00CB264D">
        <w:rPr>
          <w:rFonts w:ascii="Times New Roman" w:hAnsi="Times New Roman" w:cs="Times New Roman"/>
          <w:sz w:val="24"/>
        </w:rPr>
        <w:t xml:space="preserve"> za </w:t>
      </w:r>
      <w:r w:rsidR="00CC004F">
        <w:rPr>
          <w:rFonts w:ascii="Times New Roman" w:hAnsi="Times New Roman" w:cs="Times New Roman"/>
          <w:sz w:val="24"/>
        </w:rPr>
        <w:t>najem garażu</w:t>
      </w:r>
      <w:r>
        <w:rPr>
          <w:rFonts w:ascii="Times New Roman" w:hAnsi="Times New Roman" w:cs="Times New Roman"/>
          <w:sz w:val="24"/>
        </w:rPr>
        <w:t>.</w:t>
      </w:r>
      <w:r w:rsidR="002F09FD" w:rsidRPr="002F09FD">
        <w:rPr>
          <w:rFonts w:ascii="Times New Roman" w:hAnsi="Times New Roman" w:cs="Times New Roman"/>
          <w:sz w:val="24"/>
          <w:szCs w:val="24"/>
        </w:rPr>
        <w:t xml:space="preserve"> </w:t>
      </w:r>
      <w:r w:rsidR="002F09FD">
        <w:rPr>
          <w:rFonts w:ascii="Times New Roman" w:hAnsi="Times New Roman" w:cs="Times New Roman"/>
          <w:sz w:val="24"/>
          <w:szCs w:val="24"/>
        </w:rPr>
        <w:t>Czynsz najmu stanowić będzie wartość netto osiągnięta w przetargu</w:t>
      </w:r>
      <w:r w:rsidR="007A15ED">
        <w:rPr>
          <w:rFonts w:ascii="Times New Roman" w:hAnsi="Times New Roman" w:cs="Times New Roman"/>
          <w:sz w:val="24"/>
          <w:szCs w:val="24"/>
        </w:rPr>
        <w:t>,</w:t>
      </w:r>
      <w:r w:rsidR="002F09FD">
        <w:rPr>
          <w:rFonts w:ascii="Times New Roman" w:hAnsi="Times New Roman" w:cs="Times New Roman"/>
          <w:sz w:val="24"/>
          <w:szCs w:val="24"/>
        </w:rPr>
        <w:t xml:space="preserve"> powiększona o podatek VAT według obowiązujących przepisów.</w:t>
      </w:r>
      <w:r w:rsidR="00D64D65">
        <w:rPr>
          <w:rFonts w:ascii="Times New Roman" w:hAnsi="Times New Roman" w:cs="Times New Roman"/>
          <w:sz w:val="24"/>
          <w:szCs w:val="24"/>
        </w:rPr>
        <w:t xml:space="preserve"> Ponadto najemca ponosić będzie koszty zużycia energii elektrycznej.</w:t>
      </w:r>
    </w:p>
    <w:p w:rsidR="005A2E36" w:rsidRDefault="005A2E36" w:rsidP="00D24CC4">
      <w:pPr>
        <w:pStyle w:val="Akapitzlist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1655D1">
        <w:rPr>
          <w:rFonts w:ascii="Times New Roman" w:hAnsi="Times New Roman" w:cs="Times New Roman"/>
          <w:sz w:val="24"/>
          <w:szCs w:val="24"/>
        </w:rPr>
        <w:t>mow</w:t>
      </w:r>
      <w:r w:rsidR="001E351C">
        <w:rPr>
          <w:rFonts w:ascii="Times New Roman" w:hAnsi="Times New Roman" w:cs="Times New Roman"/>
          <w:sz w:val="24"/>
          <w:szCs w:val="24"/>
        </w:rPr>
        <w:t>a</w:t>
      </w:r>
      <w:r w:rsidRPr="00165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D69BF">
        <w:rPr>
          <w:rFonts w:ascii="Times New Roman" w:hAnsi="Times New Roman" w:cs="Times New Roman"/>
          <w:sz w:val="24"/>
          <w:szCs w:val="24"/>
        </w:rPr>
        <w:t>jmu</w:t>
      </w:r>
      <w:r>
        <w:rPr>
          <w:rFonts w:ascii="Times New Roman" w:hAnsi="Times New Roman" w:cs="Times New Roman"/>
          <w:sz w:val="24"/>
          <w:szCs w:val="24"/>
        </w:rPr>
        <w:t xml:space="preserve"> będ</w:t>
      </w:r>
      <w:r w:rsidR="001E351C">
        <w:rPr>
          <w:rFonts w:ascii="Times New Roman" w:hAnsi="Times New Roman" w:cs="Times New Roman"/>
          <w:sz w:val="24"/>
          <w:szCs w:val="24"/>
        </w:rPr>
        <w:t>zie</w:t>
      </w:r>
      <w:r w:rsidR="00551CBA">
        <w:rPr>
          <w:rFonts w:ascii="Times New Roman" w:hAnsi="Times New Roman" w:cs="Times New Roman"/>
          <w:sz w:val="24"/>
          <w:szCs w:val="24"/>
        </w:rPr>
        <w:t xml:space="preserve"> zawarta</w:t>
      </w:r>
      <w:r>
        <w:rPr>
          <w:rFonts w:ascii="Times New Roman" w:hAnsi="Times New Roman" w:cs="Times New Roman"/>
          <w:sz w:val="24"/>
          <w:szCs w:val="24"/>
        </w:rPr>
        <w:t xml:space="preserve"> na okres trzech lat.</w:t>
      </w:r>
    </w:p>
    <w:p w:rsidR="00FD0FD4" w:rsidRPr="000147BA" w:rsidRDefault="00FD0FD4" w:rsidP="00D24CC4">
      <w:pPr>
        <w:pStyle w:val="Akapitzlist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Garaż nr 24</w:t>
      </w:r>
      <w:r w:rsidRPr="00FD0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powierzchni 26</w:t>
      </w:r>
      <w:r w:rsidRPr="002B4F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2B4F7E">
        <w:rPr>
          <w:rFonts w:ascii="Times New Roman" w:hAnsi="Times New Roman" w:cs="Times New Roman"/>
          <w:sz w:val="24"/>
          <w:szCs w:val="24"/>
        </w:rPr>
        <w:t> m</w:t>
      </w:r>
      <w:r w:rsidRPr="002B4F7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24B9" w:rsidRPr="009A1C5E" w:rsidRDefault="003824B9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="00FD0FD4">
        <w:rPr>
          <w:rFonts w:ascii="Times New Roman" w:hAnsi="Times New Roman" w:cs="Times New Roman"/>
          <w:sz w:val="24"/>
          <w:szCs w:val="24"/>
        </w:rPr>
        <w:t>9</w:t>
      </w:r>
      <w:r w:rsidRPr="009A1C5E">
        <w:rPr>
          <w:rFonts w:ascii="Times New Roman" w:hAnsi="Times New Roman" w:cs="Times New Roman"/>
          <w:sz w:val="24"/>
          <w:szCs w:val="24"/>
        </w:rPr>
        <w:t>:00</w:t>
      </w:r>
      <w:r w:rsidR="00576D72">
        <w:rPr>
          <w:rFonts w:ascii="Times New Roman" w:hAnsi="Times New Roman" w:cs="Times New Roman"/>
          <w:sz w:val="24"/>
          <w:szCs w:val="24"/>
        </w:rPr>
        <w:t>.</w:t>
      </w:r>
    </w:p>
    <w:p w:rsidR="0005139C" w:rsidRDefault="0005139C" w:rsidP="0005139C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FD0FD4">
        <w:rPr>
          <w:rFonts w:ascii="Times New Roman" w:hAnsi="Times New Roman" w:cs="Times New Roman"/>
          <w:sz w:val="24"/>
          <w:szCs w:val="24"/>
        </w:rPr>
        <w:t>45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3824B9" w:rsidRDefault="003824B9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>Wywoławcza</w:t>
      </w:r>
      <w:r w:rsidR="00433067">
        <w:rPr>
          <w:rFonts w:ascii="Times New Roman" w:hAnsi="Times New Roman" w:cs="Times New Roman"/>
          <w:sz w:val="24"/>
          <w:szCs w:val="24"/>
        </w:rPr>
        <w:t xml:space="preserve"> kwota </w:t>
      </w:r>
      <w:r w:rsidRPr="00D302A4">
        <w:rPr>
          <w:rFonts w:ascii="Times New Roman" w:hAnsi="Times New Roman" w:cs="Times New Roman"/>
          <w:sz w:val="24"/>
          <w:szCs w:val="24"/>
        </w:rPr>
        <w:t xml:space="preserve"> miesięczn</w:t>
      </w:r>
      <w:r w:rsidR="00433067">
        <w:rPr>
          <w:rFonts w:ascii="Times New Roman" w:hAnsi="Times New Roman" w:cs="Times New Roman"/>
          <w:sz w:val="24"/>
          <w:szCs w:val="24"/>
        </w:rPr>
        <w:t xml:space="preserve">ego </w:t>
      </w:r>
      <w:r w:rsidRPr="00D302A4">
        <w:rPr>
          <w:rFonts w:ascii="Times New Roman" w:hAnsi="Times New Roman" w:cs="Times New Roman"/>
          <w:sz w:val="24"/>
          <w:szCs w:val="24"/>
        </w:rPr>
        <w:t xml:space="preserve">czynszu netto </w:t>
      </w:r>
      <w:r w:rsidRPr="00D127A4">
        <w:rPr>
          <w:rFonts w:ascii="Times New Roman" w:hAnsi="Times New Roman" w:cs="Times New Roman"/>
          <w:sz w:val="24"/>
          <w:szCs w:val="24"/>
        </w:rPr>
        <w:t>wynosi</w:t>
      </w:r>
      <w:r w:rsidRPr="00D302A4">
        <w:rPr>
          <w:rFonts w:ascii="Times New Roman" w:hAnsi="Times New Roman" w:cs="Times New Roman"/>
          <w:sz w:val="24"/>
          <w:szCs w:val="24"/>
        </w:rPr>
        <w:t xml:space="preserve"> </w:t>
      </w:r>
      <w:r w:rsidR="00CC004F">
        <w:rPr>
          <w:rFonts w:ascii="Times New Roman" w:hAnsi="Times New Roman" w:cs="Times New Roman"/>
          <w:sz w:val="24"/>
          <w:szCs w:val="24"/>
        </w:rPr>
        <w:t>40</w:t>
      </w:r>
      <w:r w:rsidR="00FD0F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,00 zł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05139C" w:rsidRDefault="0005139C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1</w:t>
      </w:r>
      <w:r w:rsidR="00CC004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 zł.</w:t>
      </w:r>
    </w:p>
    <w:p w:rsidR="003824B9" w:rsidRDefault="003824B9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 w:val="18"/>
          <w:szCs w:val="24"/>
        </w:rPr>
      </w:pPr>
    </w:p>
    <w:p w:rsidR="00FD0FD4" w:rsidRPr="000147BA" w:rsidRDefault="00FD0FD4" w:rsidP="00FD0FD4">
      <w:pPr>
        <w:pStyle w:val="Akapitzlist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Garaż nr 27</w:t>
      </w:r>
      <w:r w:rsidRPr="00FD0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powierzchni 26</w:t>
      </w:r>
      <w:r w:rsidRPr="002B4F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2B4F7E">
        <w:rPr>
          <w:rFonts w:ascii="Times New Roman" w:hAnsi="Times New Roman" w:cs="Times New Roman"/>
          <w:sz w:val="24"/>
          <w:szCs w:val="24"/>
        </w:rPr>
        <w:t> m</w:t>
      </w:r>
      <w:r w:rsidRPr="002B4F7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D0FD4" w:rsidRPr="009A1C5E" w:rsidRDefault="00FD0FD4" w:rsidP="00FD0FD4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A1C5E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0FD4" w:rsidRDefault="00FD0FD4" w:rsidP="00FD0FD4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FD0FD4" w:rsidRDefault="00FD0FD4" w:rsidP="00FD0FD4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>Wywoławcza</w:t>
      </w:r>
      <w:r>
        <w:rPr>
          <w:rFonts w:ascii="Times New Roman" w:hAnsi="Times New Roman" w:cs="Times New Roman"/>
          <w:sz w:val="24"/>
          <w:szCs w:val="24"/>
        </w:rPr>
        <w:t xml:space="preserve"> kwota </w:t>
      </w:r>
      <w:r w:rsidRPr="00D302A4">
        <w:rPr>
          <w:rFonts w:ascii="Times New Roman" w:hAnsi="Times New Roman" w:cs="Times New Roman"/>
          <w:sz w:val="24"/>
          <w:szCs w:val="24"/>
        </w:rPr>
        <w:t xml:space="preserve"> miesięczn</w:t>
      </w:r>
      <w:r>
        <w:rPr>
          <w:rFonts w:ascii="Times New Roman" w:hAnsi="Times New Roman" w:cs="Times New Roman"/>
          <w:sz w:val="24"/>
          <w:szCs w:val="24"/>
        </w:rPr>
        <w:t xml:space="preserve">ego </w:t>
      </w:r>
      <w:r w:rsidRPr="00D302A4">
        <w:rPr>
          <w:rFonts w:ascii="Times New Roman" w:hAnsi="Times New Roman" w:cs="Times New Roman"/>
          <w:sz w:val="24"/>
          <w:szCs w:val="24"/>
        </w:rPr>
        <w:t xml:space="preserve">czynszu netto </w:t>
      </w:r>
      <w:r w:rsidRPr="00D127A4">
        <w:rPr>
          <w:rFonts w:ascii="Times New Roman" w:hAnsi="Times New Roman" w:cs="Times New Roman"/>
          <w:sz w:val="24"/>
          <w:szCs w:val="24"/>
        </w:rPr>
        <w:t>wynosi</w:t>
      </w:r>
      <w:r w:rsidRPr="00D30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405,00 zł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FD0FD4" w:rsidRDefault="00FD0FD4" w:rsidP="00FD0FD4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10,00 zł.</w:t>
      </w:r>
    </w:p>
    <w:p w:rsidR="00FD0FD4" w:rsidRDefault="00FD0FD4" w:rsidP="00FD0FD4">
      <w:pPr>
        <w:spacing w:after="0" w:line="240" w:lineRule="auto"/>
        <w:ind w:left="1701"/>
        <w:jc w:val="both"/>
        <w:rPr>
          <w:rFonts w:ascii="Times New Roman" w:hAnsi="Times New Roman" w:cs="Times New Roman"/>
          <w:sz w:val="18"/>
          <w:szCs w:val="24"/>
        </w:rPr>
      </w:pPr>
    </w:p>
    <w:p w:rsidR="005A2E36" w:rsidRPr="008E0F14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8A7CA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543E">
        <w:rPr>
          <w:rFonts w:ascii="Times New Roman" w:hAnsi="Times New Roman" w:cs="Times New Roman"/>
          <w:sz w:val="24"/>
          <w:szCs w:val="24"/>
        </w:rPr>
        <w:t xml:space="preserve">września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F333D">
        <w:rPr>
          <w:rFonts w:ascii="Times New Roman" w:hAnsi="Times New Roman" w:cs="Times New Roman"/>
          <w:sz w:val="24"/>
          <w:szCs w:val="24"/>
        </w:rPr>
        <w:t>20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A36B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2D69BF">
        <w:rPr>
          <w:rFonts w:ascii="Times New Roman" w:hAnsi="Times New Roman" w:cs="Times New Roman"/>
          <w:sz w:val="24"/>
          <w:szCs w:val="24"/>
        </w:rPr>
        <w:t>56 1240 3073 1111 0010 1297 4811</w:t>
      </w:r>
      <w:r w:rsidR="002D69BF">
        <w:rPr>
          <w:rFonts w:ascii="Times New Roman" w:hAnsi="Times New Roman" w:cs="Times New Roman"/>
          <w:sz w:val="24"/>
          <w:szCs w:val="24"/>
        </w:rPr>
        <w:t>, z dopiskiem </w:t>
      </w:r>
      <w:r w:rsidRPr="008E0F14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>reślającym przedmiot</w:t>
      </w:r>
      <w:r w:rsidR="00A62F02">
        <w:rPr>
          <w:rFonts w:ascii="Times New Roman" w:hAnsi="Times New Roman" w:cs="Times New Roman"/>
          <w:sz w:val="24"/>
          <w:szCs w:val="24"/>
        </w:rPr>
        <w:t xml:space="preserve"> p</w:t>
      </w:r>
      <w:r w:rsidR="006B5679">
        <w:rPr>
          <w:rFonts w:ascii="Times New Roman" w:hAnsi="Times New Roman" w:cs="Times New Roman"/>
          <w:sz w:val="24"/>
          <w:szCs w:val="24"/>
        </w:rPr>
        <w:t>r</w:t>
      </w:r>
      <w:r w:rsidR="00A62F02">
        <w:rPr>
          <w:rFonts w:ascii="Times New Roman" w:hAnsi="Times New Roman" w:cs="Times New Roman"/>
          <w:sz w:val="24"/>
          <w:szCs w:val="24"/>
        </w:rPr>
        <w:t>zetargu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2D69BF">
        <w:rPr>
          <w:rFonts w:ascii="Times New Roman" w:hAnsi="Times New Roman" w:cs="Times New Roman"/>
          <w:i/>
          <w:sz w:val="24"/>
          <w:szCs w:val="24"/>
        </w:rPr>
        <w:t xml:space="preserve">Przetarg – Pabianice, </w:t>
      </w:r>
      <w:r w:rsidR="00CC004F">
        <w:rPr>
          <w:rFonts w:ascii="Times New Roman" w:hAnsi="Times New Roman" w:cs="Times New Roman"/>
          <w:i/>
          <w:sz w:val="24"/>
          <w:szCs w:val="24"/>
        </w:rPr>
        <w:t>garaż</w:t>
      </w:r>
      <w:r w:rsidR="00FA64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i/>
          <w:sz w:val="24"/>
          <w:szCs w:val="24"/>
        </w:rPr>
        <w:t>nr</w:t>
      </w:r>
      <w:r w:rsidR="00FD0FD4">
        <w:rPr>
          <w:rFonts w:ascii="Times New Roman" w:hAnsi="Times New Roman" w:cs="Times New Roman"/>
          <w:i/>
          <w:sz w:val="24"/>
          <w:szCs w:val="24"/>
        </w:rPr>
        <w:t xml:space="preserve"> ..…</w:t>
      </w:r>
      <w:r w:rsidR="00FA6467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5A2E36" w:rsidRPr="002D69BF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69BF">
        <w:rPr>
          <w:rFonts w:ascii="Times New Roman" w:hAnsi="Times New Roman" w:cs="Times New Roman"/>
          <w:sz w:val="24"/>
          <w:szCs w:val="24"/>
        </w:rPr>
        <w:t>W przetargu mogą wziąć udział osoby, które w dnia</w:t>
      </w:r>
      <w:r w:rsidR="009A1C5E" w:rsidRPr="002D69BF">
        <w:rPr>
          <w:rFonts w:ascii="Times New Roman" w:hAnsi="Times New Roman" w:cs="Times New Roman"/>
          <w:sz w:val="24"/>
          <w:szCs w:val="24"/>
        </w:rPr>
        <w:t>ch od</w:t>
      </w:r>
      <w:r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="00EE6379">
        <w:rPr>
          <w:rFonts w:ascii="Times New Roman" w:hAnsi="Times New Roman" w:cs="Times New Roman"/>
          <w:sz w:val="24"/>
          <w:szCs w:val="24"/>
        </w:rPr>
        <w:t>1</w:t>
      </w:r>
      <w:r w:rsidR="008A7CAA">
        <w:rPr>
          <w:rFonts w:ascii="Times New Roman" w:hAnsi="Times New Roman" w:cs="Times New Roman"/>
          <w:sz w:val="24"/>
          <w:szCs w:val="24"/>
        </w:rPr>
        <w:t>7</w:t>
      </w:r>
      <w:r w:rsidR="00DA3A82">
        <w:rPr>
          <w:rFonts w:ascii="Times New Roman" w:hAnsi="Times New Roman" w:cs="Times New Roman"/>
          <w:sz w:val="24"/>
          <w:szCs w:val="24"/>
        </w:rPr>
        <w:t xml:space="preserve"> </w:t>
      </w:r>
      <w:r w:rsidR="009A1C5E" w:rsidRPr="002D69BF">
        <w:rPr>
          <w:rFonts w:ascii="Times New Roman" w:hAnsi="Times New Roman" w:cs="Times New Roman"/>
          <w:sz w:val="24"/>
          <w:szCs w:val="24"/>
        </w:rPr>
        <w:t xml:space="preserve">do </w:t>
      </w:r>
      <w:r w:rsidR="008A7CAA">
        <w:rPr>
          <w:rFonts w:ascii="Times New Roman" w:hAnsi="Times New Roman" w:cs="Times New Roman"/>
          <w:sz w:val="24"/>
          <w:szCs w:val="24"/>
        </w:rPr>
        <w:t>22</w:t>
      </w:r>
      <w:r w:rsidR="009A1C5E"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="0012543E">
        <w:rPr>
          <w:rFonts w:ascii="Times New Roman" w:hAnsi="Times New Roman" w:cs="Times New Roman"/>
          <w:sz w:val="24"/>
          <w:szCs w:val="24"/>
        </w:rPr>
        <w:t xml:space="preserve">września </w:t>
      </w:r>
      <w:r w:rsidR="00FE1B7F">
        <w:rPr>
          <w:rFonts w:ascii="Times New Roman" w:hAnsi="Times New Roman" w:cs="Times New Roman"/>
          <w:sz w:val="24"/>
          <w:szCs w:val="24"/>
        </w:rPr>
        <w:t>20</w:t>
      </w:r>
      <w:r w:rsidR="00D24CC4">
        <w:rPr>
          <w:rFonts w:ascii="Times New Roman" w:hAnsi="Times New Roman" w:cs="Times New Roman"/>
          <w:sz w:val="24"/>
          <w:szCs w:val="24"/>
        </w:rPr>
        <w:t>20</w:t>
      </w:r>
      <w:r w:rsidR="00FE1B7F">
        <w:rPr>
          <w:rFonts w:ascii="Times New Roman" w:hAnsi="Times New Roman" w:cs="Times New Roman"/>
          <w:sz w:val="24"/>
          <w:szCs w:val="24"/>
        </w:rPr>
        <w:t> </w:t>
      </w:r>
      <w:r w:rsidRPr="002D69BF">
        <w:rPr>
          <w:rFonts w:ascii="Times New Roman" w:hAnsi="Times New Roman" w:cs="Times New Roman"/>
          <w:sz w:val="24"/>
          <w:szCs w:val="24"/>
        </w:rPr>
        <w:t>r., do godziny 14</w:t>
      </w:r>
      <w:r w:rsidRPr="00DA3A82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D69BF">
        <w:rPr>
          <w:rFonts w:ascii="Times New Roman" w:hAnsi="Times New Roman" w:cs="Times New Roman"/>
          <w:sz w:val="24"/>
          <w:szCs w:val="24"/>
        </w:rPr>
        <w:t xml:space="preserve">, w siedzibie ZNWŁ, w Łodzi, przy ul. Kamińskiego 7/9, w pokoju 104, podpiszą oświadczenie o przyjęciu bez zastrzeżeń warunków przetargu i uzyskają numer upoważniający do uczestnictwa w przetargu. W tym celu okażą dowód tożsamości oraz dowód wpłaty wadium, </w:t>
      </w:r>
      <w:r w:rsidR="00DA3A82">
        <w:rPr>
          <w:rFonts w:ascii="Times New Roman" w:hAnsi="Times New Roman" w:cs="Times New Roman"/>
          <w:sz w:val="24"/>
          <w:szCs w:val="24"/>
        </w:rPr>
        <w:t xml:space="preserve">ponadto </w:t>
      </w:r>
      <w:r w:rsidRPr="002D69BF">
        <w:rPr>
          <w:rFonts w:ascii="Times New Roman" w:hAnsi="Times New Roman" w:cs="Times New Roman"/>
          <w:sz w:val="24"/>
          <w:szCs w:val="24"/>
        </w:rPr>
        <w:t>w</w:t>
      </w:r>
      <w:r w:rsidR="00DA3A82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 xml:space="preserve">przypadku prowadzenia działalności gospodarczej przedstawią wyciąg </w:t>
      </w:r>
      <w:r w:rsidR="002F09FD">
        <w:rPr>
          <w:rFonts w:ascii="Times New Roman" w:hAnsi="Times New Roman" w:cs="Times New Roman"/>
          <w:sz w:val="24"/>
          <w:szCs w:val="24"/>
        </w:rPr>
        <w:t>z</w:t>
      </w:r>
      <w:r w:rsidRPr="002D69BF">
        <w:rPr>
          <w:rFonts w:ascii="Times New Roman" w:hAnsi="Times New Roman" w:cs="Times New Roman"/>
          <w:sz w:val="24"/>
          <w:szCs w:val="24"/>
        </w:rPr>
        <w:t xml:space="preserve"> wpis</w:t>
      </w:r>
      <w:r w:rsidR="002F09FD">
        <w:rPr>
          <w:rFonts w:ascii="Times New Roman" w:hAnsi="Times New Roman" w:cs="Times New Roman"/>
          <w:sz w:val="24"/>
          <w:szCs w:val="24"/>
        </w:rPr>
        <w:t>u</w:t>
      </w:r>
      <w:r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="002F09FD">
        <w:rPr>
          <w:rFonts w:ascii="Times New Roman" w:hAnsi="Times New Roman" w:cs="Times New Roman"/>
          <w:sz w:val="24"/>
          <w:szCs w:val="24"/>
        </w:rPr>
        <w:t xml:space="preserve">do </w:t>
      </w:r>
      <w:r w:rsidRPr="002D69BF">
        <w:rPr>
          <w:rFonts w:ascii="Times New Roman" w:hAnsi="Times New Roman" w:cs="Times New Roman"/>
          <w:sz w:val="24"/>
          <w:szCs w:val="24"/>
        </w:rPr>
        <w:t>Centralnej Ewidencji i</w:t>
      </w:r>
      <w:r w:rsidR="007A15ED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Informacji o</w:t>
      </w:r>
      <w:r w:rsidR="007A15ED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Działalności Gospodarczej, a</w:t>
      </w:r>
      <w:r w:rsidR="002F09FD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przedstawiciele osób prawnych odpis aktualny z Krajowego Rejestru Sądowego. W</w:t>
      </w:r>
      <w:r w:rsidR="007A15ED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przypadku pełnomocników konieczne jest przedłożenie stosownych pełnomocnictw.</w:t>
      </w:r>
    </w:p>
    <w:p w:rsidR="005A2E36" w:rsidRPr="002D69BF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69BF">
        <w:rPr>
          <w:rFonts w:ascii="Times New Roman" w:hAnsi="Times New Roman" w:cs="Times New Roman"/>
          <w:sz w:val="24"/>
          <w:szCs w:val="24"/>
        </w:rPr>
        <w:t>Pozostałe informacje zawarte są w warunkach przetargu, stanowiących integralną część niniejszego ogłoszenia, które zamieszczone są na stronach internetowych: www.znwl.pl oraz www.bip.lodzkie.pl.</w:t>
      </w:r>
    </w:p>
    <w:p w:rsidR="005A2E36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lastRenderedPageBreak/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2E36" w:rsidRPr="003C7A3A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42 205-58-71.</w:t>
      </w:r>
      <w:bookmarkStart w:id="0" w:name="_GoBack"/>
      <w:bookmarkEnd w:id="0"/>
    </w:p>
    <w:sectPr w:rsidR="005A2E36" w:rsidRPr="003C7A3A" w:rsidSect="00DA3A82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651" w:rsidRDefault="000E4651" w:rsidP="00234C52">
      <w:pPr>
        <w:spacing w:after="0" w:line="240" w:lineRule="auto"/>
      </w:pPr>
      <w:r>
        <w:separator/>
      </w:r>
    </w:p>
  </w:endnote>
  <w:endnote w:type="continuationSeparator" w:id="0">
    <w:p w:rsidR="000E4651" w:rsidRDefault="000E4651" w:rsidP="0023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DA3A82" w:rsidRDefault="00DA3A82" w:rsidP="00DA3A82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</w:p>
          <w:p w:rsidR="00DA3A82" w:rsidRPr="00140C12" w:rsidRDefault="00DA3A82" w:rsidP="00DA3A82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DE76B2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DE76B2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2543E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DE76B2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DE76B2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DE76B2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2543E">
              <w:rPr>
                <w:b/>
                <w:i/>
                <w:noProof/>
                <w:color w:val="808080" w:themeColor="background1" w:themeShade="80"/>
              </w:rPr>
              <w:t>2</w:t>
            </w:r>
            <w:r w:rsidR="00DE76B2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651" w:rsidRDefault="000E4651" w:rsidP="00234C52">
      <w:pPr>
        <w:spacing w:after="0" w:line="240" w:lineRule="auto"/>
      </w:pPr>
      <w:r>
        <w:separator/>
      </w:r>
    </w:p>
  </w:footnote>
  <w:footnote w:type="continuationSeparator" w:id="0">
    <w:p w:rsidR="000E4651" w:rsidRDefault="000E4651" w:rsidP="00234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0A70"/>
    <w:multiLevelType w:val="hybridMultilevel"/>
    <w:tmpl w:val="48BE1CD2"/>
    <w:lvl w:ilvl="0" w:tplc="216A24F6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56E1EDE"/>
    <w:multiLevelType w:val="hybridMultilevel"/>
    <w:tmpl w:val="E9C022A2"/>
    <w:lvl w:ilvl="0" w:tplc="922AD96A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91D4228"/>
    <w:multiLevelType w:val="hybridMultilevel"/>
    <w:tmpl w:val="23B2C84E"/>
    <w:lvl w:ilvl="0" w:tplc="6AEEC0F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E014025"/>
    <w:multiLevelType w:val="hybridMultilevel"/>
    <w:tmpl w:val="48BE1CD2"/>
    <w:lvl w:ilvl="0" w:tplc="216A24F6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7CA38DC"/>
    <w:multiLevelType w:val="hybridMultilevel"/>
    <w:tmpl w:val="48BE1CD2"/>
    <w:lvl w:ilvl="0" w:tplc="216A24F6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E36"/>
    <w:rsid w:val="00034F93"/>
    <w:rsid w:val="0005139C"/>
    <w:rsid w:val="00056A71"/>
    <w:rsid w:val="00063CA6"/>
    <w:rsid w:val="0007386B"/>
    <w:rsid w:val="0007396F"/>
    <w:rsid w:val="00095227"/>
    <w:rsid w:val="000A4925"/>
    <w:rsid w:val="000A4D9C"/>
    <w:rsid w:val="000B5FE2"/>
    <w:rsid w:val="000B60D4"/>
    <w:rsid w:val="000E4651"/>
    <w:rsid w:val="000E5240"/>
    <w:rsid w:val="000F0FD3"/>
    <w:rsid w:val="00122B9C"/>
    <w:rsid w:val="0012543E"/>
    <w:rsid w:val="00154E56"/>
    <w:rsid w:val="0018585C"/>
    <w:rsid w:val="001E013B"/>
    <w:rsid w:val="001E351C"/>
    <w:rsid w:val="001E6850"/>
    <w:rsid w:val="001F6DEA"/>
    <w:rsid w:val="00200D16"/>
    <w:rsid w:val="00203F04"/>
    <w:rsid w:val="00206015"/>
    <w:rsid w:val="00210A0A"/>
    <w:rsid w:val="0021503F"/>
    <w:rsid w:val="00221AE6"/>
    <w:rsid w:val="00234C52"/>
    <w:rsid w:val="00235CA0"/>
    <w:rsid w:val="002B4F7E"/>
    <w:rsid w:val="002D69BF"/>
    <w:rsid w:val="002F09FD"/>
    <w:rsid w:val="002F1682"/>
    <w:rsid w:val="002F27A7"/>
    <w:rsid w:val="0032595A"/>
    <w:rsid w:val="003524D4"/>
    <w:rsid w:val="00367243"/>
    <w:rsid w:val="003824B9"/>
    <w:rsid w:val="00397256"/>
    <w:rsid w:val="00397BDE"/>
    <w:rsid w:val="003A4D2D"/>
    <w:rsid w:val="00433067"/>
    <w:rsid w:val="00437262"/>
    <w:rsid w:val="00465CB4"/>
    <w:rsid w:val="00472B12"/>
    <w:rsid w:val="004957C3"/>
    <w:rsid w:val="004A3CCA"/>
    <w:rsid w:val="004C1928"/>
    <w:rsid w:val="004D1A1A"/>
    <w:rsid w:val="004E4A65"/>
    <w:rsid w:val="004E71AA"/>
    <w:rsid w:val="004F23D9"/>
    <w:rsid w:val="004F29A5"/>
    <w:rsid w:val="004F34C4"/>
    <w:rsid w:val="00512E35"/>
    <w:rsid w:val="00523529"/>
    <w:rsid w:val="00530C2D"/>
    <w:rsid w:val="00546AB1"/>
    <w:rsid w:val="00551CBA"/>
    <w:rsid w:val="00576D72"/>
    <w:rsid w:val="00580F94"/>
    <w:rsid w:val="005A2E36"/>
    <w:rsid w:val="005A5B81"/>
    <w:rsid w:val="005B7551"/>
    <w:rsid w:val="005C42C9"/>
    <w:rsid w:val="005C4768"/>
    <w:rsid w:val="00601C76"/>
    <w:rsid w:val="00621B7E"/>
    <w:rsid w:val="006B5679"/>
    <w:rsid w:val="006B5FED"/>
    <w:rsid w:val="00764448"/>
    <w:rsid w:val="00771C06"/>
    <w:rsid w:val="00781650"/>
    <w:rsid w:val="00794312"/>
    <w:rsid w:val="007A15ED"/>
    <w:rsid w:val="007C4D48"/>
    <w:rsid w:val="007C7B8D"/>
    <w:rsid w:val="007D052D"/>
    <w:rsid w:val="0082590E"/>
    <w:rsid w:val="00834D66"/>
    <w:rsid w:val="008752E4"/>
    <w:rsid w:val="008765E3"/>
    <w:rsid w:val="008A7CAA"/>
    <w:rsid w:val="008B6912"/>
    <w:rsid w:val="008E4EB2"/>
    <w:rsid w:val="009130AD"/>
    <w:rsid w:val="009140E1"/>
    <w:rsid w:val="00962A31"/>
    <w:rsid w:val="0097228C"/>
    <w:rsid w:val="009901AF"/>
    <w:rsid w:val="009A1C5E"/>
    <w:rsid w:val="009A6667"/>
    <w:rsid w:val="009C6CA9"/>
    <w:rsid w:val="009E5F8C"/>
    <w:rsid w:val="009F7289"/>
    <w:rsid w:val="009F7F23"/>
    <w:rsid w:val="00A14B80"/>
    <w:rsid w:val="00A52164"/>
    <w:rsid w:val="00A62F02"/>
    <w:rsid w:val="00A73DB1"/>
    <w:rsid w:val="00A95D90"/>
    <w:rsid w:val="00AC27EE"/>
    <w:rsid w:val="00AF02C0"/>
    <w:rsid w:val="00B04B10"/>
    <w:rsid w:val="00B13ED1"/>
    <w:rsid w:val="00B174A3"/>
    <w:rsid w:val="00B23E2F"/>
    <w:rsid w:val="00B5618E"/>
    <w:rsid w:val="00BF333D"/>
    <w:rsid w:val="00C07161"/>
    <w:rsid w:val="00C30978"/>
    <w:rsid w:val="00C407AC"/>
    <w:rsid w:val="00C60B70"/>
    <w:rsid w:val="00C76ADB"/>
    <w:rsid w:val="00C96FC2"/>
    <w:rsid w:val="00CA36BE"/>
    <w:rsid w:val="00CB264D"/>
    <w:rsid w:val="00CC004F"/>
    <w:rsid w:val="00D02767"/>
    <w:rsid w:val="00D118BA"/>
    <w:rsid w:val="00D127A4"/>
    <w:rsid w:val="00D24CC4"/>
    <w:rsid w:val="00D64D65"/>
    <w:rsid w:val="00DA3A82"/>
    <w:rsid w:val="00DB3B1C"/>
    <w:rsid w:val="00DC6E3A"/>
    <w:rsid w:val="00DE76B2"/>
    <w:rsid w:val="00E04D05"/>
    <w:rsid w:val="00E166BE"/>
    <w:rsid w:val="00E25737"/>
    <w:rsid w:val="00E44B67"/>
    <w:rsid w:val="00E6631B"/>
    <w:rsid w:val="00EA6297"/>
    <w:rsid w:val="00EE6379"/>
    <w:rsid w:val="00F026D6"/>
    <w:rsid w:val="00F04525"/>
    <w:rsid w:val="00F4776A"/>
    <w:rsid w:val="00F84C2F"/>
    <w:rsid w:val="00F877DB"/>
    <w:rsid w:val="00FA6467"/>
    <w:rsid w:val="00FC701A"/>
    <w:rsid w:val="00FD0FD4"/>
    <w:rsid w:val="00FE1B7F"/>
    <w:rsid w:val="00FF0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2E3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A2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E36"/>
  </w:style>
  <w:style w:type="paragraph" w:styleId="Tekstpodstawowy">
    <w:name w:val="Body Text"/>
    <w:basedOn w:val="Normalny"/>
    <w:link w:val="TekstpodstawowyZnak"/>
    <w:uiPriority w:val="99"/>
    <w:unhideWhenUsed/>
    <w:rsid w:val="005A2E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2E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A3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3A82"/>
  </w:style>
  <w:style w:type="paragraph" w:styleId="Tekstdymka">
    <w:name w:val="Balloon Text"/>
    <w:basedOn w:val="Normalny"/>
    <w:link w:val="TekstdymkaZnak"/>
    <w:uiPriority w:val="99"/>
    <w:semiHidden/>
    <w:unhideWhenUsed/>
    <w:rsid w:val="00FE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Zbigniew</dc:creator>
  <cp:lastModifiedBy>Zbigniew Żołnierczyk</cp:lastModifiedBy>
  <cp:revision>6</cp:revision>
  <cp:lastPrinted>2020-08-11T06:28:00Z</cp:lastPrinted>
  <dcterms:created xsi:type="dcterms:W3CDTF">2020-08-10T09:51:00Z</dcterms:created>
  <dcterms:modified xsi:type="dcterms:W3CDTF">2020-08-11T06:29:00Z</dcterms:modified>
</cp:coreProperties>
</file>