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16E1" w14:textId="77777777" w:rsidR="00792563" w:rsidRPr="00EE257E" w:rsidRDefault="00792563" w:rsidP="00792563">
      <w:pPr>
        <w:jc w:val="center"/>
        <w:rPr>
          <w:b/>
          <w:sz w:val="32"/>
          <w:szCs w:val="32"/>
        </w:rPr>
      </w:pPr>
      <w:r w:rsidRPr="00EE257E">
        <w:rPr>
          <w:b/>
          <w:sz w:val="32"/>
          <w:szCs w:val="32"/>
        </w:rPr>
        <w:t xml:space="preserve">ZARZĄD  NIERUCHOMOŚCI  WOJEWÓDZTWA  ŁÓDZKIEGO  </w:t>
      </w:r>
      <w:r w:rsidRPr="00EE257E">
        <w:rPr>
          <w:rFonts w:cs="Times New Roman"/>
          <w:b/>
          <w:sz w:val="32"/>
          <w:szCs w:val="32"/>
        </w:rPr>
        <w:t>91-427</w:t>
      </w:r>
      <w:r w:rsidRPr="00EE257E">
        <w:rPr>
          <w:rFonts w:ascii="Verdana" w:hAnsi="Verdana"/>
          <w:i/>
          <w:sz w:val="32"/>
          <w:szCs w:val="32"/>
        </w:rPr>
        <w:t xml:space="preserve"> </w:t>
      </w:r>
      <w:r w:rsidRPr="00EE257E">
        <w:rPr>
          <w:b/>
          <w:sz w:val="32"/>
          <w:szCs w:val="32"/>
        </w:rPr>
        <w:t>ŁÓDŹ, UL. KAMIŃSKIEGO 7</w:t>
      </w:r>
      <w:r w:rsidR="0051437F" w:rsidRPr="00EE257E">
        <w:rPr>
          <w:b/>
          <w:sz w:val="32"/>
          <w:szCs w:val="32"/>
        </w:rPr>
        <w:t>-</w:t>
      </w:r>
      <w:r w:rsidRPr="00EE257E">
        <w:rPr>
          <w:b/>
          <w:sz w:val="32"/>
          <w:szCs w:val="32"/>
        </w:rPr>
        <w:t>9</w:t>
      </w:r>
    </w:p>
    <w:p w14:paraId="0C2484CB" w14:textId="77777777" w:rsidR="00792563" w:rsidRPr="00760B98" w:rsidRDefault="00792563" w:rsidP="00792563">
      <w:pPr>
        <w:jc w:val="center"/>
        <w:rPr>
          <w:b/>
          <w:sz w:val="24"/>
          <w:szCs w:val="24"/>
        </w:rPr>
      </w:pPr>
    </w:p>
    <w:p w14:paraId="7007050F" w14:textId="3F06122A" w:rsidR="00792563" w:rsidRPr="00760B98" w:rsidRDefault="00792563" w:rsidP="00792563">
      <w:pPr>
        <w:jc w:val="center"/>
        <w:rPr>
          <w:b/>
          <w:sz w:val="36"/>
          <w:szCs w:val="36"/>
        </w:rPr>
      </w:pPr>
      <w:r w:rsidRPr="00760B98">
        <w:rPr>
          <w:b/>
          <w:sz w:val="36"/>
          <w:szCs w:val="36"/>
        </w:rPr>
        <w:t xml:space="preserve">Wykaz nieruchomości </w:t>
      </w:r>
      <w:r w:rsidR="007571E4" w:rsidRPr="00760B98">
        <w:rPr>
          <w:b/>
          <w:sz w:val="36"/>
          <w:szCs w:val="36"/>
        </w:rPr>
        <w:t>stanowiąc</w:t>
      </w:r>
      <w:r w:rsidR="00FD18D3" w:rsidRPr="00760B98">
        <w:rPr>
          <w:b/>
          <w:sz w:val="36"/>
          <w:szCs w:val="36"/>
        </w:rPr>
        <w:t>ej</w:t>
      </w:r>
      <w:r w:rsidR="007571E4" w:rsidRPr="00760B98">
        <w:rPr>
          <w:b/>
          <w:sz w:val="36"/>
          <w:szCs w:val="36"/>
        </w:rPr>
        <w:t xml:space="preserve"> własność </w:t>
      </w:r>
      <w:r w:rsidRPr="00760B98">
        <w:rPr>
          <w:b/>
          <w:sz w:val="36"/>
          <w:szCs w:val="36"/>
        </w:rPr>
        <w:t>Województwa Łódzkiego</w:t>
      </w:r>
    </w:p>
    <w:p w14:paraId="5859FBD2" w14:textId="57613472" w:rsidR="00792563" w:rsidRPr="00760B98" w:rsidRDefault="00792563" w:rsidP="00792563">
      <w:pPr>
        <w:jc w:val="center"/>
        <w:rPr>
          <w:rFonts w:eastAsia="Calibri" w:cs="Times New Roman"/>
          <w:b/>
          <w:bCs/>
          <w:sz w:val="36"/>
          <w:szCs w:val="36"/>
        </w:rPr>
      </w:pPr>
      <w:r w:rsidRPr="00760B98">
        <w:rPr>
          <w:b/>
          <w:sz w:val="36"/>
          <w:szCs w:val="36"/>
        </w:rPr>
        <w:t>przeznaczon</w:t>
      </w:r>
      <w:r w:rsidR="007571E4" w:rsidRPr="00760B98">
        <w:rPr>
          <w:b/>
          <w:sz w:val="36"/>
          <w:szCs w:val="36"/>
        </w:rPr>
        <w:t>ej</w:t>
      </w:r>
      <w:r w:rsidRPr="00760B98">
        <w:rPr>
          <w:b/>
          <w:sz w:val="36"/>
          <w:szCs w:val="36"/>
        </w:rPr>
        <w:t xml:space="preserve"> do oddania w </w:t>
      </w:r>
      <w:r w:rsidR="007571E4" w:rsidRPr="00760B98">
        <w:rPr>
          <w:b/>
          <w:sz w:val="36"/>
          <w:szCs w:val="36"/>
        </w:rPr>
        <w:t xml:space="preserve">nieodpłatne </w:t>
      </w:r>
      <w:r w:rsidRPr="00760B98">
        <w:rPr>
          <w:b/>
          <w:sz w:val="36"/>
          <w:szCs w:val="36"/>
        </w:rPr>
        <w:t>uży</w:t>
      </w:r>
      <w:r w:rsidR="00B26D91" w:rsidRPr="00760B98">
        <w:rPr>
          <w:b/>
          <w:sz w:val="36"/>
          <w:szCs w:val="36"/>
        </w:rPr>
        <w:t>tkowanie</w:t>
      </w:r>
      <w:r w:rsidRPr="00760B98">
        <w:rPr>
          <w:b/>
          <w:sz w:val="36"/>
          <w:szCs w:val="36"/>
        </w:rPr>
        <w:t xml:space="preserve"> </w:t>
      </w:r>
      <w:r w:rsidR="001E1AEC" w:rsidRPr="00760B98">
        <w:rPr>
          <w:b/>
          <w:sz w:val="36"/>
          <w:szCs w:val="36"/>
        </w:rPr>
        <w:t xml:space="preserve">na rzecz </w:t>
      </w:r>
      <w:r w:rsidR="00EE257E" w:rsidRPr="00760B98">
        <w:rPr>
          <w:b/>
          <w:sz w:val="36"/>
          <w:szCs w:val="36"/>
        </w:rPr>
        <w:br/>
      </w:r>
      <w:r w:rsidR="001E1AEC" w:rsidRPr="00760B98">
        <w:rPr>
          <w:rFonts w:eastAsia="Calibri" w:cs="Times New Roman"/>
          <w:b/>
          <w:bCs/>
          <w:sz w:val="36"/>
          <w:szCs w:val="36"/>
        </w:rPr>
        <w:t>Specjalistycznego Psychiatrycznego Zespołu Opieki Zdrowotnej w Łodzi</w:t>
      </w:r>
    </w:p>
    <w:p w14:paraId="5BB4CAC2" w14:textId="107C9DEB" w:rsidR="007571E4" w:rsidRPr="00760B98" w:rsidRDefault="007571E4" w:rsidP="00792563">
      <w:pPr>
        <w:jc w:val="center"/>
        <w:rPr>
          <w:b/>
          <w:sz w:val="32"/>
          <w:szCs w:val="32"/>
        </w:rPr>
      </w:pPr>
      <w:r w:rsidRPr="00760B98">
        <w:rPr>
          <w:rFonts w:eastAsia="Calibri" w:cs="Times New Roman"/>
          <w:b/>
          <w:bCs/>
          <w:sz w:val="32"/>
          <w:szCs w:val="32"/>
        </w:rPr>
        <w:t>sporządzony zgodnie z art.</w:t>
      </w:r>
      <w:r w:rsidR="00EE257E" w:rsidRPr="00760B98">
        <w:rPr>
          <w:rFonts w:eastAsia="Calibri" w:cs="Times New Roman"/>
          <w:b/>
          <w:bCs/>
          <w:sz w:val="32"/>
          <w:szCs w:val="32"/>
        </w:rPr>
        <w:t xml:space="preserve"> </w:t>
      </w:r>
      <w:r w:rsidRPr="00760B98">
        <w:rPr>
          <w:rFonts w:eastAsia="Calibri" w:cs="Times New Roman"/>
          <w:b/>
          <w:bCs/>
          <w:sz w:val="32"/>
          <w:szCs w:val="32"/>
        </w:rPr>
        <w:t>35 ust. 1 i 2 ustawy o gospodarce nieruchomościami (Dz.</w:t>
      </w:r>
      <w:r w:rsidR="00EE257E" w:rsidRPr="00760B98">
        <w:rPr>
          <w:rFonts w:eastAsia="Calibri" w:cs="Times New Roman"/>
          <w:b/>
          <w:bCs/>
          <w:sz w:val="32"/>
          <w:szCs w:val="32"/>
        </w:rPr>
        <w:t xml:space="preserve"> </w:t>
      </w:r>
      <w:r w:rsidRPr="00760B98">
        <w:rPr>
          <w:rFonts w:eastAsia="Calibri" w:cs="Times New Roman"/>
          <w:b/>
          <w:bCs/>
          <w:sz w:val="32"/>
          <w:szCs w:val="32"/>
        </w:rPr>
        <w:t>U. z 2020 r. poz.1990)</w:t>
      </w:r>
    </w:p>
    <w:p w14:paraId="0F1E8C5F" w14:textId="77777777" w:rsidR="0051437F" w:rsidRPr="002B4654" w:rsidRDefault="0051437F" w:rsidP="00792563">
      <w:pPr>
        <w:rPr>
          <w:sz w:val="20"/>
          <w:szCs w:val="20"/>
        </w:rPr>
      </w:pPr>
    </w:p>
    <w:tbl>
      <w:tblPr>
        <w:tblStyle w:val="Tabela-Siatka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3827"/>
        <w:gridCol w:w="3266"/>
        <w:gridCol w:w="1837"/>
      </w:tblGrid>
      <w:tr w:rsidR="007571E4" w:rsidRPr="008526FD" w14:paraId="1BF38F14" w14:textId="77777777" w:rsidTr="00FB337F">
        <w:trPr>
          <w:trHeight w:val="1469"/>
          <w:jc w:val="center"/>
        </w:trPr>
        <w:tc>
          <w:tcPr>
            <w:tcW w:w="3256" w:type="dxa"/>
            <w:shd w:val="clear" w:color="auto" w:fill="5BD42A"/>
            <w:vAlign w:val="center"/>
          </w:tcPr>
          <w:p w14:paraId="53FE5862" w14:textId="77777777" w:rsidR="007571E4" w:rsidRPr="008526FD" w:rsidRDefault="007571E4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Położenie </w:t>
            </w:r>
          </w:p>
          <w:p w14:paraId="5F9187A8" w14:textId="77777777" w:rsidR="007571E4" w:rsidRPr="008526FD" w:rsidRDefault="007571E4" w:rsidP="00225328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i oznaczenie nieruchomości </w:t>
            </w:r>
          </w:p>
        </w:tc>
        <w:tc>
          <w:tcPr>
            <w:tcW w:w="1417" w:type="dxa"/>
            <w:shd w:val="clear" w:color="auto" w:fill="5BD42A"/>
            <w:vAlign w:val="center"/>
          </w:tcPr>
          <w:p w14:paraId="6D0E32FC" w14:textId="6DF95771" w:rsidR="007571E4" w:rsidRDefault="007571E4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Powierzchnia</w:t>
            </w:r>
          </w:p>
          <w:p w14:paraId="119C89F5" w14:textId="6255D3CF" w:rsidR="00FB337F" w:rsidRPr="008526FD" w:rsidRDefault="00FB337F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nieruchomości</w:t>
            </w:r>
          </w:p>
          <w:p w14:paraId="54C6F085" w14:textId="77777777" w:rsidR="007571E4" w:rsidRPr="008526FD" w:rsidRDefault="007571E4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3827" w:type="dxa"/>
            <w:shd w:val="clear" w:color="auto" w:fill="5BD42A"/>
            <w:vAlign w:val="center"/>
          </w:tcPr>
          <w:p w14:paraId="6F060BA2" w14:textId="77777777" w:rsidR="007571E4" w:rsidRPr="008526FD" w:rsidRDefault="007571E4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266" w:type="dxa"/>
            <w:shd w:val="clear" w:color="auto" w:fill="5BD42A"/>
            <w:vAlign w:val="center"/>
          </w:tcPr>
          <w:p w14:paraId="57157800" w14:textId="641EBF3E" w:rsidR="007571E4" w:rsidRPr="008526FD" w:rsidRDefault="007571E4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Przeznaczenie </w:t>
            </w:r>
            <w:r>
              <w:rPr>
                <w:b/>
                <w:sz w:val="20"/>
                <w:szCs w:val="20"/>
              </w:rPr>
              <w:br/>
            </w:r>
            <w:r w:rsidRPr="008526FD">
              <w:rPr>
                <w:b/>
                <w:sz w:val="20"/>
                <w:szCs w:val="20"/>
              </w:rPr>
              <w:t xml:space="preserve">nieruchomości i sposób </w:t>
            </w:r>
            <w:r>
              <w:rPr>
                <w:b/>
                <w:sz w:val="20"/>
                <w:szCs w:val="20"/>
              </w:rPr>
              <w:br/>
            </w:r>
            <w:r w:rsidRPr="008526FD">
              <w:rPr>
                <w:b/>
                <w:sz w:val="20"/>
                <w:szCs w:val="20"/>
              </w:rPr>
              <w:t>zagospodarowania</w:t>
            </w:r>
          </w:p>
        </w:tc>
        <w:tc>
          <w:tcPr>
            <w:tcW w:w="1837" w:type="dxa"/>
            <w:shd w:val="clear" w:color="auto" w:fill="5BD42A"/>
            <w:vAlign w:val="center"/>
          </w:tcPr>
          <w:p w14:paraId="6DA988D7" w14:textId="42F52DD4" w:rsidR="007571E4" w:rsidRPr="008526FD" w:rsidRDefault="00C0242D" w:rsidP="005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użytkowania, w</w:t>
            </w:r>
            <w:r w:rsidR="00EE257E">
              <w:rPr>
                <w:b/>
                <w:sz w:val="20"/>
                <w:szCs w:val="20"/>
              </w:rPr>
              <w:t xml:space="preserve">arunki, cel </w:t>
            </w:r>
            <w:r w:rsidR="00EE257E">
              <w:rPr>
                <w:b/>
                <w:sz w:val="20"/>
                <w:szCs w:val="20"/>
              </w:rPr>
              <w:br/>
              <w:t>i sposób wykorzystania</w:t>
            </w:r>
          </w:p>
        </w:tc>
      </w:tr>
      <w:tr w:rsidR="007571E4" w:rsidRPr="00DA37BE" w14:paraId="6C92B3FE" w14:textId="77777777" w:rsidTr="00FB337F">
        <w:trPr>
          <w:trHeight w:val="3878"/>
          <w:jc w:val="center"/>
        </w:trPr>
        <w:tc>
          <w:tcPr>
            <w:tcW w:w="3256" w:type="dxa"/>
            <w:vAlign w:val="center"/>
          </w:tcPr>
          <w:p w14:paraId="38287AEC" w14:textId="6596D636" w:rsidR="007571E4" w:rsidRPr="00274069" w:rsidRDefault="007571E4" w:rsidP="00274069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           </w:t>
            </w:r>
            <w:r w:rsidRPr="00274069">
              <w:rPr>
                <w:rFonts w:eastAsia="Calibri" w:cs="Times New Roman"/>
                <w:sz w:val="22"/>
              </w:rPr>
              <w:t xml:space="preserve">Nieruchomość gruntowa </w:t>
            </w:r>
            <w:r w:rsidRPr="00274069">
              <w:rPr>
                <w:rFonts w:eastAsia="Calibri" w:cs="Times New Roman"/>
                <w:sz w:val="22"/>
              </w:rPr>
              <w:br/>
              <w:t xml:space="preserve">zabudowana, położona </w:t>
            </w:r>
            <w:r>
              <w:rPr>
                <w:rFonts w:eastAsia="Calibri" w:cs="Times New Roman"/>
                <w:sz w:val="22"/>
              </w:rPr>
              <w:t xml:space="preserve">w  </w:t>
            </w:r>
            <w:r w:rsidRPr="00274069">
              <w:rPr>
                <w:rFonts w:eastAsia="Calibri" w:cs="Times New Roman"/>
                <w:sz w:val="22"/>
              </w:rPr>
              <w:t>Łodzi, przy ul.</w:t>
            </w:r>
            <w:r>
              <w:rPr>
                <w:rFonts w:eastAsia="Calibri" w:cs="Times New Roman"/>
                <w:sz w:val="22"/>
              </w:rPr>
              <w:t xml:space="preserve"> Mielczarskiego 35</w:t>
            </w:r>
            <w:r w:rsidRPr="00274069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oznaczona w ewidencji gru</w:t>
            </w:r>
            <w:r>
              <w:rPr>
                <w:rFonts w:eastAsia="Calibri" w:cs="Times New Roman"/>
                <w:sz w:val="22"/>
              </w:rPr>
              <w:t>n</w:t>
            </w:r>
            <w:r w:rsidRPr="00274069">
              <w:rPr>
                <w:rFonts w:eastAsia="Calibri" w:cs="Times New Roman"/>
                <w:sz w:val="22"/>
              </w:rPr>
              <w:t>tów w  obrębie</w:t>
            </w:r>
            <w:r>
              <w:rPr>
                <w:rFonts w:eastAsia="Calibri" w:cs="Times New Roman"/>
                <w:sz w:val="22"/>
              </w:rPr>
              <w:t xml:space="preserve"> P-9</w:t>
            </w:r>
            <w:r w:rsidRPr="00274069">
              <w:rPr>
                <w:rFonts w:eastAsia="Calibri" w:cs="Times New Roman"/>
                <w:sz w:val="22"/>
              </w:rPr>
              <w:t xml:space="preserve"> miasta Łodzi jako działk</w:t>
            </w:r>
            <w:r>
              <w:rPr>
                <w:rFonts w:eastAsia="Calibri" w:cs="Times New Roman"/>
                <w:sz w:val="22"/>
              </w:rPr>
              <w:t>a</w:t>
            </w:r>
            <w:r w:rsidRPr="00274069">
              <w:rPr>
                <w:rFonts w:eastAsia="Calibri" w:cs="Times New Roman"/>
                <w:sz w:val="22"/>
              </w:rPr>
              <w:t xml:space="preserve"> gruntu nr</w:t>
            </w:r>
            <w:r>
              <w:rPr>
                <w:rFonts w:eastAsia="Calibri" w:cs="Times New Roman"/>
                <w:sz w:val="22"/>
              </w:rPr>
              <w:t>: 46/2</w:t>
            </w:r>
            <w:r w:rsidRPr="00274069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dla której Sąd Rejonowy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dla Łodzi Śródmieścia w Łodzi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XVI Wydział Ksiąg Wieczystych prowadzi księgę wieczystą</w:t>
            </w:r>
            <w:r>
              <w:rPr>
                <w:rFonts w:eastAsia="Calibri" w:cs="Times New Roman"/>
                <w:sz w:val="22"/>
              </w:rPr>
              <w:t xml:space="preserve"> o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numerze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LD1M/00</w:t>
            </w:r>
            <w:r>
              <w:rPr>
                <w:rFonts w:eastAsia="Calibri" w:cs="Times New Roman"/>
                <w:sz w:val="22"/>
              </w:rPr>
              <w:t>089284</w:t>
            </w:r>
            <w:r w:rsidRPr="00274069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5</w:t>
            </w:r>
            <w:r w:rsidRPr="00274069">
              <w:rPr>
                <w:rFonts w:eastAsia="Calibri" w:cs="Times New Roman"/>
                <w:sz w:val="22"/>
              </w:rPr>
              <w:t>.</w:t>
            </w:r>
          </w:p>
          <w:p w14:paraId="404452FF" w14:textId="77777777" w:rsidR="007571E4" w:rsidRPr="00274069" w:rsidRDefault="007571E4" w:rsidP="008A448F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</w:p>
          <w:p w14:paraId="04007067" w14:textId="66A4BA05" w:rsidR="007571E4" w:rsidRPr="00274069" w:rsidRDefault="007571E4" w:rsidP="00A62B84">
            <w:pPr>
              <w:ind w:right="24"/>
              <w:jc w:val="center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417" w:type="dxa"/>
            <w:vAlign w:val="center"/>
          </w:tcPr>
          <w:p w14:paraId="1FE4C988" w14:textId="26B7219B" w:rsidR="007571E4" w:rsidRPr="00274069" w:rsidRDefault="007571E4" w:rsidP="00057A3C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0,2767</w:t>
            </w:r>
          </w:p>
        </w:tc>
        <w:tc>
          <w:tcPr>
            <w:tcW w:w="3827" w:type="dxa"/>
            <w:vAlign w:val="center"/>
          </w:tcPr>
          <w:p w14:paraId="27141D08" w14:textId="6B651169" w:rsidR="007571E4" w:rsidRPr="00274069" w:rsidRDefault="007571E4" w:rsidP="008A448F">
            <w:pPr>
              <w:jc w:val="left"/>
              <w:rPr>
                <w:sz w:val="22"/>
              </w:rPr>
            </w:pPr>
            <w:r w:rsidRPr="00274069">
              <w:rPr>
                <w:sz w:val="22"/>
              </w:rPr>
              <w:t xml:space="preserve">Nieruchomość </w:t>
            </w:r>
            <w:r w:rsidR="00C0242D">
              <w:rPr>
                <w:sz w:val="22"/>
              </w:rPr>
              <w:t>jest</w:t>
            </w:r>
            <w:r w:rsidR="00FB337F">
              <w:rPr>
                <w:sz w:val="22"/>
              </w:rPr>
              <w:t xml:space="preserve"> </w:t>
            </w:r>
            <w:r w:rsidRPr="00274069">
              <w:rPr>
                <w:sz w:val="22"/>
              </w:rPr>
              <w:t xml:space="preserve">zabudowana </w:t>
            </w:r>
            <w:r w:rsidR="00C0242D">
              <w:rPr>
                <w:sz w:val="22"/>
              </w:rPr>
              <w:t xml:space="preserve">, </w:t>
            </w:r>
            <w:r w:rsidRPr="0027406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zgodnie z kartoteką budynków </w:t>
            </w:r>
            <w:r w:rsidR="00760B98">
              <w:rPr>
                <w:sz w:val="22"/>
              </w:rPr>
              <w:t>czterema</w:t>
            </w:r>
            <w:r>
              <w:rPr>
                <w:sz w:val="22"/>
              </w:rPr>
              <w:t xml:space="preserve"> budynkami.  Stanowią one</w:t>
            </w:r>
            <w:r w:rsidR="00FB337F">
              <w:rPr>
                <w:sz w:val="22"/>
              </w:rPr>
              <w:t xml:space="preserve"> funkcjonalnie </w:t>
            </w:r>
            <w:r>
              <w:rPr>
                <w:sz w:val="22"/>
              </w:rPr>
              <w:t xml:space="preserve">całość </w:t>
            </w:r>
            <w:proofErr w:type="spellStart"/>
            <w:r w:rsidR="00FB337F">
              <w:rPr>
                <w:sz w:val="22"/>
              </w:rPr>
              <w:t>techniczno</w:t>
            </w:r>
            <w:proofErr w:type="spellEnd"/>
            <w:r w:rsidR="00FB337F">
              <w:rPr>
                <w:sz w:val="22"/>
              </w:rPr>
              <w:t xml:space="preserve"> - użytkową</w:t>
            </w:r>
            <w:r>
              <w:rPr>
                <w:sz w:val="22"/>
              </w:rPr>
              <w:t xml:space="preserve">. </w:t>
            </w:r>
            <w:r w:rsidR="00FB337F">
              <w:rPr>
                <w:sz w:val="22"/>
              </w:rPr>
              <w:t xml:space="preserve">Środkowy budynek główny trzykondygnacyjny z nadbudówką mieszczący </w:t>
            </w:r>
            <w:proofErr w:type="spellStart"/>
            <w:r w:rsidR="00FB337F">
              <w:rPr>
                <w:sz w:val="22"/>
              </w:rPr>
              <w:t>wentylatornię</w:t>
            </w:r>
            <w:proofErr w:type="spellEnd"/>
            <w:r w:rsidR="00A1262F">
              <w:rPr>
                <w:sz w:val="22"/>
              </w:rPr>
              <w:t>,</w:t>
            </w:r>
            <w:r w:rsidR="00FB337F">
              <w:rPr>
                <w:sz w:val="22"/>
              </w:rPr>
              <w:t xml:space="preserve"> o pow. zabudowy 381</w:t>
            </w:r>
            <w:r w:rsidR="00A1262F">
              <w:rPr>
                <w:sz w:val="22"/>
              </w:rPr>
              <w:t>,00</w:t>
            </w:r>
            <w:r w:rsidR="00FB337F">
              <w:rPr>
                <w:sz w:val="22"/>
              </w:rPr>
              <w:t xml:space="preserve"> m</w:t>
            </w:r>
            <w:r w:rsidR="00FB337F" w:rsidRPr="00FB337F">
              <w:rPr>
                <w:sz w:val="22"/>
                <w:vertAlign w:val="superscript"/>
              </w:rPr>
              <w:t>2</w:t>
            </w:r>
            <w:r w:rsidR="00A1262F">
              <w:rPr>
                <w:sz w:val="22"/>
              </w:rPr>
              <w:t>;</w:t>
            </w:r>
            <w:r w:rsidR="00FB337F">
              <w:rPr>
                <w:sz w:val="22"/>
              </w:rPr>
              <w:t xml:space="preserve"> parterowe skrzydło od strony wschodniej o pow</w:t>
            </w:r>
            <w:r w:rsidR="00760B98">
              <w:rPr>
                <w:sz w:val="22"/>
              </w:rPr>
              <w:t>.</w:t>
            </w:r>
            <w:r w:rsidR="00FB337F">
              <w:rPr>
                <w:sz w:val="22"/>
              </w:rPr>
              <w:t xml:space="preserve"> zabudowy 120</w:t>
            </w:r>
            <w:r w:rsidR="00A1262F">
              <w:rPr>
                <w:sz w:val="22"/>
              </w:rPr>
              <w:t xml:space="preserve">,00 </w:t>
            </w:r>
            <w:r w:rsidR="00FB337F">
              <w:rPr>
                <w:sz w:val="22"/>
              </w:rPr>
              <w:t>m2</w:t>
            </w:r>
            <w:r w:rsidR="00A1262F">
              <w:rPr>
                <w:sz w:val="22"/>
              </w:rPr>
              <w:t>;</w:t>
            </w:r>
            <w:r w:rsidR="00FB337F">
              <w:rPr>
                <w:sz w:val="22"/>
              </w:rPr>
              <w:t xml:space="preserve"> parterowe skrzydło od strony zachodniej o pow. zabudowy 93</w:t>
            </w:r>
            <w:r w:rsidR="00A1262F">
              <w:rPr>
                <w:sz w:val="22"/>
              </w:rPr>
              <w:t>,00</w:t>
            </w:r>
            <w:r w:rsidR="00FB337F">
              <w:rPr>
                <w:sz w:val="22"/>
              </w:rPr>
              <w:t xml:space="preserve"> m2</w:t>
            </w:r>
            <w:r w:rsidR="00A1262F">
              <w:rPr>
                <w:sz w:val="22"/>
              </w:rPr>
              <w:t>;</w:t>
            </w:r>
            <w:r w:rsidR="00FB337F">
              <w:rPr>
                <w:sz w:val="22"/>
              </w:rPr>
              <w:t xml:space="preserve"> zadaszone zejście do węzła c.o. o pow. zabudowy 6</w:t>
            </w:r>
            <w:r w:rsidR="00A1262F">
              <w:rPr>
                <w:sz w:val="22"/>
              </w:rPr>
              <w:t xml:space="preserve">,00 </w:t>
            </w:r>
            <w:r w:rsidR="00FB337F">
              <w:rPr>
                <w:sz w:val="22"/>
              </w:rPr>
              <w:t>m</w:t>
            </w:r>
            <w:r w:rsidR="00FB337F" w:rsidRPr="00A1262F">
              <w:rPr>
                <w:sz w:val="22"/>
                <w:vertAlign w:val="superscript"/>
              </w:rPr>
              <w:t>2</w:t>
            </w:r>
            <w:r w:rsidR="00FB337F">
              <w:rPr>
                <w:sz w:val="22"/>
              </w:rPr>
              <w:t>.</w:t>
            </w:r>
            <w:r w:rsidR="00A1262F">
              <w:rPr>
                <w:sz w:val="22"/>
              </w:rPr>
              <w:t xml:space="preserve"> </w:t>
            </w:r>
            <w:r>
              <w:rPr>
                <w:sz w:val="22"/>
              </w:rPr>
              <w:t>Łączna powierzchnia  użytkowa wynosi 1.220,85 m</w:t>
            </w:r>
            <w:r w:rsidRPr="000F0277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  <w:r w:rsidRPr="00274069">
              <w:rPr>
                <w:sz w:val="22"/>
              </w:rPr>
              <w:br/>
            </w:r>
            <w:r>
              <w:rPr>
                <w:sz w:val="22"/>
              </w:rPr>
              <w:t xml:space="preserve">Obiekt wcześniej był wykorzystywany jako  przychodnia lekarska. </w:t>
            </w:r>
          </w:p>
        </w:tc>
        <w:tc>
          <w:tcPr>
            <w:tcW w:w="3266" w:type="dxa"/>
            <w:vAlign w:val="center"/>
          </w:tcPr>
          <w:p w14:paraId="45957588" w14:textId="4BBA24E0" w:rsidR="007571E4" w:rsidRPr="00274069" w:rsidRDefault="007571E4" w:rsidP="00503E0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274069">
              <w:rPr>
                <w:sz w:val="22"/>
              </w:rPr>
              <w:t>Zgodnie z</w:t>
            </w:r>
            <w:r>
              <w:rPr>
                <w:sz w:val="22"/>
              </w:rPr>
              <w:t xml:space="preserve"> miejscowym planem zagospodarowania przestrzennego</w:t>
            </w:r>
            <w:r w:rsidRPr="00274069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274069">
              <w:rPr>
                <w:sz w:val="22"/>
              </w:rPr>
              <w:t xml:space="preserve">zatwierdzonym uchwałą </w:t>
            </w:r>
            <w:r>
              <w:rPr>
                <w:sz w:val="22"/>
              </w:rPr>
              <w:br/>
            </w:r>
            <w:r w:rsidRPr="00274069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274069">
              <w:rPr>
                <w:sz w:val="22"/>
              </w:rPr>
              <w:t>LX</w:t>
            </w:r>
            <w:r>
              <w:rPr>
                <w:sz w:val="22"/>
              </w:rPr>
              <w:t>V</w:t>
            </w:r>
            <w:r w:rsidRPr="00274069">
              <w:rPr>
                <w:sz w:val="22"/>
              </w:rPr>
              <w:t>I/</w:t>
            </w:r>
            <w:r>
              <w:rPr>
                <w:sz w:val="22"/>
              </w:rPr>
              <w:t>1687/</w:t>
            </w:r>
            <w:r w:rsidRPr="00274069">
              <w:rPr>
                <w:sz w:val="22"/>
              </w:rPr>
              <w:t>1</w:t>
            </w:r>
            <w:r>
              <w:rPr>
                <w:sz w:val="22"/>
              </w:rPr>
              <w:t xml:space="preserve">8 </w:t>
            </w:r>
            <w:r w:rsidRPr="00274069">
              <w:rPr>
                <w:sz w:val="22"/>
              </w:rPr>
              <w:t xml:space="preserve">Rady </w:t>
            </w:r>
            <w:r w:rsidR="00FB337F">
              <w:rPr>
                <w:sz w:val="22"/>
              </w:rPr>
              <w:t>Miejskiej</w:t>
            </w:r>
            <w:r>
              <w:rPr>
                <w:sz w:val="22"/>
              </w:rPr>
              <w:br/>
            </w:r>
            <w:r w:rsidRPr="00274069">
              <w:rPr>
                <w:sz w:val="22"/>
              </w:rPr>
              <w:t>w Łodzi</w:t>
            </w:r>
            <w:r w:rsidR="00FB337F">
              <w:rPr>
                <w:sz w:val="22"/>
              </w:rPr>
              <w:t xml:space="preserve"> z dnia 25.01.2018 r. </w:t>
            </w:r>
            <w:r w:rsidR="00FB337F">
              <w:rPr>
                <w:sz w:val="22"/>
              </w:rPr>
              <w:br/>
              <w:t xml:space="preserve">( Dziennik Urzędowy Województwa Łódzkiego </w:t>
            </w:r>
            <w:r w:rsidR="00FB337F">
              <w:rPr>
                <w:sz w:val="22"/>
              </w:rPr>
              <w:br/>
              <w:t>z 2018 r. poz. 649)</w:t>
            </w:r>
            <w:r>
              <w:rPr>
                <w:sz w:val="22"/>
              </w:rPr>
              <w:t xml:space="preserve"> przedmiotowa </w:t>
            </w:r>
            <w:r w:rsidRPr="00274069">
              <w:rPr>
                <w:sz w:val="22"/>
              </w:rPr>
              <w:t xml:space="preserve"> </w:t>
            </w:r>
            <w:r>
              <w:rPr>
                <w:sz w:val="22"/>
              </w:rPr>
              <w:t>nieruchomość</w:t>
            </w:r>
            <w:r w:rsidRPr="00274069">
              <w:rPr>
                <w:sz w:val="22"/>
              </w:rPr>
              <w:t xml:space="preserve"> położona jest </w:t>
            </w:r>
            <w:r>
              <w:rPr>
                <w:sz w:val="22"/>
              </w:rPr>
              <w:t xml:space="preserve">w jednostkach urbanistycznych oznaczonych symbolami: </w:t>
            </w:r>
            <w:r w:rsidR="00C0242D">
              <w:rPr>
                <w:sz w:val="22"/>
              </w:rPr>
              <w:br/>
            </w:r>
            <w:r>
              <w:rPr>
                <w:sz w:val="22"/>
              </w:rPr>
              <w:t>2.2 U - tereny</w:t>
            </w:r>
            <w:r w:rsidRPr="00274069">
              <w:rPr>
                <w:sz w:val="22"/>
              </w:rPr>
              <w:t xml:space="preserve"> zabudowy usługowej</w:t>
            </w:r>
            <w:r>
              <w:rPr>
                <w:sz w:val="22"/>
              </w:rPr>
              <w:t>, 3KDX – tereny ciągów pieszych, 2.2</w:t>
            </w:r>
            <w:r w:rsidR="00EE257E">
              <w:rPr>
                <w:sz w:val="22"/>
              </w:rPr>
              <w:t>.</w:t>
            </w:r>
            <w:r>
              <w:rPr>
                <w:sz w:val="22"/>
              </w:rPr>
              <w:t>ZP</w:t>
            </w:r>
            <w:r w:rsidR="00EE257E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 teren</w:t>
            </w:r>
            <w:r w:rsidR="00EE257E">
              <w:rPr>
                <w:sz w:val="22"/>
              </w:rPr>
              <w:t>y</w:t>
            </w:r>
            <w:r>
              <w:rPr>
                <w:sz w:val="22"/>
              </w:rPr>
              <w:t xml:space="preserve"> zieleni urządzonej. </w:t>
            </w:r>
            <w:r>
              <w:rPr>
                <w:sz w:val="22"/>
              </w:rPr>
              <w:br/>
            </w:r>
          </w:p>
          <w:p w14:paraId="11CAB3B5" w14:textId="77777777" w:rsidR="007571E4" w:rsidRPr="002B4654" w:rsidRDefault="007571E4" w:rsidP="00274069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  <w:p w14:paraId="0DA2B5CE" w14:textId="53564B78" w:rsidR="007571E4" w:rsidRPr="00274069" w:rsidRDefault="007571E4" w:rsidP="00274069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14:paraId="54556F11" w14:textId="46A16553" w:rsidR="007571E4" w:rsidRPr="00274069" w:rsidRDefault="00EE257E" w:rsidP="00C0242D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Nieodpłatnie użytkowanie </w:t>
            </w:r>
            <w:r>
              <w:rPr>
                <w:sz w:val="22"/>
              </w:rPr>
              <w:br/>
              <w:t xml:space="preserve">w drodze bezprzetargowej na okres 20 lat </w:t>
            </w:r>
            <w:r w:rsidR="00FB337F">
              <w:rPr>
                <w:sz w:val="22"/>
              </w:rPr>
              <w:br/>
            </w:r>
            <w:r>
              <w:rPr>
                <w:sz w:val="22"/>
              </w:rPr>
              <w:t>na rzecz S</w:t>
            </w:r>
            <w:r w:rsidR="00FB337F">
              <w:rPr>
                <w:sz w:val="22"/>
              </w:rPr>
              <w:t xml:space="preserve">pecjalistycznego </w:t>
            </w:r>
            <w:r>
              <w:rPr>
                <w:sz w:val="22"/>
              </w:rPr>
              <w:t>P</w:t>
            </w:r>
            <w:r w:rsidR="00FB337F">
              <w:rPr>
                <w:sz w:val="22"/>
              </w:rPr>
              <w:t>sychiatrycznego</w:t>
            </w:r>
            <w:r>
              <w:rPr>
                <w:sz w:val="22"/>
              </w:rPr>
              <w:t xml:space="preserve"> Z</w:t>
            </w:r>
            <w:r w:rsidR="00FB337F">
              <w:rPr>
                <w:sz w:val="22"/>
              </w:rPr>
              <w:t xml:space="preserve">espołu </w:t>
            </w:r>
            <w:r>
              <w:rPr>
                <w:sz w:val="22"/>
              </w:rPr>
              <w:t>O</w:t>
            </w:r>
            <w:r w:rsidR="00FB337F">
              <w:rPr>
                <w:sz w:val="22"/>
              </w:rPr>
              <w:t xml:space="preserve">pieki </w:t>
            </w:r>
            <w:r>
              <w:rPr>
                <w:sz w:val="22"/>
              </w:rPr>
              <w:t>Z</w:t>
            </w:r>
            <w:r w:rsidR="00FB337F">
              <w:rPr>
                <w:sz w:val="22"/>
              </w:rPr>
              <w:t>drowotnej</w:t>
            </w:r>
            <w:r>
              <w:rPr>
                <w:sz w:val="22"/>
              </w:rPr>
              <w:t xml:space="preserve"> na cele związane z działalnością statutową</w:t>
            </w:r>
            <w:r w:rsidR="00C0242D">
              <w:rPr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</w:p>
        </w:tc>
      </w:tr>
    </w:tbl>
    <w:p w14:paraId="531008CA" w14:textId="77777777" w:rsidR="00792563" w:rsidRPr="00FA644D" w:rsidRDefault="00792563" w:rsidP="00792563">
      <w:pPr>
        <w:jc w:val="center"/>
        <w:rPr>
          <w:b/>
          <w:sz w:val="22"/>
        </w:rPr>
      </w:pPr>
    </w:p>
    <w:p w14:paraId="292E0E6B" w14:textId="1F9465A8" w:rsidR="00792563" w:rsidRPr="00B26D91" w:rsidRDefault="00792563" w:rsidP="00792563">
      <w:pPr>
        <w:jc w:val="center"/>
        <w:rPr>
          <w:b/>
          <w:szCs w:val="28"/>
        </w:rPr>
      </w:pPr>
      <w:r w:rsidRPr="00B26D91">
        <w:rPr>
          <w:b/>
          <w:szCs w:val="28"/>
        </w:rPr>
        <w:t xml:space="preserve">Wykaz powyższy podaje się do publicznej wiadomości w dniach od </w:t>
      </w:r>
      <w:r w:rsidR="00B26D91" w:rsidRPr="00B26D91">
        <w:rPr>
          <w:b/>
          <w:szCs w:val="28"/>
        </w:rPr>
        <w:t>17 listopada do 8 grudnia</w:t>
      </w:r>
      <w:r w:rsidRPr="00B26D91">
        <w:rPr>
          <w:b/>
          <w:szCs w:val="28"/>
        </w:rPr>
        <w:t xml:space="preserve"> 20</w:t>
      </w:r>
      <w:r w:rsidR="00282A15" w:rsidRPr="00B26D91">
        <w:rPr>
          <w:b/>
          <w:szCs w:val="28"/>
        </w:rPr>
        <w:t>20</w:t>
      </w:r>
      <w:r w:rsidRPr="00B26D91">
        <w:rPr>
          <w:b/>
          <w:szCs w:val="28"/>
        </w:rPr>
        <w:t xml:space="preserve"> roku.</w:t>
      </w:r>
    </w:p>
    <w:p w14:paraId="013C0323" w14:textId="3C0B2540" w:rsidR="000A4925" w:rsidRPr="00B26D91" w:rsidRDefault="00792563" w:rsidP="00C50314">
      <w:pPr>
        <w:jc w:val="center"/>
        <w:rPr>
          <w:szCs w:val="28"/>
        </w:rPr>
      </w:pPr>
      <w:r w:rsidRPr="00B26D91">
        <w:rPr>
          <w:b/>
          <w:szCs w:val="28"/>
        </w:rPr>
        <w:t xml:space="preserve">Sprawę prowadzi </w:t>
      </w:r>
      <w:r w:rsidR="00282A15" w:rsidRPr="00B26D91">
        <w:rPr>
          <w:b/>
          <w:szCs w:val="28"/>
        </w:rPr>
        <w:t>Aneta Stępniak-Pytel</w:t>
      </w:r>
      <w:r w:rsidRPr="00B26D91">
        <w:rPr>
          <w:b/>
          <w:szCs w:val="28"/>
        </w:rPr>
        <w:t>, tel. 42 205-58-71; wewnętrzny 13</w:t>
      </w:r>
      <w:r w:rsidR="00282A15" w:rsidRPr="00B26D91">
        <w:rPr>
          <w:b/>
          <w:szCs w:val="28"/>
        </w:rPr>
        <w:t>0</w:t>
      </w:r>
      <w:r w:rsidRPr="00B26D91">
        <w:rPr>
          <w:b/>
          <w:szCs w:val="28"/>
        </w:rPr>
        <w:t>.</w:t>
      </w:r>
    </w:p>
    <w:sectPr w:rsidR="000A4925" w:rsidRPr="00B26D91" w:rsidSect="00561A53">
      <w:footerReference w:type="default" r:id="rId7"/>
      <w:pgSz w:w="16838" w:h="11906" w:orient="landscape"/>
      <w:pgMar w:top="709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EC9F9" w14:textId="77777777" w:rsidR="00C12901" w:rsidRDefault="00C12901" w:rsidP="000C713D">
      <w:pPr>
        <w:spacing w:line="240" w:lineRule="auto"/>
      </w:pPr>
      <w:r>
        <w:separator/>
      </w:r>
    </w:p>
  </w:endnote>
  <w:endnote w:type="continuationSeparator" w:id="0">
    <w:p w14:paraId="14CAA151" w14:textId="77777777" w:rsidR="00C12901" w:rsidRDefault="00C12901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4CCB045" w14:textId="77777777"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7A1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7A1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0B92F719" w14:textId="77777777" w:rsidR="00B47A62" w:rsidRDefault="00C1290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315CD" w14:textId="77777777" w:rsidR="00C12901" w:rsidRDefault="00C12901" w:rsidP="000C713D">
      <w:pPr>
        <w:spacing w:line="240" w:lineRule="auto"/>
      </w:pPr>
      <w:r>
        <w:separator/>
      </w:r>
    </w:p>
  </w:footnote>
  <w:footnote w:type="continuationSeparator" w:id="0">
    <w:p w14:paraId="215BE2BA" w14:textId="77777777" w:rsidR="00C12901" w:rsidRDefault="00C12901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3"/>
    <w:rsid w:val="00023B7C"/>
    <w:rsid w:val="00034F48"/>
    <w:rsid w:val="00057A3C"/>
    <w:rsid w:val="00062006"/>
    <w:rsid w:val="00063CA6"/>
    <w:rsid w:val="0007386B"/>
    <w:rsid w:val="0007396F"/>
    <w:rsid w:val="00094E6C"/>
    <w:rsid w:val="000A320A"/>
    <w:rsid w:val="000A4925"/>
    <w:rsid w:val="000A4D9C"/>
    <w:rsid w:val="000C4A1B"/>
    <w:rsid w:val="000C713D"/>
    <w:rsid w:val="000F0277"/>
    <w:rsid w:val="00111276"/>
    <w:rsid w:val="00144948"/>
    <w:rsid w:val="00154E56"/>
    <w:rsid w:val="001700A8"/>
    <w:rsid w:val="001E013B"/>
    <w:rsid w:val="001E1AEC"/>
    <w:rsid w:val="00235CA0"/>
    <w:rsid w:val="00255CBB"/>
    <w:rsid w:val="00263760"/>
    <w:rsid w:val="00274069"/>
    <w:rsid w:val="00274AE0"/>
    <w:rsid w:val="00276A4E"/>
    <w:rsid w:val="00282A15"/>
    <w:rsid w:val="002B4654"/>
    <w:rsid w:val="003543FB"/>
    <w:rsid w:val="00367243"/>
    <w:rsid w:val="003771A7"/>
    <w:rsid w:val="003810F0"/>
    <w:rsid w:val="003837BF"/>
    <w:rsid w:val="003A4D2D"/>
    <w:rsid w:val="004251B7"/>
    <w:rsid w:val="004354F7"/>
    <w:rsid w:val="00465CB4"/>
    <w:rsid w:val="004C1928"/>
    <w:rsid w:val="004D1A1A"/>
    <w:rsid w:val="004E25AE"/>
    <w:rsid w:val="00503E07"/>
    <w:rsid w:val="00504D2A"/>
    <w:rsid w:val="00512E35"/>
    <w:rsid w:val="0051437F"/>
    <w:rsid w:val="00530C2D"/>
    <w:rsid w:val="00531683"/>
    <w:rsid w:val="00546AB1"/>
    <w:rsid w:val="00561A53"/>
    <w:rsid w:val="00573924"/>
    <w:rsid w:val="005A5B81"/>
    <w:rsid w:val="005C4768"/>
    <w:rsid w:val="005E052C"/>
    <w:rsid w:val="005F44E7"/>
    <w:rsid w:val="00601C76"/>
    <w:rsid w:val="006118F9"/>
    <w:rsid w:val="00621B7E"/>
    <w:rsid w:val="006317AD"/>
    <w:rsid w:val="00662BB5"/>
    <w:rsid w:val="006E6A23"/>
    <w:rsid w:val="006F5351"/>
    <w:rsid w:val="00710114"/>
    <w:rsid w:val="00727813"/>
    <w:rsid w:val="0073295D"/>
    <w:rsid w:val="007571E4"/>
    <w:rsid w:val="00760A25"/>
    <w:rsid w:val="00760B98"/>
    <w:rsid w:val="00764B70"/>
    <w:rsid w:val="00771C06"/>
    <w:rsid w:val="00792563"/>
    <w:rsid w:val="00794312"/>
    <w:rsid w:val="007C21AC"/>
    <w:rsid w:val="007D69C6"/>
    <w:rsid w:val="0084383A"/>
    <w:rsid w:val="008526FD"/>
    <w:rsid w:val="008631E6"/>
    <w:rsid w:val="008752E4"/>
    <w:rsid w:val="00877AA6"/>
    <w:rsid w:val="008A448F"/>
    <w:rsid w:val="008E4EB2"/>
    <w:rsid w:val="00960994"/>
    <w:rsid w:val="0097108E"/>
    <w:rsid w:val="0097228C"/>
    <w:rsid w:val="00986580"/>
    <w:rsid w:val="009A6667"/>
    <w:rsid w:val="009C6CA9"/>
    <w:rsid w:val="009F4B66"/>
    <w:rsid w:val="009F7F23"/>
    <w:rsid w:val="00A1262F"/>
    <w:rsid w:val="00A2264C"/>
    <w:rsid w:val="00A52164"/>
    <w:rsid w:val="00A62B84"/>
    <w:rsid w:val="00B13ED1"/>
    <w:rsid w:val="00B174A3"/>
    <w:rsid w:val="00B2562F"/>
    <w:rsid w:val="00B26D91"/>
    <w:rsid w:val="00B30A13"/>
    <w:rsid w:val="00B42440"/>
    <w:rsid w:val="00B6535B"/>
    <w:rsid w:val="00B82569"/>
    <w:rsid w:val="00BE09FE"/>
    <w:rsid w:val="00C0242D"/>
    <w:rsid w:val="00C02494"/>
    <w:rsid w:val="00C07A14"/>
    <w:rsid w:val="00C12901"/>
    <w:rsid w:val="00C158D5"/>
    <w:rsid w:val="00C16FF3"/>
    <w:rsid w:val="00C50314"/>
    <w:rsid w:val="00C73A1B"/>
    <w:rsid w:val="00CA7549"/>
    <w:rsid w:val="00CD471E"/>
    <w:rsid w:val="00D118BA"/>
    <w:rsid w:val="00D1724D"/>
    <w:rsid w:val="00DC6E3A"/>
    <w:rsid w:val="00E25737"/>
    <w:rsid w:val="00E65EE6"/>
    <w:rsid w:val="00E96051"/>
    <w:rsid w:val="00EA6297"/>
    <w:rsid w:val="00EE257E"/>
    <w:rsid w:val="00F00FAE"/>
    <w:rsid w:val="00F026D6"/>
    <w:rsid w:val="00F4776A"/>
    <w:rsid w:val="00F62A88"/>
    <w:rsid w:val="00F84C2F"/>
    <w:rsid w:val="00FB337F"/>
    <w:rsid w:val="00FD18D3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1435"/>
  <w15:docId w15:val="{29813848-D8CE-464D-9B01-EC59AC2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39</cp:revision>
  <cp:lastPrinted>2020-11-16T08:26:00Z</cp:lastPrinted>
  <dcterms:created xsi:type="dcterms:W3CDTF">2019-08-23T08:07:00Z</dcterms:created>
  <dcterms:modified xsi:type="dcterms:W3CDTF">2020-11-16T08:48:00Z</dcterms:modified>
</cp:coreProperties>
</file>