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1A6" w:rsidRPr="008534EA" w:rsidRDefault="00A801A6" w:rsidP="00A801A6">
      <w:pPr>
        <w:jc w:val="center"/>
        <w:rPr>
          <w:b/>
          <w:szCs w:val="24"/>
        </w:rPr>
      </w:pPr>
      <w:r w:rsidRPr="008534EA">
        <w:rPr>
          <w:b/>
          <w:szCs w:val="24"/>
        </w:rPr>
        <w:t xml:space="preserve">ZARZĄD  NIERUCHOMOŚCI  WOJEWÓDZTWA  ŁÓDZKIEGO  </w:t>
      </w:r>
      <w:r w:rsidRPr="008534EA">
        <w:rPr>
          <w:rFonts w:cs="Times New Roman"/>
          <w:b/>
          <w:szCs w:val="20"/>
        </w:rPr>
        <w:t>91-427</w:t>
      </w:r>
      <w:r w:rsidRPr="008534EA">
        <w:rPr>
          <w:rFonts w:ascii="Verdana" w:hAnsi="Verdana"/>
          <w:i/>
          <w:szCs w:val="20"/>
        </w:rPr>
        <w:t xml:space="preserve"> </w:t>
      </w:r>
      <w:r w:rsidRPr="008534EA">
        <w:rPr>
          <w:b/>
          <w:szCs w:val="24"/>
        </w:rPr>
        <w:t>ŁÓDŹ, UL. KAMIŃSKIEGO 7/9</w:t>
      </w:r>
    </w:p>
    <w:p w:rsidR="00A801A6" w:rsidRPr="00777A0B" w:rsidRDefault="00A801A6" w:rsidP="00A801A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777A0B">
        <w:rPr>
          <w:b/>
          <w:sz w:val="32"/>
          <w:szCs w:val="32"/>
        </w:rPr>
        <w:t>Wykaz nieruchomości Województwa Łódzkiego</w:t>
      </w:r>
    </w:p>
    <w:p w:rsidR="00A801A6" w:rsidRDefault="00A801A6" w:rsidP="00A801A6">
      <w:pPr>
        <w:jc w:val="center"/>
        <w:rPr>
          <w:b/>
          <w:sz w:val="32"/>
          <w:szCs w:val="32"/>
        </w:rPr>
      </w:pPr>
      <w:r w:rsidRPr="00777A0B">
        <w:rPr>
          <w:b/>
          <w:sz w:val="32"/>
          <w:szCs w:val="32"/>
        </w:rPr>
        <w:t xml:space="preserve">przeznaczonych do </w:t>
      </w:r>
      <w:r w:rsidR="00777A0B" w:rsidRPr="00777A0B">
        <w:rPr>
          <w:b/>
          <w:sz w:val="32"/>
          <w:szCs w:val="32"/>
        </w:rPr>
        <w:t xml:space="preserve">oddania w </w:t>
      </w:r>
      <w:r w:rsidR="0079400D" w:rsidRPr="00777A0B">
        <w:rPr>
          <w:b/>
          <w:sz w:val="32"/>
          <w:szCs w:val="32"/>
        </w:rPr>
        <w:t>naj</w:t>
      </w:r>
      <w:r w:rsidR="00777A0B" w:rsidRPr="00777A0B">
        <w:rPr>
          <w:b/>
          <w:sz w:val="32"/>
          <w:szCs w:val="32"/>
        </w:rPr>
        <w:t>e</w:t>
      </w:r>
      <w:r w:rsidR="0079400D" w:rsidRPr="00777A0B">
        <w:rPr>
          <w:b/>
          <w:sz w:val="32"/>
          <w:szCs w:val="32"/>
        </w:rPr>
        <w:t>m</w:t>
      </w:r>
      <w:r w:rsidR="00695334">
        <w:rPr>
          <w:b/>
          <w:sz w:val="32"/>
          <w:szCs w:val="32"/>
        </w:rPr>
        <w:t xml:space="preserve"> w trybie </w:t>
      </w:r>
      <w:proofErr w:type="spellStart"/>
      <w:r w:rsidR="00695334">
        <w:rPr>
          <w:b/>
          <w:sz w:val="32"/>
          <w:szCs w:val="32"/>
        </w:rPr>
        <w:t>bezprzetargowym</w:t>
      </w:r>
      <w:proofErr w:type="spellEnd"/>
    </w:p>
    <w:p w:rsidR="00104F13" w:rsidRDefault="00104F13" w:rsidP="00A801A6">
      <w:pPr>
        <w:jc w:val="center"/>
        <w:rPr>
          <w:b/>
          <w:sz w:val="32"/>
          <w:szCs w:val="32"/>
        </w:rPr>
      </w:pPr>
    </w:p>
    <w:tbl>
      <w:tblPr>
        <w:tblStyle w:val="Tabela-Siatka"/>
        <w:tblW w:w="14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00"/>
        <w:gridCol w:w="1418"/>
        <w:gridCol w:w="708"/>
        <w:gridCol w:w="4536"/>
        <w:gridCol w:w="2127"/>
        <w:gridCol w:w="1984"/>
        <w:gridCol w:w="1423"/>
      </w:tblGrid>
      <w:tr w:rsidR="000066C9" w:rsidRPr="004C1967" w:rsidTr="001A219E">
        <w:trPr>
          <w:trHeight w:val="1133"/>
          <w:jc w:val="center"/>
        </w:trPr>
        <w:tc>
          <w:tcPr>
            <w:tcW w:w="2700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C61BF8" w:rsidRPr="00FD60F7" w:rsidRDefault="00C61BF8" w:rsidP="00186DCC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 xml:space="preserve">Położenie </w:t>
            </w:r>
          </w:p>
          <w:p w:rsidR="00C61BF8" w:rsidRPr="00FD60F7" w:rsidRDefault="00C61BF8" w:rsidP="00186DCC">
            <w:pPr>
              <w:ind w:left="-78" w:right="-2"/>
              <w:jc w:val="center"/>
              <w:rPr>
                <w:b/>
                <w:sz w:val="22"/>
                <w:szCs w:val="24"/>
              </w:rPr>
            </w:pPr>
            <w:r w:rsidRPr="00FD60F7">
              <w:rPr>
                <w:b/>
                <w:sz w:val="22"/>
                <w:szCs w:val="20"/>
              </w:rPr>
              <w:t>i oznaczenie nieruchomości</w:t>
            </w:r>
            <w:r w:rsidRPr="00FD60F7">
              <w:rPr>
                <w:b/>
                <w:sz w:val="22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00E200"/>
            <w:vAlign w:val="center"/>
          </w:tcPr>
          <w:p w:rsidR="00C61BF8" w:rsidRPr="00FD60F7" w:rsidRDefault="00C61BF8" w:rsidP="00186DCC">
            <w:pPr>
              <w:ind w:left="-46" w:right="-31"/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>Powierzchnia</w:t>
            </w:r>
          </w:p>
          <w:p w:rsidR="00C61BF8" w:rsidRPr="00FD60F7" w:rsidRDefault="00C61BF8" w:rsidP="00186DCC">
            <w:pPr>
              <w:ind w:left="-46" w:right="-31"/>
              <w:jc w:val="center"/>
              <w:rPr>
                <w:b/>
                <w:sz w:val="22"/>
                <w:szCs w:val="24"/>
              </w:rPr>
            </w:pPr>
            <w:r w:rsidRPr="00FD60F7">
              <w:rPr>
                <w:b/>
                <w:sz w:val="22"/>
                <w:szCs w:val="20"/>
              </w:rPr>
              <w:t>[ha]</w:t>
            </w:r>
          </w:p>
        </w:tc>
        <w:tc>
          <w:tcPr>
            <w:tcW w:w="5244" w:type="dxa"/>
            <w:gridSpan w:val="2"/>
            <w:shd w:val="clear" w:color="auto" w:fill="00E200"/>
            <w:vAlign w:val="center"/>
          </w:tcPr>
          <w:p w:rsidR="00C61BF8" w:rsidRPr="00FD60F7" w:rsidRDefault="00C61BF8" w:rsidP="00186DCC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>Opis nieruchomości</w:t>
            </w:r>
          </w:p>
        </w:tc>
        <w:tc>
          <w:tcPr>
            <w:tcW w:w="2127" w:type="dxa"/>
            <w:shd w:val="clear" w:color="auto" w:fill="00E200"/>
            <w:vAlign w:val="center"/>
          </w:tcPr>
          <w:p w:rsidR="00C61BF8" w:rsidRPr="00FD60F7" w:rsidRDefault="00C61BF8" w:rsidP="00186DCC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 xml:space="preserve">Przeznaczenie </w:t>
            </w:r>
          </w:p>
          <w:p w:rsidR="00C61BF8" w:rsidRPr="00FD60F7" w:rsidRDefault="00C61BF8" w:rsidP="00186DCC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 xml:space="preserve">nieruchomości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C61BF8" w:rsidRPr="00FD60F7" w:rsidRDefault="00C61BF8" w:rsidP="0018011A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>Forma i termin oddania nieruchomości w najem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00E200"/>
            <w:vAlign w:val="center"/>
          </w:tcPr>
          <w:p w:rsidR="00C61BF8" w:rsidRPr="00FD60F7" w:rsidRDefault="00C61BF8" w:rsidP="00186DCC">
            <w:pPr>
              <w:jc w:val="center"/>
              <w:rPr>
                <w:b/>
                <w:sz w:val="22"/>
                <w:szCs w:val="20"/>
              </w:rPr>
            </w:pPr>
            <w:r w:rsidRPr="00FD60F7">
              <w:rPr>
                <w:b/>
                <w:sz w:val="22"/>
                <w:szCs w:val="20"/>
              </w:rPr>
              <w:t>Minimalna wywoławcza stawka czynszu netto*</w:t>
            </w:r>
          </w:p>
        </w:tc>
      </w:tr>
      <w:tr w:rsidR="00726F3A" w:rsidRPr="00675941" w:rsidTr="001A219E">
        <w:trPr>
          <w:trHeight w:val="3652"/>
          <w:jc w:val="center"/>
        </w:trPr>
        <w:tc>
          <w:tcPr>
            <w:tcW w:w="2700" w:type="dxa"/>
            <w:vMerge w:val="restart"/>
            <w:tcBorders>
              <w:left w:val="single" w:sz="4" w:space="0" w:color="00B050"/>
            </w:tcBorders>
            <w:vAlign w:val="center"/>
          </w:tcPr>
          <w:p w:rsidR="00726F3A" w:rsidRPr="001A219E" w:rsidRDefault="00726F3A" w:rsidP="002A5358">
            <w:pPr>
              <w:ind w:right="24"/>
              <w:jc w:val="left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Nieruchomość gruntowa zabudowana, położona w Łasku, przy ul. 9 Maja 50, oznaczona w ewidencji gruntów jako działki nr 56  i 57/7,  w obrębie 20  miasta Łask, dla której Sąd Rejonowy w Łasku prowadzi księgę wieczystą nr</w:t>
            </w:r>
          </w:p>
          <w:p w:rsidR="00726F3A" w:rsidRPr="001A219E" w:rsidRDefault="00726F3A" w:rsidP="002A5358">
            <w:pPr>
              <w:ind w:right="24"/>
              <w:jc w:val="left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SR1L/00041804/3.</w:t>
            </w:r>
          </w:p>
          <w:p w:rsidR="00726F3A" w:rsidRPr="001A219E" w:rsidRDefault="00726F3A" w:rsidP="002A5358">
            <w:pPr>
              <w:ind w:right="24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726F3A" w:rsidRPr="001A219E" w:rsidRDefault="00726F3A" w:rsidP="002A5358">
            <w:pPr>
              <w:ind w:right="24"/>
              <w:jc w:val="left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Własność Województwa Łódzkiego.</w:t>
            </w:r>
          </w:p>
        </w:tc>
        <w:tc>
          <w:tcPr>
            <w:tcW w:w="1418" w:type="dxa"/>
            <w:vMerge w:val="restart"/>
            <w:vAlign w:val="center"/>
          </w:tcPr>
          <w:p w:rsidR="00726F3A" w:rsidRPr="001A219E" w:rsidRDefault="00726F3A" w:rsidP="0018011A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0,4494</w:t>
            </w:r>
          </w:p>
        </w:tc>
        <w:tc>
          <w:tcPr>
            <w:tcW w:w="5244" w:type="dxa"/>
            <w:gridSpan w:val="2"/>
            <w:vAlign w:val="center"/>
          </w:tcPr>
          <w:p w:rsidR="00726F3A" w:rsidRPr="001A219E" w:rsidRDefault="00726F3A" w:rsidP="00726F3A">
            <w:pPr>
              <w:jc w:val="left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 xml:space="preserve">Na nieruchomości posadowiony jest </w:t>
            </w:r>
            <w:proofErr w:type="spellStart"/>
            <w:r w:rsidRPr="001A219E">
              <w:rPr>
                <w:rFonts w:eastAsia="Calibri" w:cs="Times New Roman"/>
                <w:sz w:val="24"/>
                <w:szCs w:val="24"/>
              </w:rPr>
              <w:t>zespół</w:t>
            </w:r>
            <w:proofErr w:type="spellEnd"/>
            <w:r w:rsidRPr="001A219E">
              <w:rPr>
                <w:rFonts w:eastAsia="Calibri" w:cs="Times New Roman"/>
                <w:sz w:val="24"/>
                <w:szCs w:val="24"/>
              </w:rPr>
              <w:t xml:space="preserve"> budynków wykorzystywanych w przeszłości dla potrzeb Wojewódzkiej</w:t>
            </w:r>
            <w:r w:rsidR="003B3FED" w:rsidRPr="001A219E">
              <w:rPr>
                <w:rFonts w:eastAsia="Calibri" w:cs="Times New Roman"/>
                <w:sz w:val="24"/>
                <w:szCs w:val="24"/>
              </w:rPr>
              <w:t xml:space="preserve"> Stacji Ratownictwa Medycznego, w</w:t>
            </w:r>
            <w:r w:rsidRPr="001A219E">
              <w:rPr>
                <w:rFonts w:eastAsia="Calibri" w:cs="Times New Roman"/>
                <w:sz w:val="24"/>
                <w:szCs w:val="24"/>
              </w:rPr>
              <w:t> tym  budynek dwupiętrowy, podpiwniczony, niemieszkalny oznaczony w ewidencji gruntów i budynków nr 56;1</w:t>
            </w:r>
            <w:r w:rsidR="0036459E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Pr="001A219E">
              <w:rPr>
                <w:rFonts w:eastAsia="Calibri" w:cs="Times New Roman"/>
                <w:sz w:val="24"/>
                <w:szCs w:val="24"/>
              </w:rPr>
              <w:t xml:space="preserve">budynek parterowy </w:t>
            </w:r>
            <w:r w:rsidR="00D72889">
              <w:rPr>
                <w:rFonts w:eastAsia="Calibri" w:cs="Times New Roman"/>
                <w:sz w:val="24"/>
                <w:szCs w:val="24"/>
              </w:rPr>
              <w:t>niemieszkalny</w:t>
            </w:r>
            <w:r w:rsidRPr="001A219E">
              <w:rPr>
                <w:rFonts w:eastAsia="Calibri" w:cs="Times New Roman"/>
                <w:sz w:val="24"/>
                <w:szCs w:val="24"/>
              </w:rPr>
              <w:t xml:space="preserve"> oznaczony w ewidencji gruntów i budynków nr 56;3</w:t>
            </w:r>
            <w:r w:rsidR="0036459E">
              <w:rPr>
                <w:rFonts w:eastAsia="Calibri" w:cs="Times New Roman"/>
                <w:sz w:val="24"/>
                <w:szCs w:val="24"/>
              </w:rPr>
              <w:t xml:space="preserve"> oraz wiata garażowa oznaczona w ewidencji gruntów i budynków nr 56;5.</w:t>
            </w:r>
          </w:p>
          <w:p w:rsidR="00726F3A" w:rsidRDefault="00726F3A" w:rsidP="00C85F90">
            <w:pPr>
              <w:ind w:firstLine="408"/>
              <w:rPr>
                <w:sz w:val="24"/>
                <w:szCs w:val="24"/>
              </w:rPr>
            </w:pPr>
          </w:p>
          <w:p w:rsidR="00336247" w:rsidRDefault="00336247" w:rsidP="00336247">
            <w:pPr>
              <w:rPr>
                <w:sz w:val="24"/>
                <w:szCs w:val="24"/>
              </w:rPr>
            </w:pPr>
          </w:p>
          <w:p w:rsidR="00336247" w:rsidRDefault="00336247" w:rsidP="00336247">
            <w:pPr>
              <w:rPr>
                <w:sz w:val="24"/>
                <w:szCs w:val="24"/>
              </w:rPr>
            </w:pPr>
          </w:p>
          <w:p w:rsidR="00F473EE" w:rsidRDefault="00F473EE" w:rsidP="00336247">
            <w:pPr>
              <w:rPr>
                <w:sz w:val="24"/>
                <w:szCs w:val="24"/>
              </w:rPr>
            </w:pPr>
          </w:p>
          <w:p w:rsidR="00F473EE" w:rsidRDefault="00F473EE" w:rsidP="00336247">
            <w:pPr>
              <w:rPr>
                <w:sz w:val="24"/>
                <w:szCs w:val="24"/>
              </w:rPr>
            </w:pPr>
          </w:p>
          <w:p w:rsidR="00F473EE" w:rsidRDefault="00F473EE" w:rsidP="00336247">
            <w:pPr>
              <w:rPr>
                <w:sz w:val="24"/>
                <w:szCs w:val="24"/>
              </w:rPr>
            </w:pPr>
          </w:p>
          <w:p w:rsidR="00F473EE" w:rsidRDefault="00F473EE" w:rsidP="00336247">
            <w:pPr>
              <w:rPr>
                <w:sz w:val="24"/>
                <w:szCs w:val="24"/>
              </w:rPr>
            </w:pPr>
          </w:p>
          <w:p w:rsidR="00336247" w:rsidRDefault="00336247" w:rsidP="00336247">
            <w:pPr>
              <w:rPr>
                <w:sz w:val="24"/>
                <w:szCs w:val="24"/>
              </w:rPr>
            </w:pPr>
          </w:p>
          <w:p w:rsidR="00336247" w:rsidRDefault="00336247" w:rsidP="00336247">
            <w:pPr>
              <w:rPr>
                <w:sz w:val="24"/>
                <w:szCs w:val="24"/>
              </w:rPr>
            </w:pPr>
          </w:p>
          <w:p w:rsidR="00336247" w:rsidRPr="001A219E" w:rsidRDefault="00336247" w:rsidP="003362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Przedmiotem najmu będą:</w:t>
            </w:r>
          </w:p>
        </w:tc>
        <w:tc>
          <w:tcPr>
            <w:tcW w:w="2127" w:type="dxa"/>
          </w:tcPr>
          <w:p w:rsidR="00726F3A" w:rsidRPr="001A219E" w:rsidRDefault="00726F3A" w:rsidP="002A5358">
            <w:pPr>
              <w:jc w:val="left"/>
              <w:rPr>
                <w:sz w:val="24"/>
                <w:szCs w:val="24"/>
              </w:rPr>
            </w:pPr>
          </w:p>
          <w:p w:rsidR="00726F3A" w:rsidRPr="001A219E" w:rsidRDefault="00336247" w:rsidP="002A535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Brak obowiązującego miejscowego planu zagospodarowania przestrzennego. </w:t>
            </w:r>
            <w:r w:rsidR="00726F3A" w:rsidRPr="001A219E">
              <w:rPr>
                <w:sz w:val="24"/>
                <w:szCs w:val="24"/>
              </w:rPr>
              <w:t>Zgodnie ze studium uwarunkowań i kierunków zagospodarowania przestrzennego zatwierdzonym uchwałą nr LIII/594/2018 Rady Miejskiej w Łasku - działki położone są na terenach wielofunkcyjnej zabudowy śródmieścia.</w:t>
            </w:r>
          </w:p>
          <w:p w:rsidR="00726F3A" w:rsidRPr="001A219E" w:rsidRDefault="00726F3A" w:rsidP="002A535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B050"/>
            </w:tcBorders>
            <w:vAlign w:val="center"/>
          </w:tcPr>
          <w:p w:rsidR="00726F3A" w:rsidRPr="001A219E" w:rsidRDefault="00726F3A" w:rsidP="007747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726F3A" w:rsidRPr="001A219E" w:rsidRDefault="00726F3A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CC2DD9" w:rsidRPr="00675941" w:rsidTr="001A219E">
        <w:trPr>
          <w:trHeight w:val="2130"/>
          <w:jc w:val="center"/>
        </w:trPr>
        <w:tc>
          <w:tcPr>
            <w:tcW w:w="2700" w:type="dxa"/>
            <w:vMerge/>
            <w:tcBorders>
              <w:left w:val="single" w:sz="4" w:space="0" w:color="00B050"/>
            </w:tcBorders>
            <w:vAlign w:val="center"/>
          </w:tcPr>
          <w:p w:rsidR="00CC2DD9" w:rsidRPr="001A219E" w:rsidRDefault="00CC2DD9" w:rsidP="00683228">
            <w:pPr>
              <w:ind w:right="24" w:firstLine="54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C2DD9" w:rsidRPr="001A219E" w:rsidRDefault="00CC2DD9" w:rsidP="00683228">
            <w:pPr>
              <w:jc w:val="left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CC2DD9" w:rsidRPr="001A219E" w:rsidRDefault="00CC2DD9" w:rsidP="00683228">
            <w:pPr>
              <w:jc w:val="center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1</w:t>
            </w:r>
            <w:r w:rsidR="000B1A61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CC2DD9" w:rsidRPr="001A219E" w:rsidRDefault="0047723D" w:rsidP="007747C6">
            <w:pPr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Dwa miejsca postojowe</w:t>
            </w:r>
            <w:r w:rsidR="003B3FED" w:rsidRPr="001A219E">
              <w:rPr>
                <w:sz w:val="24"/>
                <w:szCs w:val="24"/>
              </w:rPr>
              <w:t xml:space="preserve"> o łącznej powierzchni 32,80</w:t>
            </w:r>
            <w:r w:rsidR="000261F8">
              <w:rPr>
                <w:sz w:val="24"/>
                <w:szCs w:val="24"/>
              </w:rPr>
              <w:t xml:space="preserve"> </w:t>
            </w:r>
            <w:r w:rsidR="000261F8" w:rsidRPr="001A219E">
              <w:rPr>
                <w:sz w:val="24"/>
                <w:szCs w:val="24"/>
              </w:rPr>
              <w:t>m</w:t>
            </w:r>
            <w:r w:rsidR="000261F8" w:rsidRPr="008B769D">
              <w:rPr>
                <w:sz w:val="24"/>
                <w:szCs w:val="24"/>
                <w:vertAlign w:val="superscript"/>
              </w:rPr>
              <w:t>2</w:t>
            </w:r>
            <w:r w:rsidR="003B3FED" w:rsidRPr="001A219E">
              <w:rPr>
                <w:sz w:val="24"/>
                <w:szCs w:val="24"/>
              </w:rPr>
              <w:t>, w tym:</w:t>
            </w:r>
          </w:p>
          <w:p w:rsidR="0047723D" w:rsidRPr="001A219E" w:rsidRDefault="0047723D" w:rsidP="007747C6">
            <w:pPr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- nr 9 o powierzchni 15,30 m</w:t>
            </w:r>
            <w:r w:rsidRPr="008B769D">
              <w:rPr>
                <w:sz w:val="24"/>
                <w:szCs w:val="24"/>
                <w:vertAlign w:val="superscript"/>
              </w:rPr>
              <w:t>2</w:t>
            </w:r>
          </w:p>
          <w:p w:rsidR="0047723D" w:rsidRPr="001A219E" w:rsidRDefault="0047723D" w:rsidP="007747C6">
            <w:pPr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- nr 10 o powierzchni 17,50 m</w:t>
            </w:r>
            <w:r w:rsidRPr="008B769D">
              <w:rPr>
                <w:sz w:val="24"/>
                <w:szCs w:val="24"/>
                <w:vertAlign w:val="superscript"/>
              </w:rPr>
              <w:t>2</w:t>
            </w:r>
          </w:p>
          <w:p w:rsidR="0047723D" w:rsidRPr="001A219E" w:rsidRDefault="003B3FED" w:rsidP="007747C6">
            <w:pPr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u</w:t>
            </w:r>
            <w:r w:rsidR="0047723D" w:rsidRPr="001A219E">
              <w:rPr>
                <w:sz w:val="24"/>
                <w:szCs w:val="24"/>
              </w:rPr>
              <w:t>sytuowane pod wiatą garażową oznaczoną w wypisie kartoteki budynków nr 56;5</w:t>
            </w:r>
          </w:p>
        </w:tc>
        <w:tc>
          <w:tcPr>
            <w:tcW w:w="2127" w:type="dxa"/>
            <w:vAlign w:val="center"/>
          </w:tcPr>
          <w:p w:rsidR="00CC2DD9" w:rsidRPr="001A219E" w:rsidRDefault="003B3FED" w:rsidP="0047723D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Miejsca postojowe przeznaczone są do wykorzystania zgodnie z ich funkcją</w:t>
            </w:r>
          </w:p>
        </w:tc>
        <w:tc>
          <w:tcPr>
            <w:tcW w:w="1984" w:type="dxa"/>
            <w:tcBorders>
              <w:bottom w:val="single" w:sz="4" w:space="0" w:color="00B050"/>
            </w:tcBorders>
            <w:vAlign w:val="center"/>
          </w:tcPr>
          <w:p w:rsidR="00CC2DD9" w:rsidRPr="001A219E" w:rsidRDefault="00CC2DD9" w:rsidP="003B3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Najem w trybie </w:t>
            </w:r>
            <w:proofErr w:type="spellStart"/>
            <w:r w:rsidR="0047723D" w:rsidRPr="001A219E">
              <w:rPr>
                <w:rFonts w:cs="Times New Roman"/>
                <w:sz w:val="24"/>
                <w:szCs w:val="24"/>
              </w:rPr>
              <w:t>bez</w:t>
            </w:r>
            <w:r w:rsidRPr="001A219E">
              <w:rPr>
                <w:rFonts w:cs="Times New Roman"/>
                <w:sz w:val="24"/>
                <w:szCs w:val="24"/>
              </w:rPr>
              <w:t>przetargowym</w:t>
            </w:r>
            <w:proofErr w:type="spellEnd"/>
            <w:r w:rsidRPr="001A219E">
              <w:rPr>
                <w:rFonts w:cs="Times New Roman"/>
                <w:sz w:val="24"/>
                <w:szCs w:val="24"/>
              </w:rPr>
              <w:t xml:space="preserve"> na okres </w:t>
            </w:r>
            <w:r w:rsidR="003B3FED" w:rsidRPr="001A219E"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 xml:space="preserve"> lat</w:t>
            </w:r>
            <w:r w:rsidR="00CC136D" w:rsidRPr="001A219E">
              <w:rPr>
                <w:rFonts w:cs="Times New Roman"/>
                <w:sz w:val="24"/>
                <w:szCs w:val="24"/>
              </w:rPr>
              <w:t>.</w:t>
            </w:r>
          </w:p>
          <w:p w:rsidR="003B3FED" w:rsidRPr="001A219E" w:rsidRDefault="003B3FED" w:rsidP="003362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>od dnia 30.01.2021 r. do dnia 29.01.2023 r.</w:t>
            </w:r>
            <w:r w:rsidR="00336247">
              <w:rPr>
                <w:rFonts w:cs="Times New Roman"/>
                <w:sz w:val="24"/>
                <w:szCs w:val="24"/>
              </w:rPr>
              <w:t xml:space="preserve"> na rzecz Powiatowego Inspektora Nadzoru Budowlanego w Łasku</w:t>
            </w: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CC2DD9" w:rsidRPr="001A219E" w:rsidRDefault="003B3FED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A219E">
              <w:rPr>
                <w:rFonts w:cs="Times New Roman"/>
                <w:sz w:val="24"/>
                <w:szCs w:val="24"/>
              </w:rPr>
              <w:t>6</w:t>
            </w:r>
            <w:r w:rsidR="00CC2DD9" w:rsidRPr="001A219E">
              <w:rPr>
                <w:rFonts w:cs="Times New Roman"/>
                <w:sz w:val="24"/>
                <w:szCs w:val="24"/>
              </w:rPr>
              <w:t>,</w:t>
            </w:r>
            <w:r w:rsidRPr="001A219E">
              <w:rPr>
                <w:rFonts w:cs="Times New Roman"/>
                <w:sz w:val="24"/>
                <w:szCs w:val="24"/>
              </w:rPr>
              <w:t>5</w:t>
            </w:r>
            <w:r w:rsidR="00CC2DD9" w:rsidRPr="001A219E">
              <w:rPr>
                <w:rFonts w:cs="Times New Roman"/>
                <w:sz w:val="24"/>
                <w:szCs w:val="24"/>
              </w:rPr>
              <w:t>0 zł/m</w:t>
            </w:r>
            <w:r w:rsidR="00CC2DD9" w:rsidRPr="001A219E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  <w:p w:rsidR="00CC2DD9" w:rsidRPr="001A219E" w:rsidRDefault="00CC2DD9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0B1A61" w:rsidRPr="00675941" w:rsidTr="001A219E">
        <w:trPr>
          <w:trHeight w:val="699"/>
          <w:jc w:val="center"/>
        </w:trPr>
        <w:tc>
          <w:tcPr>
            <w:tcW w:w="2700" w:type="dxa"/>
            <w:vMerge w:val="restart"/>
            <w:tcBorders>
              <w:left w:val="single" w:sz="4" w:space="0" w:color="00B050"/>
            </w:tcBorders>
            <w:vAlign w:val="center"/>
          </w:tcPr>
          <w:p w:rsidR="000B1A61" w:rsidRPr="001A219E" w:rsidRDefault="000B1A61" w:rsidP="00CC2DD9">
            <w:pPr>
              <w:ind w:right="24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jw.</w:t>
            </w:r>
          </w:p>
        </w:tc>
        <w:tc>
          <w:tcPr>
            <w:tcW w:w="1418" w:type="dxa"/>
            <w:vMerge w:val="restart"/>
            <w:vAlign w:val="center"/>
          </w:tcPr>
          <w:p w:rsidR="000B1A61" w:rsidRPr="001A219E" w:rsidRDefault="000B1A61" w:rsidP="00CC2DD9">
            <w:pPr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1A219E">
              <w:rPr>
                <w:rFonts w:eastAsia="Calibri" w:cs="Times New Roman"/>
                <w:sz w:val="24"/>
                <w:szCs w:val="24"/>
              </w:rPr>
              <w:t>jw.</w:t>
            </w:r>
          </w:p>
        </w:tc>
        <w:tc>
          <w:tcPr>
            <w:tcW w:w="708" w:type="dxa"/>
            <w:vAlign w:val="center"/>
          </w:tcPr>
          <w:p w:rsidR="000B1A61" w:rsidRPr="001A219E" w:rsidRDefault="000B1A61" w:rsidP="00683228">
            <w:pPr>
              <w:rPr>
                <w:sz w:val="24"/>
                <w:szCs w:val="24"/>
              </w:rPr>
            </w:pPr>
          </w:p>
          <w:p w:rsidR="000B1A61" w:rsidRPr="001A219E" w:rsidRDefault="000B1A61" w:rsidP="00683228">
            <w:pPr>
              <w:jc w:val="center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 w:rsidR="000B1A61" w:rsidRPr="001A219E" w:rsidRDefault="000B1A61" w:rsidP="0068322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B1A61" w:rsidRPr="001A219E" w:rsidRDefault="000B1A61" w:rsidP="0076127D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 xml:space="preserve">Lokal </w:t>
            </w:r>
            <w:r>
              <w:rPr>
                <w:sz w:val="24"/>
                <w:szCs w:val="24"/>
              </w:rPr>
              <w:t xml:space="preserve">niemieszkalny </w:t>
            </w:r>
            <w:r w:rsidR="002A5358" w:rsidRPr="001A219E">
              <w:rPr>
                <w:sz w:val="24"/>
                <w:szCs w:val="24"/>
              </w:rPr>
              <w:t xml:space="preserve">o powierzchni </w:t>
            </w:r>
            <w:r w:rsidR="002A5358">
              <w:rPr>
                <w:sz w:val="24"/>
                <w:szCs w:val="24"/>
              </w:rPr>
              <w:t xml:space="preserve">użytkowej </w:t>
            </w:r>
            <w:r w:rsidR="002A5358" w:rsidRPr="001A219E">
              <w:rPr>
                <w:sz w:val="24"/>
                <w:szCs w:val="24"/>
              </w:rPr>
              <w:t>2</w:t>
            </w:r>
            <w:r w:rsidR="002A5358">
              <w:rPr>
                <w:sz w:val="24"/>
                <w:szCs w:val="24"/>
              </w:rPr>
              <w:t>2</w:t>
            </w:r>
            <w:r w:rsidR="002A5358" w:rsidRPr="001A219E">
              <w:rPr>
                <w:sz w:val="24"/>
                <w:szCs w:val="24"/>
              </w:rPr>
              <w:t>,</w:t>
            </w:r>
            <w:r w:rsidR="002A5358">
              <w:rPr>
                <w:sz w:val="24"/>
                <w:szCs w:val="24"/>
              </w:rPr>
              <w:t>00</w:t>
            </w:r>
            <w:r w:rsidR="002A5358" w:rsidRPr="001A219E">
              <w:rPr>
                <w:sz w:val="24"/>
                <w:szCs w:val="24"/>
              </w:rPr>
              <w:t xml:space="preserve"> m</w:t>
            </w:r>
            <w:r w:rsidR="002A5358" w:rsidRPr="001A219E"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(o przeznaczeniu biurowym)</w:t>
            </w:r>
            <w:r w:rsidRPr="001A21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oznaczony </w:t>
            </w:r>
            <w:r w:rsidR="00336247">
              <w:rPr>
                <w:sz w:val="24"/>
                <w:szCs w:val="24"/>
              </w:rPr>
              <w:t>nr 3,</w:t>
            </w:r>
            <w:r>
              <w:rPr>
                <w:sz w:val="24"/>
                <w:szCs w:val="24"/>
              </w:rPr>
              <w:t xml:space="preserve"> usytuowany na parterze</w:t>
            </w:r>
            <w:r w:rsidRPr="001A219E">
              <w:rPr>
                <w:sz w:val="24"/>
                <w:szCs w:val="24"/>
              </w:rPr>
              <w:t xml:space="preserve"> budynku niemieszkalnego oznaczonego w wypisie z ewidencji gruntów i budynków nr 56;1</w:t>
            </w:r>
            <w:r w:rsidR="002A5358">
              <w:rPr>
                <w:sz w:val="24"/>
                <w:szCs w:val="24"/>
              </w:rPr>
              <w:t>.</w:t>
            </w:r>
          </w:p>
          <w:p w:rsidR="000B1A61" w:rsidRPr="001A219E" w:rsidRDefault="000B1A61" w:rsidP="000B1A61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 xml:space="preserve">Lokal </w:t>
            </w:r>
            <w:r>
              <w:rPr>
                <w:sz w:val="24"/>
                <w:szCs w:val="24"/>
              </w:rPr>
              <w:t xml:space="preserve">składa się z dwóch pomieszczeń (biurowe i socjalne) i </w:t>
            </w:r>
            <w:r w:rsidRPr="001A219E">
              <w:rPr>
                <w:sz w:val="24"/>
                <w:szCs w:val="24"/>
              </w:rPr>
              <w:t>wyposażony jest w instalację elektryczną</w:t>
            </w:r>
            <w:r>
              <w:rPr>
                <w:sz w:val="24"/>
                <w:szCs w:val="24"/>
              </w:rPr>
              <w:t xml:space="preserve"> oraz </w:t>
            </w:r>
            <w:r w:rsidRPr="001A219E">
              <w:rPr>
                <w:sz w:val="24"/>
                <w:szCs w:val="24"/>
              </w:rPr>
              <w:t>centralnego ogrzewania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0B1A61" w:rsidRPr="001A219E" w:rsidRDefault="000B1A61" w:rsidP="00186DCC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Lokal przeznaczony na działalność gospodarczą.</w:t>
            </w:r>
          </w:p>
        </w:tc>
        <w:tc>
          <w:tcPr>
            <w:tcW w:w="1984" w:type="dxa"/>
            <w:tcBorders>
              <w:bottom w:val="single" w:sz="4" w:space="0" w:color="00B050"/>
            </w:tcBorders>
            <w:vAlign w:val="center"/>
          </w:tcPr>
          <w:p w:rsidR="000B1A61" w:rsidRPr="001A219E" w:rsidRDefault="000B1A61" w:rsidP="002A53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Najem w trybie </w:t>
            </w:r>
            <w:proofErr w:type="spellStart"/>
            <w:r w:rsidRPr="001A219E">
              <w:rPr>
                <w:rFonts w:cs="Times New Roman"/>
                <w:sz w:val="24"/>
                <w:szCs w:val="24"/>
              </w:rPr>
              <w:t>bezprzetargowym</w:t>
            </w:r>
            <w:proofErr w:type="spellEnd"/>
            <w:r w:rsidRPr="001A219E">
              <w:rPr>
                <w:rFonts w:cs="Times New Roman"/>
                <w:sz w:val="24"/>
                <w:szCs w:val="24"/>
              </w:rPr>
              <w:t xml:space="preserve"> na okres 2 lat.</w:t>
            </w:r>
          </w:p>
          <w:p w:rsidR="000B1A61" w:rsidRPr="001A219E" w:rsidRDefault="000B1A61" w:rsidP="003362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>od dnia 30.01.2021 r. do dnia 29.01.2023 r.</w:t>
            </w:r>
            <w:r w:rsidR="00336247">
              <w:rPr>
                <w:rFonts w:cs="Times New Roman"/>
                <w:sz w:val="24"/>
                <w:szCs w:val="24"/>
              </w:rPr>
              <w:t xml:space="preserve"> na rzecz Pracowni Usług Geodezyjnych Bogumił Dryja, Jerzy Wiśniewski </w:t>
            </w:r>
            <w:proofErr w:type="spellStart"/>
            <w:r w:rsidR="00336247">
              <w:rPr>
                <w:rFonts w:cs="Times New Roman"/>
                <w:sz w:val="24"/>
                <w:szCs w:val="24"/>
              </w:rPr>
              <w:t>s.c</w:t>
            </w:r>
            <w:proofErr w:type="spellEnd"/>
            <w:r w:rsidR="00336247">
              <w:rPr>
                <w:rFonts w:cs="Times New Roman"/>
                <w:sz w:val="24"/>
                <w:szCs w:val="24"/>
              </w:rPr>
              <w:t>. w Łasku</w:t>
            </w: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0B1A61" w:rsidRPr="001A219E" w:rsidRDefault="000B1A61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A219E">
              <w:rPr>
                <w:rFonts w:cs="Times New Roman"/>
                <w:sz w:val="24"/>
                <w:szCs w:val="24"/>
              </w:rPr>
              <w:t>25,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1A219E">
              <w:rPr>
                <w:rFonts w:cs="Times New Roman"/>
                <w:sz w:val="24"/>
                <w:szCs w:val="24"/>
              </w:rPr>
              <w:t>0 zł/m</w:t>
            </w:r>
            <w:r w:rsidRPr="001A219E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  <w:p w:rsidR="000B1A61" w:rsidRPr="001A219E" w:rsidRDefault="000B1A61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2A5358" w:rsidRPr="00675941" w:rsidTr="001A219E">
        <w:trPr>
          <w:trHeight w:val="797"/>
          <w:jc w:val="center"/>
        </w:trPr>
        <w:tc>
          <w:tcPr>
            <w:tcW w:w="2700" w:type="dxa"/>
            <w:vMerge/>
            <w:tcBorders>
              <w:left w:val="single" w:sz="4" w:space="0" w:color="00B050"/>
            </w:tcBorders>
            <w:vAlign w:val="center"/>
          </w:tcPr>
          <w:p w:rsidR="002A5358" w:rsidRPr="001A219E" w:rsidRDefault="002A5358" w:rsidP="00683228">
            <w:pPr>
              <w:ind w:right="24" w:firstLine="54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A5358" w:rsidRPr="001A219E" w:rsidRDefault="002A5358" w:rsidP="00CC2DD9">
            <w:pPr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2A5358" w:rsidRPr="001A219E" w:rsidRDefault="002A5358" w:rsidP="00683228">
            <w:pPr>
              <w:jc w:val="center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2A5358" w:rsidRPr="001A219E" w:rsidRDefault="002A5358" w:rsidP="002A5358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 xml:space="preserve">Lokal </w:t>
            </w:r>
            <w:r>
              <w:rPr>
                <w:sz w:val="24"/>
                <w:szCs w:val="24"/>
              </w:rPr>
              <w:t xml:space="preserve">niemieszkalny </w:t>
            </w:r>
            <w:r w:rsidRPr="001A219E">
              <w:rPr>
                <w:sz w:val="24"/>
                <w:szCs w:val="24"/>
              </w:rPr>
              <w:t xml:space="preserve">o powierzchni </w:t>
            </w:r>
            <w:r>
              <w:rPr>
                <w:sz w:val="24"/>
                <w:szCs w:val="24"/>
              </w:rPr>
              <w:t>użytkowej 8</w:t>
            </w:r>
            <w:r w:rsidRPr="001A21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1A219E">
              <w:rPr>
                <w:sz w:val="24"/>
                <w:szCs w:val="24"/>
              </w:rPr>
              <w:t xml:space="preserve"> m</w:t>
            </w:r>
            <w:r w:rsidRPr="001A219E"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(o przeznaczeniu biurowym)</w:t>
            </w:r>
            <w:r w:rsidRPr="001A21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oznaczony </w:t>
            </w:r>
            <w:r w:rsidRPr="001A219E">
              <w:rPr>
                <w:sz w:val="24"/>
                <w:szCs w:val="24"/>
              </w:rPr>
              <w:t xml:space="preserve">nr </w:t>
            </w:r>
            <w:r>
              <w:rPr>
                <w:sz w:val="24"/>
                <w:szCs w:val="24"/>
              </w:rPr>
              <w:t>1</w:t>
            </w:r>
            <w:r w:rsidR="0033624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usytuowany na parterze</w:t>
            </w:r>
            <w:r w:rsidRPr="001A219E">
              <w:rPr>
                <w:sz w:val="24"/>
                <w:szCs w:val="24"/>
              </w:rPr>
              <w:t xml:space="preserve"> budynku niemieszkalnego oznaczonego w wypisie z ewidencji gruntów i budynków nr 56;1</w:t>
            </w:r>
            <w:r>
              <w:rPr>
                <w:sz w:val="24"/>
                <w:szCs w:val="24"/>
              </w:rPr>
              <w:t>.</w:t>
            </w:r>
          </w:p>
          <w:p w:rsidR="002A5358" w:rsidRPr="001A219E" w:rsidRDefault="002A5358" w:rsidP="002A5358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Lokal wyposażony jest w instalację elektryczną</w:t>
            </w:r>
            <w:r>
              <w:rPr>
                <w:sz w:val="24"/>
                <w:szCs w:val="24"/>
              </w:rPr>
              <w:t xml:space="preserve"> oraz </w:t>
            </w:r>
            <w:r w:rsidRPr="001A219E">
              <w:rPr>
                <w:sz w:val="24"/>
                <w:szCs w:val="24"/>
              </w:rPr>
              <w:t>centralnego ogrzewania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2A5358" w:rsidRPr="001A219E" w:rsidRDefault="002A5358" w:rsidP="00186DCC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 xml:space="preserve">Lokal przeznaczony na działalność gospodarczą. </w:t>
            </w:r>
          </w:p>
        </w:tc>
        <w:tc>
          <w:tcPr>
            <w:tcW w:w="1984" w:type="dxa"/>
            <w:tcBorders>
              <w:bottom w:val="single" w:sz="4" w:space="0" w:color="00B050"/>
            </w:tcBorders>
            <w:vAlign w:val="center"/>
          </w:tcPr>
          <w:p w:rsidR="002A5358" w:rsidRDefault="002A5358" w:rsidP="002A53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Najem w trybie </w:t>
            </w:r>
            <w:proofErr w:type="spellStart"/>
            <w:r>
              <w:rPr>
                <w:rFonts w:cs="Times New Roman"/>
                <w:sz w:val="24"/>
                <w:szCs w:val="24"/>
              </w:rPr>
              <w:t>bez</w:t>
            </w:r>
            <w:r w:rsidRPr="001A219E">
              <w:rPr>
                <w:rFonts w:cs="Times New Roman"/>
                <w:sz w:val="24"/>
                <w:szCs w:val="24"/>
              </w:rPr>
              <w:t>przetargowym</w:t>
            </w:r>
            <w:proofErr w:type="spellEnd"/>
            <w:r w:rsidRPr="001A219E">
              <w:rPr>
                <w:rFonts w:cs="Times New Roman"/>
                <w:sz w:val="24"/>
                <w:szCs w:val="24"/>
              </w:rPr>
              <w:t xml:space="preserve"> na okres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 xml:space="preserve"> la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  <w:p w:rsidR="002A5358" w:rsidRPr="001A219E" w:rsidRDefault="002A5358" w:rsidP="002A53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od dnia </w:t>
            </w:r>
            <w:r>
              <w:rPr>
                <w:rFonts w:cs="Times New Roman"/>
                <w:sz w:val="24"/>
                <w:szCs w:val="24"/>
              </w:rPr>
              <w:t>01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A219E">
              <w:rPr>
                <w:rFonts w:cs="Times New Roman"/>
                <w:sz w:val="24"/>
                <w:szCs w:val="24"/>
              </w:rPr>
              <w:t>.2021 r. do dnia 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>.2023 r.</w:t>
            </w:r>
            <w:r w:rsidR="00336247">
              <w:rPr>
                <w:rFonts w:cs="Times New Roman"/>
                <w:sz w:val="24"/>
                <w:szCs w:val="24"/>
              </w:rPr>
              <w:t xml:space="preserve"> na rzecz MM Service Monitoring sp. z o.o. z siedzibą w Kruszowie</w:t>
            </w: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2A5358" w:rsidRPr="001A219E" w:rsidRDefault="002A5358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A219E">
              <w:rPr>
                <w:rFonts w:cs="Times New Roman"/>
                <w:sz w:val="24"/>
                <w:szCs w:val="24"/>
              </w:rPr>
              <w:t>25,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1A219E">
              <w:rPr>
                <w:rFonts w:cs="Times New Roman"/>
                <w:sz w:val="24"/>
                <w:szCs w:val="24"/>
              </w:rPr>
              <w:t>0 zł/m</w:t>
            </w:r>
            <w:r w:rsidRPr="001A219E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  <w:p w:rsidR="002A5358" w:rsidRPr="001A219E" w:rsidRDefault="002A5358" w:rsidP="007747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A5358" w:rsidRPr="00675941" w:rsidTr="001A219E">
        <w:trPr>
          <w:trHeight w:val="797"/>
          <w:jc w:val="center"/>
        </w:trPr>
        <w:tc>
          <w:tcPr>
            <w:tcW w:w="2700" w:type="dxa"/>
            <w:vMerge/>
            <w:tcBorders>
              <w:left w:val="single" w:sz="4" w:space="0" w:color="00B050"/>
            </w:tcBorders>
            <w:vAlign w:val="center"/>
          </w:tcPr>
          <w:p w:rsidR="002A5358" w:rsidRPr="001A219E" w:rsidRDefault="002A5358" w:rsidP="00683228">
            <w:pPr>
              <w:ind w:right="24" w:firstLine="54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2A5358" w:rsidRPr="001A219E" w:rsidRDefault="002A5358" w:rsidP="00CC2DD9">
            <w:pPr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2A5358" w:rsidRPr="001A219E" w:rsidRDefault="002A5358" w:rsidP="00683228">
            <w:pPr>
              <w:jc w:val="center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4</w:t>
            </w:r>
            <w:r w:rsidR="008B769D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2A5358" w:rsidRPr="001A219E" w:rsidRDefault="002A5358" w:rsidP="002A535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Pomieszczenie gospodarcze </w:t>
            </w:r>
            <w:r w:rsidRPr="001A219E">
              <w:rPr>
                <w:sz w:val="24"/>
                <w:szCs w:val="24"/>
              </w:rPr>
              <w:t xml:space="preserve">o powierzchni </w:t>
            </w:r>
            <w:r>
              <w:rPr>
                <w:sz w:val="24"/>
                <w:szCs w:val="24"/>
              </w:rPr>
              <w:t>użytkowej 8</w:t>
            </w:r>
            <w:r w:rsidRPr="001A219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Pr="001A219E">
              <w:rPr>
                <w:sz w:val="24"/>
                <w:szCs w:val="24"/>
              </w:rPr>
              <w:t xml:space="preserve"> m</w:t>
            </w:r>
            <w:r w:rsidRPr="001A219E">
              <w:rPr>
                <w:sz w:val="24"/>
                <w:szCs w:val="24"/>
                <w:vertAlign w:val="superscript"/>
              </w:rPr>
              <w:t xml:space="preserve">2 </w:t>
            </w:r>
            <w:r>
              <w:rPr>
                <w:sz w:val="24"/>
                <w:szCs w:val="24"/>
              </w:rPr>
              <w:t>(o przeznaczeniu magazynowym)</w:t>
            </w:r>
            <w:r w:rsidRPr="001A21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oznaczone </w:t>
            </w:r>
            <w:r w:rsidRPr="001A219E">
              <w:rPr>
                <w:sz w:val="24"/>
                <w:szCs w:val="24"/>
              </w:rPr>
              <w:t xml:space="preserve">nr </w:t>
            </w:r>
            <w:r>
              <w:rPr>
                <w:sz w:val="24"/>
                <w:szCs w:val="24"/>
              </w:rPr>
              <w:t>4P</w:t>
            </w:r>
            <w:r w:rsidR="0033624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usytuowane w podpiwniczeniu</w:t>
            </w:r>
            <w:r w:rsidRPr="001A219E">
              <w:rPr>
                <w:sz w:val="24"/>
                <w:szCs w:val="24"/>
              </w:rPr>
              <w:t xml:space="preserve"> budynku niemieszkalnego oznaczonego w wypisie z ewidencji gruntów i budynków nr 56;1</w:t>
            </w:r>
            <w:r>
              <w:rPr>
                <w:sz w:val="24"/>
                <w:szCs w:val="24"/>
              </w:rPr>
              <w:t>.</w:t>
            </w:r>
          </w:p>
          <w:p w:rsidR="002A5358" w:rsidRPr="001A219E" w:rsidRDefault="002A5358" w:rsidP="002A535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Lokal </w:t>
            </w:r>
            <w:r w:rsidRPr="001A219E">
              <w:rPr>
                <w:sz w:val="24"/>
                <w:szCs w:val="24"/>
              </w:rPr>
              <w:t>wyposażony jest w instalację elektryczną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vAlign w:val="center"/>
          </w:tcPr>
          <w:p w:rsidR="002A5358" w:rsidRPr="001A219E" w:rsidRDefault="002A5358" w:rsidP="002A5358">
            <w:pPr>
              <w:jc w:val="left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Lokal przeznaczon</w:t>
            </w:r>
            <w:r>
              <w:rPr>
                <w:sz w:val="24"/>
                <w:szCs w:val="24"/>
              </w:rPr>
              <w:t>y</w:t>
            </w:r>
            <w:r w:rsidRPr="001A219E">
              <w:rPr>
                <w:sz w:val="24"/>
                <w:szCs w:val="24"/>
              </w:rPr>
              <w:t xml:space="preserve"> na działalność </w:t>
            </w:r>
            <w:r>
              <w:rPr>
                <w:sz w:val="24"/>
                <w:szCs w:val="24"/>
              </w:rPr>
              <w:t>gospodarczą</w:t>
            </w:r>
            <w:r w:rsidRPr="001A219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A5358" w:rsidRDefault="002A5358" w:rsidP="002A53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Najem w trybie </w:t>
            </w:r>
            <w:proofErr w:type="spellStart"/>
            <w:r>
              <w:rPr>
                <w:rFonts w:cs="Times New Roman"/>
                <w:sz w:val="24"/>
                <w:szCs w:val="24"/>
              </w:rPr>
              <w:t>bez</w:t>
            </w:r>
            <w:r w:rsidRPr="001A219E">
              <w:rPr>
                <w:rFonts w:cs="Times New Roman"/>
                <w:sz w:val="24"/>
                <w:szCs w:val="24"/>
              </w:rPr>
              <w:t>przetargowym</w:t>
            </w:r>
            <w:proofErr w:type="spellEnd"/>
            <w:r w:rsidRPr="001A219E">
              <w:rPr>
                <w:rFonts w:cs="Times New Roman"/>
                <w:sz w:val="24"/>
                <w:szCs w:val="24"/>
              </w:rPr>
              <w:t xml:space="preserve"> na okres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 xml:space="preserve"> la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  <w:p w:rsidR="002A5358" w:rsidRPr="001A219E" w:rsidRDefault="002A5358" w:rsidP="002A535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od dnia </w:t>
            </w:r>
            <w:r>
              <w:rPr>
                <w:rFonts w:cs="Times New Roman"/>
                <w:sz w:val="24"/>
                <w:szCs w:val="24"/>
              </w:rPr>
              <w:t>01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A219E">
              <w:rPr>
                <w:rFonts w:cs="Times New Roman"/>
                <w:sz w:val="24"/>
                <w:szCs w:val="24"/>
              </w:rPr>
              <w:t>.2021 r. do dnia 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>.2023 r.</w:t>
            </w:r>
            <w:r w:rsidR="00336247">
              <w:rPr>
                <w:rFonts w:cs="Times New Roman"/>
                <w:sz w:val="24"/>
                <w:szCs w:val="24"/>
              </w:rPr>
              <w:t xml:space="preserve"> na rzecz MM Service Monitoring sp. z o.o. z siedzibą w Kruszowie</w:t>
            </w: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2A5358" w:rsidRPr="001A219E" w:rsidRDefault="0036459E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2A5358" w:rsidRPr="001A219E">
              <w:rPr>
                <w:rFonts w:cs="Times New Roman"/>
                <w:sz w:val="24"/>
                <w:szCs w:val="24"/>
              </w:rPr>
              <w:t>,00 zł/m</w:t>
            </w:r>
            <w:r w:rsidR="002A5358" w:rsidRPr="001A219E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  <w:p w:rsidR="002A5358" w:rsidRPr="001A219E" w:rsidRDefault="002A5358" w:rsidP="007747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8B769D" w:rsidRPr="00675941" w:rsidTr="001A219E">
        <w:trPr>
          <w:trHeight w:val="797"/>
          <w:jc w:val="center"/>
        </w:trPr>
        <w:tc>
          <w:tcPr>
            <w:tcW w:w="2700" w:type="dxa"/>
            <w:vMerge/>
            <w:tcBorders>
              <w:left w:val="single" w:sz="4" w:space="0" w:color="00B050"/>
            </w:tcBorders>
            <w:vAlign w:val="center"/>
          </w:tcPr>
          <w:p w:rsidR="008B769D" w:rsidRPr="001A219E" w:rsidRDefault="008B769D" w:rsidP="00683228">
            <w:pPr>
              <w:ind w:right="24" w:firstLine="541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8B769D" w:rsidRPr="001A219E" w:rsidRDefault="008B769D" w:rsidP="00CC2DD9">
            <w:pPr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8" w:type="dxa"/>
            <w:vAlign w:val="center"/>
          </w:tcPr>
          <w:p w:rsidR="008B769D" w:rsidRPr="001A219E" w:rsidRDefault="008B769D" w:rsidP="00683228">
            <w:pPr>
              <w:jc w:val="center"/>
              <w:rPr>
                <w:sz w:val="24"/>
                <w:szCs w:val="24"/>
              </w:rPr>
            </w:pPr>
            <w:r w:rsidRPr="001A219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8B769D" w:rsidRPr="001A219E" w:rsidRDefault="008B769D" w:rsidP="008B769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Część ogrodzenia nieruchomości od strony ulicy 9 Maja 50 o powierzchni 4,60 m</w:t>
            </w:r>
            <w:r w:rsidRPr="008B769D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 (wymiary: 3,83 m x 1,20 m).</w:t>
            </w:r>
          </w:p>
        </w:tc>
        <w:tc>
          <w:tcPr>
            <w:tcW w:w="2127" w:type="dxa"/>
            <w:vAlign w:val="center"/>
          </w:tcPr>
          <w:p w:rsidR="008B769D" w:rsidRPr="001A219E" w:rsidRDefault="0036459E" w:rsidP="0036459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Powierzchnia </w:t>
            </w:r>
            <w:r w:rsidR="008B769D" w:rsidRPr="001A219E">
              <w:rPr>
                <w:sz w:val="24"/>
                <w:szCs w:val="24"/>
              </w:rPr>
              <w:t>przeznaczon</w:t>
            </w:r>
            <w:r>
              <w:rPr>
                <w:sz w:val="24"/>
                <w:szCs w:val="24"/>
              </w:rPr>
              <w:t>a</w:t>
            </w:r>
            <w:r w:rsidR="008B769D" w:rsidRPr="001A21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pod reklamę zewnętrzną</w:t>
            </w:r>
            <w:r w:rsidR="008B769D" w:rsidRPr="001A219E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B769D" w:rsidRDefault="008B769D" w:rsidP="00EC0CF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Najem w trybie </w:t>
            </w:r>
            <w:proofErr w:type="spellStart"/>
            <w:r>
              <w:rPr>
                <w:rFonts w:cs="Times New Roman"/>
                <w:sz w:val="24"/>
                <w:szCs w:val="24"/>
              </w:rPr>
              <w:t>bez</w:t>
            </w:r>
            <w:r w:rsidRPr="001A219E">
              <w:rPr>
                <w:rFonts w:cs="Times New Roman"/>
                <w:sz w:val="24"/>
                <w:szCs w:val="24"/>
              </w:rPr>
              <w:t>przetargowym</w:t>
            </w:r>
            <w:proofErr w:type="spellEnd"/>
            <w:r w:rsidRPr="001A219E">
              <w:rPr>
                <w:rFonts w:cs="Times New Roman"/>
                <w:sz w:val="24"/>
                <w:szCs w:val="24"/>
              </w:rPr>
              <w:t xml:space="preserve"> na okres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1A219E">
              <w:rPr>
                <w:rFonts w:cs="Times New Roman"/>
                <w:sz w:val="24"/>
                <w:szCs w:val="24"/>
              </w:rPr>
              <w:t xml:space="preserve"> la</w:t>
            </w:r>
            <w:r>
              <w:rPr>
                <w:rFonts w:cs="Times New Roman"/>
                <w:sz w:val="24"/>
                <w:szCs w:val="24"/>
              </w:rPr>
              <w:t>t</w:t>
            </w:r>
          </w:p>
          <w:p w:rsidR="008B769D" w:rsidRPr="001A219E" w:rsidRDefault="008B769D" w:rsidP="0033624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A219E">
              <w:rPr>
                <w:rFonts w:cs="Times New Roman"/>
                <w:sz w:val="24"/>
                <w:szCs w:val="24"/>
              </w:rPr>
              <w:t xml:space="preserve">od dnia </w:t>
            </w:r>
            <w:r>
              <w:rPr>
                <w:rFonts w:cs="Times New Roman"/>
                <w:sz w:val="24"/>
                <w:szCs w:val="24"/>
              </w:rPr>
              <w:t>21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1A219E">
              <w:rPr>
                <w:rFonts w:cs="Times New Roman"/>
                <w:sz w:val="24"/>
                <w:szCs w:val="24"/>
              </w:rPr>
              <w:t>.2021 r. do dnia 2</w:t>
            </w:r>
            <w:r>
              <w:rPr>
                <w:rFonts w:cs="Times New Roman"/>
                <w:sz w:val="24"/>
                <w:szCs w:val="24"/>
              </w:rPr>
              <w:t>0</w:t>
            </w:r>
            <w:r w:rsidRPr="001A219E">
              <w:rPr>
                <w:rFonts w:cs="Times New Roman"/>
                <w:sz w:val="24"/>
                <w:szCs w:val="24"/>
              </w:rPr>
              <w:t>.0</w:t>
            </w:r>
            <w:r>
              <w:rPr>
                <w:rFonts w:cs="Times New Roman"/>
                <w:sz w:val="24"/>
                <w:szCs w:val="24"/>
              </w:rPr>
              <w:t>5</w:t>
            </w:r>
            <w:r w:rsidRPr="001A219E">
              <w:rPr>
                <w:rFonts w:cs="Times New Roman"/>
                <w:sz w:val="24"/>
                <w:szCs w:val="24"/>
              </w:rPr>
              <w:t xml:space="preserve">.2023 </w:t>
            </w:r>
            <w:proofErr w:type="spellStart"/>
            <w:r w:rsidRPr="001A219E">
              <w:rPr>
                <w:rFonts w:cs="Times New Roman"/>
                <w:sz w:val="24"/>
                <w:szCs w:val="24"/>
              </w:rPr>
              <w:t>r.</w:t>
            </w:r>
            <w:r w:rsidR="00336247">
              <w:rPr>
                <w:rFonts w:cs="Times New Roman"/>
                <w:sz w:val="24"/>
                <w:szCs w:val="24"/>
              </w:rPr>
              <w:t>na</w:t>
            </w:r>
            <w:proofErr w:type="spellEnd"/>
            <w:r w:rsidR="00336247">
              <w:rPr>
                <w:rFonts w:cs="Times New Roman"/>
                <w:sz w:val="24"/>
                <w:szCs w:val="24"/>
              </w:rPr>
              <w:t xml:space="preserve"> rzecz </w:t>
            </w:r>
            <w:proofErr w:type="spellStart"/>
            <w:r w:rsidR="00336247">
              <w:rPr>
                <w:rFonts w:cs="Times New Roman"/>
                <w:sz w:val="24"/>
                <w:szCs w:val="24"/>
              </w:rPr>
              <w:t>IMPEX-BETON</w:t>
            </w:r>
            <w:proofErr w:type="spellEnd"/>
            <w:r w:rsidR="00336247">
              <w:rPr>
                <w:rFonts w:cs="Times New Roman"/>
                <w:sz w:val="24"/>
                <w:szCs w:val="24"/>
              </w:rPr>
              <w:t xml:space="preserve"> Łukasz Kałuziński w Łasku</w:t>
            </w:r>
          </w:p>
        </w:tc>
        <w:tc>
          <w:tcPr>
            <w:tcW w:w="1423" w:type="dxa"/>
            <w:tcBorders>
              <w:right w:val="single" w:sz="4" w:space="0" w:color="00B050"/>
            </w:tcBorders>
            <w:vAlign w:val="center"/>
          </w:tcPr>
          <w:p w:rsidR="008B769D" w:rsidRPr="001A219E" w:rsidRDefault="008B769D" w:rsidP="007747C6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r w:rsidRPr="001A219E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1A219E">
              <w:rPr>
                <w:rFonts w:cs="Times New Roman"/>
                <w:sz w:val="24"/>
                <w:szCs w:val="24"/>
              </w:rPr>
              <w:t>,00 zł/m</w:t>
            </w:r>
            <w:r w:rsidRPr="001A219E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  <w:p w:rsidR="008B769D" w:rsidRPr="001A219E" w:rsidRDefault="008B769D" w:rsidP="007747C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E9013E" w:rsidRDefault="0079400D" w:rsidP="00CA6172">
      <w:pPr>
        <w:ind w:firstLine="709"/>
        <w:jc w:val="left"/>
        <w:rPr>
          <w:bCs/>
          <w:sz w:val="20"/>
          <w:szCs w:val="20"/>
        </w:rPr>
      </w:pPr>
      <w:r w:rsidRPr="0079400D">
        <w:rPr>
          <w:sz w:val="18"/>
        </w:rPr>
        <w:t xml:space="preserve">* </w:t>
      </w:r>
      <w:r w:rsidR="00E9013E" w:rsidRPr="00CB7558">
        <w:rPr>
          <w:bCs/>
          <w:sz w:val="20"/>
          <w:szCs w:val="20"/>
        </w:rPr>
        <w:t>1. Do miesięcznego czynszu ustalonego w przetargu zostanie doliczony podatek VAT, zgodnie z obowiązującymi przepisami</w:t>
      </w:r>
      <w:r w:rsidR="00E9013E">
        <w:rPr>
          <w:bCs/>
          <w:sz w:val="20"/>
          <w:szCs w:val="20"/>
        </w:rPr>
        <w:t>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2. Czynsz będzie płatny miesięcznie z góry, w terminie 14 dni od daty wystawienia faktury przez Wynajmującego.</w:t>
      </w:r>
    </w:p>
    <w:p w:rsidR="00E9013E" w:rsidRDefault="00E9013E" w:rsidP="00CA6172">
      <w:pPr>
        <w:ind w:firstLine="709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3. Stawka czynszu ustalona w wyniku przetargu będzie waloryzowana corocznie o wskaźnik wzrostu cen towarów i usług konsumpcyjnych za rok poprzedni, ogłoszony przez </w:t>
      </w:r>
      <w:r>
        <w:rPr>
          <w:bCs/>
          <w:sz w:val="20"/>
          <w:szCs w:val="20"/>
        </w:rPr>
        <w:br/>
        <w:t xml:space="preserve">                     </w:t>
      </w:r>
      <w:r w:rsidR="002A2520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>rezesa Głównego Urzędu Statystycznego.</w:t>
      </w:r>
    </w:p>
    <w:p w:rsidR="00E9013E" w:rsidRPr="00CB7558" w:rsidRDefault="00E9013E" w:rsidP="00E9013E">
      <w:pPr>
        <w:jc w:val="left"/>
        <w:rPr>
          <w:bCs/>
          <w:sz w:val="20"/>
          <w:szCs w:val="20"/>
        </w:rPr>
      </w:pPr>
    </w:p>
    <w:p w:rsidR="00E9013E" w:rsidRDefault="00E9013E" w:rsidP="008B769D">
      <w:pPr>
        <w:jc w:val="center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 xml:space="preserve">w dniach od </w:t>
      </w:r>
      <w:r w:rsidR="000261F8">
        <w:rPr>
          <w:b/>
          <w:szCs w:val="24"/>
        </w:rPr>
        <w:t>29</w:t>
      </w:r>
      <w:r w:rsidR="000F71B6">
        <w:rPr>
          <w:b/>
          <w:szCs w:val="24"/>
        </w:rPr>
        <w:t xml:space="preserve"> </w:t>
      </w:r>
      <w:r w:rsidR="008B769D">
        <w:rPr>
          <w:b/>
          <w:szCs w:val="24"/>
        </w:rPr>
        <w:t xml:space="preserve">grudnia 2020 r. </w:t>
      </w:r>
      <w:r>
        <w:rPr>
          <w:b/>
          <w:szCs w:val="24"/>
        </w:rPr>
        <w:t xml:space="preserve"> </w:t>
      </w:r>
      <w:r w:rsidR="00517792">
        <w:rPr>
          <w:b/>
          <w:szCs w:val="24"/>
        </w:rPr>
        <w:t>do</w:t>
      </w:r>
      <w:r w:rsidR="00517792" w:rsidRPr="0081648B">
        <w:rPr>
          <w:b/>
          <w:szCs w:val="24"/>
        </w:rPr>
        <w:t xml:space="preserve"> </w:t>
      </w:r>
      <w:r w:rsidR="000261F8">
        <w:rPr>
          <w:b/>
          <w:szCs w:val="24"/>
        </w:rPr>
        <w:t>19</w:t>
      </w:r>
      <w:r w:rsidR="00A51390">
        <w:rPr>
          <w:b/>
          <w:szCs w:val="24"/>
        </w:rPr>
        <w:t xml:space="preserve"> </w:t>
      </w:r>
      <w:r w:rsidR="008B769D">
        <w:rPr>
          <w:b/>
          <w:szCs w:val="24"/>
        </w:rPr>
        <w:t>stycznia</w:t>
      </w:r>
      <w:r w:rsidR="00A51390">
        <w:rPr>
          <w:b/>
          <w:szCs w:val="24"/>
        </w:rPr>
        <w:t xml:space="preserve"> </w:t>
      </w:r>
      <w:r w:rsidRPr="0081648B">
        <w:rPr>
          <w:b/>
          <w:szCs w:val="24"/>
        </w:rPr>
        <w:t>20</w:t>
      </w:r>
      <w:r>
        <w:rPr>
          <w:b/>
          <w:szCs w:val="24"/>
        </w:rPr>
        <w:t>2</w:t>
      </w:r>
      <w:r w:rsidR="008B769D">
        <w:rPr>
          <w:b/>
          <w:szCs w:val="24"/>
        </w:rPr>
        <w:t>1</w:t>
      </w:r>
      <w:r w:rsidRPr="0081648B">
        <w:rPr>
          <w:b/>
          <w:szCs w:val="24"/>
        </w:rPr>
        <w:t xml:space="preserve"> roku.</w:t>
      </w:r>
    </w:p>
    <w:p w:rsidR="00E9013E" w:rsidRDefault="008B769D" w:rsidP="008B769D">
      <w:pPr>
        <w:jc w:val="center"/>
      </w:pPr>
      <w:r w:rsidRPr="001240F8">
        <w:rPr>
          <w:b/>
          <w:sz w:val="26"/>
          <w:szCs w:val="24"/>
        </w:rPr>
        <w:t xml:space="preserve">Sprawę prowadzi </w:t>
      </w:r>
      <w:r>
        <w:rPr>
          <w:b/>
          <w:sz w:val="26"/>
          <w:szCs w:val="24"/>
        </w:rPr>
        <w:t>Marcin Młynarczyk,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132</w:t>
      </w:r>
      <w:r w:rsidRPr="001240F8">
        <w:rPr>
          <w:b/>
          <w:sz w:val="26"/>
          <w:szCs w:val="24"/>
        </w:rPr>
        <w:t>.</w:t>
      </w:r>
    </w:p>
    <w:sectPr w:rsidR="00E9013E" w:rsidSect="00517792">
      <w:footerReference w:type="default" r:id="rId7"/>
      <w:pgSz w:w="16838" w:h="11906" w:orient="landscape"/>
      <w:pgMar w:top="567" w:right="678" w:bottom="567" w:left="709" w:header="426" w:footer="71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7DE" w:rsidRDefault="00E137DE" w:rsidP="0027454C">
      <w:pPr>
        <w:spacing w:line="240" w:lineRule="auto"/>
      </w:pPr>
      <w:r>
        <w:separator/>
      </w:r>
    </w:p>
  </w:endnote>
  <w:endnote w:type="continuationSeparator" w:id="0">
    <w:p w:rsidR="00E137DE" w:rsidRDefault="00E137DE" w:rsidP="0027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  <w:sz w:val="24"/>
      </w:rPr>
      <w:id w:val="81543191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  <w:sz w:val="24"/>
          </w:rPr>
          <w:id w:val="81543192"/>
          <w:docPartObj>
            <w:docPartGallery w:val="Page Numbers (Top of Page)"/>
            <w:docPartUnique/>
          </w:docPartObj>
        </w:sdtPr>
        <w:sdtContent>
          <w:p w:rsidR="002A5358" w:rsidRPr="00671A8F" w:rsidRDefault="002A5358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71A8F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F473EE">
              <w:rPr>
                <w:b/>
                <w:i/>
                <w:noProof/>
                <w:color w:val="808080" w:themeColor="background1" w:themeShade="80"/>
                <w:sz w:val="24"/>
              </w:rPr>
              <w:t>3</w: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71A8F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71A8F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F473EE">
              <w:rPr>
                <w:b/>
                <w:i/>
                <w:noProof/>
                <w:color w:val="808080" w:themeColor="background1" w:themeShade="80"/>
                <w:sz w:val="24"/>
              </w:rPr>
              <w:t>3</w:t>
            </w:r>
            <w:r w:rsidR="00343F3A" w:rsidRPr="00671A8F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7DE" w:rsidRDefault="00E137DE" w:rsidP="0027454C">
      <w:pPr>
        <w:spacing w:line="240" w:lineRule="auto"/>
      </w:pPr>
      <w:r>
        <w:separator/>
      </w:r>
    </w:p>
  </w:footnote>
  <w:footnote w:type="continuationSeparator" w:id="0">
    <w:p w:rsidR="00E137DE" w:rsidRDefault="00E137DE" w:rsidP="0027454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1A6"/>
    <w:rsid w:val="000066C9"/>
    <w:rsid w:val="00007AC9"/>
    <w:rsid w:val="000261F8"/>
    <w:rsid w:val="00063CA6"/>
    <w:rsid w:val="000A4925"/>
    <w:rsid w:val="000B1A61"/>
    <w:rsid w:val="000C114C"/>
    <w:rsid w:val="000C5C13"/>
    <w:rsid w:val="000F02EC"/>
    <w:rsid w:val="000F2D8C"/>
    <w:rsid w:val="000F71B6"/>
    <w:rsid w:val="00104F13"/>
    <w:rsid w:val="001725F5"/>
    <w:rsid w:val="0018011A"/>
    <w:rsid w:val="00184D47"/>
    <w:rsid w:val="00186DCC"/>
    <w:rsid w:val="001A219E"/>
    <w:rsid w:val="001B1112"/>
    <w:rsid w:val="001B1379"/>
    <w:rsid w:val="001B4E93"/>
    <w:rsid w:val="001E013B"/>
    <w:rsid w:val="001E4FB2"/>
    <w:rsid w:val="00210FB7"/>
    <w:rsid w:val="0026618E"/>
    <w:rsid w:val="0027454C"/>
    <w:rsid w:val="0028169B"/>
    <w:rsid w:val="00297D6C"/>
    <w:rsid w:val="002A2520"/>
    <w:rsid w:val="002A5358"/>
    <w:rsid w:val="002B698D"/>
    <w:rsid w:val="002E7FDB"/>
    <w:rsid w:val="00336247"/>
    <w:rsid w:val="00343F3A"/>
    <w:rsid w:val="0036459E"/>
    <w:rsid w:val="00367243"/>
    <w:rsid w:val="00376EAA"/>
    <w:rsid w:val="0037741E"/>
    <w:rsid w:val="003921E9"/>
    <w:rsid w:val="003A1691"/>
    <w:rsid w:val="003B3FED"/>
    <w:rsid w:val="003B4106"/>
    <w:rsid w:val="003D7DBA"/>
    <w:rsid w:val="003E68DE"/>
    <w:rsid w:val="00403D6F"/>
    <w:rsid w:val="004131C6"/>
    <w:rsid w:val="00414F8F"/>
    <w:rsid w:val="00454A90"/>
    <w:rsid w:val="00461BFE"/>
    <w:rsid w:val="00473B9B"/>
    <w:rsid w:val="0047723D"/>
    <w:rsid w:val="00490912"/>
    <w:rsid w:val="00495098"/>
    <w:rsid w:val="00495CED"/>
    <w:rsid w:val="004A5BE5"/>
    <w:rsid w:val="004B4A0B"/>
    <w:rsid w:val="004B6AAF"/>
    <w:rsid w:val="004C13A9"/>
    <w:rsid w:val="004C1928"/>
    <w:rsid w:val="004D1AE2"/>
    <w:rsid w:val="004E6F64"/>
    <w:rsid w:val="00507FA0"/>
    <w:rsid w:val="00512E35"/>
    <w:rsid w:val="00517792"/>
    <w:rsid w:val="00523C92"/>
    <w:rsid w:val="00530C2D"/>
    <w:rsid w:val="00546AB1"/>
    <w:rsid w:val="00551428"/>
    <w:rsid w:val="00572ACE"/>
    <w:rsid w:val="005876EC"/>
    <w:rsid w:val="00593632"/>
    <w:rsid w:val="00594C33"/>
    <w:rsid w:val="005A5B81"/>
    <w:rsid w:val="005C4768"/>
    <w:rsid w:val="005D3047"/>
    <w:rsid w:val="00601C76"/>
    <w:rsid w:val="006103E2"/>
    <w:rsid w:val="006172A7"/>
    <w:rsid w:val="00621B7E"/>
    <w:rsid w:val="00627DDF"/>
    <w:rsid w:val="00633674"/>
    <w:rsid w:val="00643F38"/>
    <w:rsid w:val="00683228"/>
    <w:rsid w:val="00687733"/>
    <w:rsid w:val="006946AD"/>
    <w:rsid w:val="00695334"/>
    <w:rsid w:val="006C5353"/>
    <w:rsid w:val="006D5ED0"/>
    <w:rsid w:val="00703A49"/>
    <w:rsid w:val="00704F22"/>
    <w:rsid w:val="0071693A"/>
    <w:rsid w:val="00726F3A"/>
    <w:rsid w:val="007402BF"/>
    <w:rsid w:val="0076127D"/>
    <w:rsid w:val="00771C06"/>
    <w:rsid w:val="0077324B"/>
    <w:rsid w:val="007747C6"/>
    <w:rsid w:val="00777A0B"/>
    <w:rsid w:val="0079400D"/>
    <w:rsid w:val="00794312"/>
    <w:rsid w:val="007B024F"/>
    <w:rsid w:val="007B6D2B"/>
    <w:rsid w:val="0080365C"/>
    <w:rsid w:val="008160D2"/>
    <w:rsid w:val="00847498"/>
    <w:rsid w:val="008752E4"/>
    <w:rsid w:val="008928AC"/>
    <w:rsid w:val="008956AE"/>
    <w:rsid w:val="008B56D9"/>
    <w:rsid w:val="008B769D"/>
    <w:rsid w:val="008B7AB1"/>
    <w:rsid w:val="008C022B"/>
    <w:rsid w:val="008D227D"/>
    <w:rsid w:val="008D4A79"/>
    <w:rsid w:val="008D61D0"/>
    <w:rsid w:val="008E44CD"/>
    <w:rsid w:val="009075D0"/>
    <w:rsid w:val="00914E86"/>
    <w:rsid w:val="009217ED"/>
    <w:rsid w:val="00982C1E"/>
    <w:rsid w:val="009A0DA5"/>
    <w:rsid w:val="009A253F"/>
    <w:rsid w:val="009A6667"/>
    <w:rsid w:val="009B378A"/>
    <w:rsid w:val="009C6CA9"/>
    <w:rsid w:val="009E1616"/>
    <w:rsid w:val="009F7F23"/>
    <w:rsid w:val="00A07491"/>
    <w:rsid w:val="00A51390"/>
    <w:rsid w:val="00A52164"/>
    <w:rsid w:val="00A521A9"/>
    <w:rsid w:val="00A735A2"/>
    <w:rsid w:val="00A801A6"/>
    <w:rsid w:val="00AE77D7"/>
    <w:rsid w:val="00B17DA6"/>
    <w:rsid w:val="00B24660"/>
    <w:rsid w:val="00B274EC"/>
    <w:rsid w:val="00B30647"/>
    <w:rsid w:val="00B62893"/>
    <w:rsid w:val="00B67374"/>
    <w:rsid w:val="00B905BF"/>
    <w:rsid w:val="00BE7835"/>
    <w:rsid w:val="00C33794"/>
    <w:rsid w:val="00C4003A"/>
    <w:rsid w:val="00C55175"/>
    <w:rsid w:val="00C61BF8"/>
    <w:rsid w:val="00C65028"/>
    <w:rsid w:val="00C85F90"/>
    <w:rsid w:val="00C9063D"/>
    <w:rsid w:val="00CA6172"/>
    <w:rsid w:val="00CB1692"/>
    <w:rsid w:val="00CC136D"/>
    <w:rsid w:val="00CC2DD9"/>
    <w:rsid w:val="00D118BA"/>
    <w:rsid w:val="00D452E5"/>
    <w:rsid w:val="00D45556"/>
    <w:rsid w:val="00D72889"/>
    <w:rsid w:val="00D76090"/>
    <w:rsid w:val="00DA151B"/>
    <w:rsid w:val="00DA509C"/>
    <w:rsid w:val="00DA78B1"/>
    <w:rsid w:val="00DC37F2"/>
    <w:rsid w:val="00DD6840"/>
    <w:rsid w:val="00E137DE"/>
    <w:rsid w:val="00E207A0"/>
    <w:rsid w:val="00E25737"/>
    <w:rsid w:val="00E27CDC"/>
    <w:rsid w:val="00E317D1"/>
    <w:rsid w:val="00E3244E"/>
    <w:rsid w:val="00E35D48"/>
    <w:rsid w:val="00E42FA7"/>
    <w:rsid w:val="00E43D14"/>
    <w:rsid w:val="00E505FB"/>
    <w:rsid w:val="00E53E57"/>
    <w:rsid w:val="00E83FC7"/>
    <w:rsid w:val="00E9013E"/>
    <w:rsid w:val="00EB5B63"/>
    <w:rsid w:val="00EC2FDA"/>
    <w:rsid w:val="00EC2FEF"/>
    <w:rsid w:val="00EC49B0"/>
    <w:rsid w:val="00EC49C5"/>
    <w:rsid w:val="00ED5167"/>
    <w:rsid w:val="00EE432F"/>
    <w:rsid w:val="00EF57B3"/>
    <w:rsid w:val="00F00B58"/>
    <w:rsid w:val="00F12580"/>
    <w:rsid w:val="00F15B86"/>
    <w:rsid w:val="00F17802"/>
    <w:rsid w:val="00F218F9"/>
    <w:rsid w:val="00F31AAB"/>
    <w:rsid w:val="00F459F3"/>
    <w:rsid w:val="00F473EE"/>
    <w:rsid w:val="00F56BF4"/>
    <w:rsid w:val="00F63F79"/>
    <w:rsid w:val="00F65472"/>
    <w:rsid w:val="00F65FE7"/>
    <w:rsid w:val="00F67DCD"/>
    <w:rsid w:val="00F7331E"/>
    <w:rsid w:val="00F84C2F"/>
    <w:rsid w:val="00F963CD"/>
    <w:rsid w:val="00FB439E"/>
    <w:rsid w:val="00FD1615"/>
    <w:rsid w:val="00FD60F7"/>
    <w:rsid w:val="00FE3824"/>
    <w:rsid w:val="00FF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01A6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801A6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A801A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1A6"/>
    <w:rPr>
      <w:rFonts w:ascii="Times New Roman" w:hAnsi="Times New Roman"/>
      <w:sz w:val="28"/>
    </w:rPr>
  </w:style>
  <w:style w:type="paragraph" w:styleId="Akapitzlist">
    <w:name w:val="List Paragraph"/>
    <w:basedOn w:val="Normalny"/>
    <w:uiPriority w:val="34"/>
    <w:qFormat/>
    <w:rsid w:val="00A074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13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E8D24-642F-4969-925B-39FC69AE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MarcinM</cp:lastModifiedBy>
  <cp:revision>11</cp:revision>
  <cp:lastPrinted>2020-12-29T09:59:00Z</cp:lastPrinted>
  <dcterms:created xsi:type="dcterms:W3CDTF">2020-12-10T10:09:00Z</dcterms:created>
  <dcterms:modified xsi:type="dcterms:W3CDTF">2020-12-29T10:22:00Z</dcterms:modified>
</cp:coreProperties>
</file>