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1849" w14:textId="09C6D925" w:rsidR="00782AB8" w:rsidRDefault="00782AB8" w:rsidP="00782AB8">
      <w:pPr>
        <w:pStyle w:val="Nagwek"/>
        <w:tabs>
          <w:tab w:val="left" w:pos="708"/>
        </w:tabs>
        <w:spacing w:after="60"/>
        <w:ind w:left="3261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1CFFC84" wp14:editId="7C4BFA1B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886585" cy="677545"/>
            <wp:effectExtent l="0" t="0" r="0" b="0"/>
            <wp:wrapNone/>
            <wp:docPr id="1" name="Obraz 1" descr="w_łódzkie_hł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_łódzkie_hł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Zarząd Nieruchomości Województwa Łódzkiego</w:t>
      </w:r>
    </w:p>
    <w:p w14:paraId="580B9B89" w14:textId="77777777"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Kamińskiego 7/9, 91-427 Łódź, </w:t>
      </w:r>
    </w:p>
    <w:p w14:paraId="505AA9B7" w14:textId="77777777"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 /+48/ 42 205 58 71, fax  /+48/ 42 205 58 73</w:t>
      </w:r>
    </w:p>
    <w:p w14:paraId="412DAE3E" w14:textId="77777777" w:rsidR="00782AB8" w:rsidRDefault="00782AB8" w:rsidP="00782AB8">
      <w:pPr>
        <w:pStyle w:val="Nagwek"/>
        <w:tabs>
          <w:tab w:val="clear" w:pos="4536"/>
          <w:tab w:val="left" w:pos="1980"/>
        </w:tabs>
        <w:spacing w:after="1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sekretariat@znwl.pl, www.znwl.pl</w:t>
      </w:r>
    </w:p>
    <w:p w14:paraId="5C07B631" w14:textId="77777777" w:rsidR="001D2D87" w:rsidRDefault="001D2D87" w:rsidP="001D2D87">
      <w:pPr>
        <w:rPr>
          <w:b/>
          <w:sz w:val="26"/>
          <w:szCs w:val="24"/>
        </w:rPr>
      </w:pPr>
    </w:p>
    <w:p w14:paraId="4EDC5347" w14:textId="050DEC78" w:rsidR="009372A2" w:rsidRPr="00B530C3" w:rsidRDefault="009372A2" w:rsidP="008022B6">
      <w:pPr>
        <w:jc w:val="center"/>
        <w:rPr>
          <w:rFonts w:ascii="Arial" w:hAnsi="Arial" w:cs="Arial"/>
          <w:b/>
          <w:szCs w:val="28"/>
        </w:rPr>
      </w:pPr>
      <w:r w:rsidRPr="00B530C3">
        <w:rPr>
          <w:rFonts w:ascii="Arial" w:hAnsi="Arial" w:cs="Arial"/>
          <w:b/>
          <w:szCs w:val="28"/>
        </w:rPr>
        <w:t>Wykaz nieruchomości Województwa Łódzkiego</w:t>
      </w:r>
      <w:r w:rsidR="00782AB8" w:rsidRPr="00B530C3">
        <w:rPr>
          <w:rFonts w:ascii="Arial" w:hAnsi="Arial" w:cs="Arial"/>
          <w:b/>
          <w:szCs w:val="28"/>
        </w:rPr>
        <w:t xml:space="preserve"> </w:t>
      </w:r>
      <w:r w:rsidRPr="00B530C3">
        <w:rPr>
          <w:rFonts w:ascii="Arial" w:hAnsi="Arial" w:cs="Arial"/>
          <w:b/>
          <w:szCs w:val="28"/>
        </w:rPr>
        <w:t xml:space="preserve">przeznaczonych do </w:t>
      </w:r>
      <w:r w:rsidR="008B5E36">
        <w:rPr>
          <w:rFonts w:ascii="Arial" w:hAnsi="Arial" w:cs="Arial"/>
          <w:b/>
          <w:szCs w:val="28"/>
        </w:rPr>
        <w:t>sprzedaży</w:t>
      </w:r>
    </w:p>
    <w:p w14:paraId="6A9F8124" w14:textId="7BC4D5B7" w:rsidR="00BB537F" w:rsidRPr="00B530C3" w:rsidRDefault="008B5E36" w:rsidP="00BB537F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w drodze przetargu</w:t>
      </w:r>
      <w:r w:rsidR="00681181">
        <w:rPr>
          <w:rFonts w:ascii="Arial" w:hAnsi="Arial" w:cs="Arial"/>
          <w:b/>
          <w:szCs w:val="28"/>
        </w:rPr>
        <w:t xml:space="preserve"> ustnego nieograniczonego</w:t>
      </w:r>
    </w:p>
    <w:p w14:paraId="732BCDBE" w14:textId="77777777" w:rsidR="00385D54" w:rsidRPr="00B530C3" w:rsidRDefault="00385D54" w:rsidP="009372A2">
      <w:pPr>
        <w:jc w:val="center"/>
        <w:rPr>
          <w:b/>
          <w:sz w:val="8"/>
          <w:szCs w:val="8"/>
        </w:rPr>
      </w:pPr>
    </w:p>
    <w:p w14:paraId="7280DC0B" w14:textId="77777777" w:rsidR="009372A2" w:rsidRPr="00581003" w:rsidRDefault="009372A2" w:rsidP="009372A2">
      <w:pPr>
        <w:rPr>
          <w:sz w:val="10"/>
          <w:szCs w:val="10"/>
        </w:rPr>
      </w:pPr>
    </w:p>
    <w:tbl>
      <w:tblPr>
        <w:tblStyle w:val="Tabela-Siatka"/>
        <w:tblW w:w="15310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8"/>
        <w:gridCol w:w="1417"/>
        <w:gridCol w:w="3827"/>
        <w:gridCol w:w="5027"/>
        <w:gridCol w:w="1281"/>
      </w:tblGrid>
      <w:tr w:rsidR="008B5E36" w:rsidRPr="00DA37BE" w14:paraId="122D3100" w14:textId="77777777" w:rsidTr="00EC598A">
        <w:trPr>
          <w:trHeight w:val="1106"/>
          <w:jc w:val="center"/>
        </w:trPr>
        <w:tc>
          <w:tcPr>
            <w:tcW w:w="3758" w:type="dxa"/>
            <w:shd w:val="clear" w:color="auto" w:fill="28BE56"/>
            <w:vAlign w:val="center"/>
          </w:tcPr>
          <w:p w14:paraId="54869319" w14:textId="6B3938CE" w:rsidR="008B5E36" w:rsidRPr="00B530C3" w:rsidRDefault="008B5E36" w:rsidP="00B50B2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 xml:space="preserve">Położenie </w:t>
            </w:r>
          </w:p>
          <w:p w14:paraId="49C5FEB9" w14:textId="77777777" w:rsidR="008B5E36" w:rsidRPr="00B530C3" w:rsidRDefault="008B5E36" w:rsidP="00B50B24">
            <w:pPr>
              <w:ind w:left="-78" w:right="-2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 xml:space="preserve">i oznaczenie nieruchomości </w:t>
            </w:r>
          </w:p>
        </w:tc>
        <w:tc>
          <w:tcPr>
            <w:tcW w:w="1417" w:type="dxa"/>
            <w:shd w:val="clear" w:color="auto" w:fill="28BE56"/>
            <w:vAlign w:val="center"/>
          </w:tcPr>
          <w:p w14:paraId="4BC9D47A" w14:textId="4A629656" w:rsidR="008B5E36" w:rsidRPr="00B530C3" w:rsidRDefault="008B5E36" w:rsidP="00B50B24">
            <w:pPr>
              <w:ind w:left="-46" w:right="-3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Powierzchnia</w:t>
            </w:r>
          </w:p>
          <w:p w14:paraId="18E91AEC" w14:textId="77777777" w:rsidR="008B5E36" w:rsidRPr="00B530C3" w:rsidRDefault="008B5E36" w:rsidP="00B50B24">
            <w:pPr>
              <w:ind w:left="-46" w:right="-3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[ha]</w:t>
            </w:r>
          </w:p>
        </w:tc>
        <w:tc>
          <w:tcPr>
            <w:tcW w:w="3827" w:type="dxa"/>
            <w:shd w:val="clear" w:color="auto" w:fill="28BE56"/>
            <w:vAlign w:val="center"/>
          </w:tcPr>
          <w:p w14:paraId="41BA97F7" w14:textId="77777777" w:rsidR="008B5E36" w:rsidRPr="00B530C3" w:rsidRDefault="008B5E36" w:rsidP="00FF76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Opis nieruchomości</w:t>
            </w:r>
          </w:p>
        </w:tc>
        <w:tc>
          <w:tcPr>
            <w:tcW w:w="5027" w:type="dxa"/>
            <w:shd w:val="clear" w:color="auto" w:fill="28BE56"/>
          </w:tcPr>
          <w:p w14:paraId="61D3231B" w14:textId="77777777" w:rsidR="008B5E36" w:rsidRPr="00B530C3" w:rsidRDefault="008B5E36" w:rsidP="000504D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6331249" w14:textId="77777777" w:rsidR="008B5E36" w:rsidRPr="00B530C3" w:rsidRDefault="008B5E36" w:rsidP="00BE0241">
            <w:pPr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99F03FC" w14:textId="42EB4140" w:rsidR="008B5E36" w:rsidRPr="00B530C3" w:rsidRDefault="008B5E36" w:rsidP="00E82B8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530C3">
              <w:rPr>
                <w:rFonts w:cs="Times New Roman"/>
                <w:b/>
                <w:sz w:val="18"/>
                <w:szCs w:val="18"/>
              </w:rPr>
              <w:t>Przeznaczenie nieruchomości i sposób zagospodarowania</w:t>
            </w:r>
          </w:p>
        </w:tc>
        <w:tc>
          <w:tcPr>
            <w:tcW w:w="1281" w:type="dxa"/>
            <w:shd w:val="clear" w:color="auto" w:fill="28BE56"/>
            <w:vAlign w:val="center"/>
          </w:tcPr>
          <w:p w14:paraId="048DD084" w14:textId="77777777" w:rsidR="008B5E36" w:rsidRDefault="008B5E36" w:rsidP="00FF76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Cena</w:t>
            </w:r>
          </w:p>
          <w:p w14:paraId="1468C3D3" w14:textId="40CAA251" w:rsidR="008B5E36" w:rsidRPr="00B530C3" w:rsidRDefault="008B5E36" w:rsidP="00FF76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(zł)</w:t>
            </w:r>
          </w:p>
        </w:tc>
      </w:tr>
      <w:tr w:rsidR="008B5E36" w:rsidRPr="008677F7" w14:paraId="53C3118D" w14:textId="77777777" w:rsidTr="00EC598A">
        <w:trPr>
          <w:trHeight w:val="3749"/>
          <w:jc w:val="center"/>
        </w:trPr>
        <w:tc>
          <w:tcPr>
            <w:tcW w:w="3758" w:type="dxa"/>
            <w:vAlign w:val="center"/>
          </w:tcPr>
          <w:p w14:paraId="77A48AEA" w14:textId="77777777" w:rsidR="0051601A" w:rsidRDefault="0051601A" w:rsidP="00BB53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14:paraId="7FB01E83" w14:textId="77777777" w:rsidR="0051601A" w:rsidRDefault="0051601A" w:rsidP="00BB53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14:paraId="76E03B0C" w14:textId="77777777" w:rsidR="00C03FAC" w:rsidRDefault="008B5E36" w:rsidP="00BB53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 xml:space="preserve">Nieruchomość gruntowa </w:t>
            </w:r>
            <w:r w:rsidR="00DD0BFB">
              <w:rPr>
                <w:rFonts w:eastAsia="Calibri" w:cs="Times New Roman"/>
                <w:sz w:val="21"/>
                <w:szCs w:val="21"/>
              </w:rPr>
              <w:t>nie</w:t>
            </w:r>
            <w:r w:rsidRPr="00E82B8D">
              <w:rPr>
                <w:rFonts w:eastAsia="Calibri" w:cs="Times New Roman"/>
                <w:sz w:val="21"/>
                <w:szCs w:val="21"/>
              </w:rPr>
              <w:t>zabudowana, położona w </w:t>
            </w:r>
            <w:r w:rsidR="00681181">
              <w:rPr>
                <w:rFonts w:eastAsia="Calibri" w:cs="Times New Roman"/>
                <w:sz w:val="21"/>
                <w:szCs w:val="21"/>
              </w:rPr>
              <w:t>Wieluniu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przy ulicy </w:t>
            </w:r>
            <w:r w:rsidR="00681181">
              <w:rPr>
                <w:rFonts w:eastAsia="Calibri" w:cs="Times New Roman"/>
                <w:sz w:val="21"/>
                <w:szCs w:val="21"/>
              </w:rPr>
              <w:t>Głowackiego bn.,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oznaczona w ewidencji gruntów jako działka nr 1</w:t>
            </w:r>
            <w:r w:rsidR="00681181">
              <w:rPr>
                <w:rFonts w:eastAsia="Calibri" w:cs="Times New Roman"/>
                <w:sz w:val="21"/>
                <w:szCs w:val="21"/>
              </w:rPr>
              <w:t>/1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w obrębie </w:t>
            </w:r>
            <w:r w:rsidR="002737F9">
              <w:rPr>
                <w:rFonts w:eastAsia="Calibri" w:cs="Times New Roman"/>
                <w:sz w:val="21"/>
                <w:szCs w:val="21"/>
              </w:rPr>
              <w:t>8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, </w:t>
            </w:r>
            <w:r w:rsidRPr="00E82B8D">
              <w:rPr>
                <w:rFonts w:eastAsia="Calibri" w:cs="Times New Roman"/>
                <w:sz w:val="21"/>
                <w:szCs w:val="21"/>
              </w:rPr>
              <w:br/>
              <w:t xml:space="preserve">dla której Sąd Rejonowy </w:t>
            </w:r>
            <w:r w:rsidR="002737F9">
              <w:rPr>
                <w:rFonts w:eastAsia="Calibri" w:cs="Times New Roman"/>
                <w:sz w:val="21"/>
                <w:szCs w:val="21"/>
              </w:rPr>
              <w:t xml:space="preserve">w Wieluniu 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2737F9">
              <w:rPr>
                <w:rFonts w:eastAsia="Calibri" w:cs="Times New Roman"/>
                <w:sz w:val="21"/>
                <w:szCs w:val="21"/>
              </w:rPr>
              <w:br/>
            </w:r>
            <w:r w:rsidRPr="00E82B8D">
              <w:rPr>
                <w:rFonts w:eastAsia="Calibri" w:cs="Times New Roman"/>
                <w:sz w:val="21"/>
                <w:szCs w:val="21"/>
              </w:rPr>
              <w:t>V</w:t>
            </w:r>
            <w:r w:rsidR="002737F9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Wydział Ksiąg Wieczystych prowadzi księgę wieczystą o numerze  </w:t>
            </w:r>
          </w:p>
          <w:p w14:paraId="169FDD27" w14:textId="0514FB58" w:rsidR="008B5E36" w:rsidRPr="00E82B8D" w:rsidRDefault="008B5E36" w:rsidP="00BB53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KW</w:t>
            </w:r>
            <w:r w:rsidR="00C03FAC">
              <w:rPr>
                <w:rFonts w:eastAsia="Calibri" w:cs="Times New Roman"/>
                <w:sz w:val="21"/>
                <w:szCs w:val="21"/>
              </w:rPr>
              <w:t xml:space="preserve"> </w:t>
            </w:r>
            <w:r>
              <w:rPr>
                <w:rFonts w:eastAsia="Calibri" w:cs="Times New Roman"/>
                <w:sz w:val="21"/>
                <w:szCs w:val="21"/>
              </w:rPr>
              <w:t xml:space="preserve">nr </w:t>
            </w:r>
            <w:r w:rsidR="00681181">
              <w:rPr>
                <w:rFonts w:eastAsia="Calibri" w:cs="Times New Roman"/>
                <w:sz w:val="21"/>
                <w:szCs w:val="21"/>
              </w:rPr>
              <w:t>SR1W</w:t>
            </w:r>
            <w:r w:rsidRPr="00E82B8D">
              <w:rPr>
                <w:rFonts w:eastAsia="Calibri" w:cs="Times New Roman"/>
                <w:sz w:val="21"/>
                <w:szCs w:val="21"/>
              </w:rPr>
              <w:t>/00</w:t>
            </w:r>
            <w:r w:rsidR="002737F9">
              <w:rPr>
                <w:rFonts w:eastAsia="Calibri" w:cs="Times New Roman"/>
                <w:sz w:val="21"/>
                <w:szCs w:val="21"/>
              </w:rPr>
              <w:t>117566</w:t>
            </w:r>
            <w:r w:rsidRPr="00E82B8D">
              <w:rPr>
                <w:rFonts w:eastAsia="Calibri" w:cs="Times New Roman"/>
                <w:sz w:val="21"/>
                <w:szCs w:val="21"/>
              </w:rPr>
              <w:t>/</w:t>
            </w:r>
            <w:r w:rsidR="002737F9">
              <w:rPr>
                <w:rFonts w:eastAsia="Calibri" w:cs="Times New Roman"/>
                <w:sz w:val="21"/>
                <w:szCs w:val="21"/>
              </w:rPr>
              <w:t>5</w:t>
            </w:r>
            <w:r w:rsidRPr="00E82B8D">
              <w:rPr>
                <w:rFonts w:eastAsia="Calibri" w:cs="Times New Roman"/>
                <w:sz w:val="21"/>
                <w:szCs w:val="21"/>
              </w:rPr>
              <w:t>.</w:t>
            </w:r>
          </w:p>
          <w:p w14:paraId="0DF3E1D6" w14:textId="77777777" w:rsidR="008B5E36" w:rsidRPr="00E82B8D" w:rsidRDefault="008B5E36" w:rsidP="00BB537F">
            <w:pPr>
              <w:ind w:right="24" w:firstLine="541"/>
              <w:rPr>
                <w:rFonts w:eastAsia="Calibri" w:cs="Times New Roman"/>
                <w:sz w:val="21"/>
                <w:szCs w:val="21"/>
              </w:rPr>
            </w:pPr>
          </w:p>
          <w:p w14:paraId="7DD1D8F2" w14:textId="77777777" w:rsidR="008B5E36" w:rsidRDefault="008B5E36" w:rsidP="00BB53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Własność Województwa Łódzkiego.</w:t>
            </w:r>
          </w:p>
          <w:p w14:paraId="0227A34F" w14:textId="48EB15E9" w:rsidR="005B1156" w:rsidRPr="00E82B8D" w:rsidRDefault="005B1156" w:rsidP="00BB53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B0B689" w14:textId="7A8A2CF2" w:rsidR="008B5E36" w:rsidRPr="00E82B8D" w:rsidRDefault="00681181" w:rsidP="00BB537F">
            <w:pPr>
              <w:ind w:right="-28"/>
              <w:jc w:val="center"/>
              <w:rPr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0,0354</w:t>
            </w:r>
          </w:p>
        </w:tc>
        <w:tc>
          <w:tcPr>
            <w:tcW w:w="3827" w:type="dxa"/>
            <w:vAlign w:val="center"/>
          </w:tcPr>
          <w:p w14:paraId="06BA2418" w14:textId="77777777" w:rsidR="00CE17AA" w:rsidRDefault="00CE17AA" w:rsidP="00BD34A7">
            <w:pPr>
              <w:jc w:val="left"/>
              <w:rPr>
                <w:sz w:val="21"/>
                <w:szCs w:val="21"/>
              </w:rPr>
            </w:pPr>
          </w:p>
          <w:p w14:paraId="4C87C30A" w14:textId="41F6C5D6" w:rsidR="008B5E36" w:rsidRDefault="008B5E36" w:rsidP="00BD34A7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Na nieruchomości </w:t>
            </w:r>
            <w:r w:rsidR="00BD34A7">
              <w:rPr>
                <w:sz w:val="21"/>
                <w:szCs w:val="21"/>
              </w:rPr>
              <w:t xml:space="preserve"> znajduje się fragment ogrodzenia sąsiedniej działki oraz fragment ciągu pieszego utwardzonego płytami chodnikowymi, trzy konstrukcje masztowe do zawieszania flag a także fragment infrastruktury </w:t>
            </w:r>
            <w:r w:rsidR="00EC598A">
              <w:rPr>
                <w:sz w:val="21"/>
                <w:szCs w:val="21"/>
              </w:rPr>
              <w:t xml:space="preserve">technicznej przyłączy </w:t>
            </w:r>
            <w:r w:rsidR="00BD34A7">
              <w:rPr>
                <w:sz w:val="21"/>
                <w:szCs w:val="21"/>
              </w:rPr>
              <w:t xml:space="preserve">do </w:t>
            </w:r>
            <w:r w:rsidR="00EC598A">
              <w:rPr>
                <w:sz w:val="21"/>
                <w:szCs w:val="21"/>
              </w:rPr>
              <w:t xml:space="preserve">sieci elektroenergetycznej, wodociągowej i telekomunikacyjnej, do  </w:t>
            </w:r>
            <w:r w:rsidR="00BD34A7">
              <w:rPr>
                <w:sz w:val="21"/>
                <w:szCs w:val="21"/>
              </w:rPr>
              <w:t>sąsiedniej działki nr 165/4</w:t>
            </w:r>
            <w:r w:rsidR="00EC598A">
              <w:rPr>
                <w:sz w:val="21"/>
                <w:szCs w:val="21"/>
              </w:rPr>
              <w:t>.</w:t>
            </w:r>
          </w:p>
          <w:p w14:paraId="33107730" w14:textId="2CF2FFBE" w:rsidR="00EC598A" w:rsidRDefault="00EC598A" w:rsidP="00BD34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Możliwa jest obsługa komunikacyjna działki samodzielnym zjazdem z ulicy Głowackiego w przypadku kiedy nie stanowi ona całości gospodarczej z innymi działkami posiadającymi już zjazdy i nie graniczy z inną drogą publiczną oraz nie jest ustanowiona dla niej służebność.</w:t>
            </w:r>
          </w:p>
          <w:p w14:paraId="62BECCBC" w14:textId="0F5233B2" w:rsidR="00BD34A7" w:rsidRPr="00E82B8D" w:rsidRDefault="00BD34A7" w:rsidP="00BD34A7">
            <w:pPr>
              <w:jc w:val="left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5027" w:type="dxa"/>
          </w:tcPr>
          <w:p w14:paraId="0D82BEEC" w14:textId="77777777" w:rsidR="005B1156" w:rsidRDefault="005B1156" w:rsidP="00BB537F">
            <w:pPr>
              <w:jc w:val="left"/>
              <w:rPr>
                <w:sz w:val="21"/>
                <w:szCs w:val="21"/>
              </w:rPr>
            </w:pPr>
          </w:p>
          <w:p w14:paraId="3E715286" w14:textId="77777777" w:rsidR="00BB51A0" w:rsidRDefault="008B5E36" w:rsidP="00BB537F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Zgodnie z</w:t>
            </w:r>
            <w:r w:rsidR="005F0BD0">
              <w:rPr>
                <w:sz w:val="21"/>
                <w:szCs w:val="21"/>
              </w:rPr>
              <w:t xml:space="preserve"> miejscowym planem zagospodarowania przestrzennego miasta Wieluń, zatwierdzonym </w:t>
            </w:r>
            <w:r w:rsidRPr="00E82B8D">
              <w:rPr>
                <w:sz w:val="21"/>
                <w:szCs w:val="21"/>
              </w:rPr>
              <w:t xml:space="preserve">Uchwałą  Nr </w:t>
            </w:r>
            <w:r w:rsidR="005F0BD0">
              <w:rPr>
                <w:sz w:val="21"/>
                <w:szCs w:val="21"/>
              </w:rPr>
              <w:t>XXII/269/2012 Rady Miejskiej w Wieluniu z dnia</w:t>
            </w:r>
            <w:r w:rsidRPr="00E82B8D">
              <w:rPr>
                <w:sz w:val="21"/>
                <w:szCs w:val="21"/>
              </w:rPr>
              <w:t xml:space="preserve"> </w:t>
            </w:r>
            <w:r w:rsidR="00BB51A0">
              <w:rPr>
                <w:sz w:val="21"/>
                <w:szCs w:val="21"/>
              </w:rPr>
              <w:t>27</w:t>
            </w:r>
            <w:r w:rsidRPr="00E82B8D">
              <w:rPr>
                <w:sz w:val="21"/>
                <w:szCs w:val="21"/>
              </w:rPr>
              <w:t>.0</w:t>
            </w:r>
            <w:r w:rsidR="00BB51A0">
              <w:rPr>
                <w:sz w:val="21"/>
                <w:szCs w:val="21"/>
              </w:rPr>
              <w:t>9</w:t>
            </w:r>
            <w:r w:rsidRPr="00E82B8D">
              <w:rPr>
                <w:sz w:val="21"/>
                <w:szCs w:val="21"/>
              </w:rPr>
              <w:t>.201</w:t>
            </w:r>
            <w:r w:rsidR="00BB51A0">
              <w:rPr>
                <w:sz w:val="21"/>
                <w:szCs w:val="21"/>
              </w:rPr>
              <w:t>2</w:t>
            </w:r>
            <w:r w:rsidRPr="00E82B8D">
              <w:rPr>
                <w:sz w:val="21"/>
                <w:szCs w:val="21"/>
              </w:rPr>
              <w:t xml:space="preserve"> r. przedmiotowa nieruchomość znajduje się na terenach oznaczonych symbolem</w:t>
            </w:r>
            <w:r w:rsidR="00BB51A0">
              <w:rPr>
                <w:sz w:val="21"/>
                <w:szCs w:val="21"/>
              </w:rPr>
              <w:t xml:space="preserve"> 1</w:t>
            </w:r>
            <w:r w:rsidRPr="00E82B8D">
              <w:rPr>
                <w:sz w:val="21"/>
                <w:szCs w:val="21"/>
              </w:rPr>
              <w:t>U</w:t>
            </w:r>
            <w:r w:rsidR="00BB51A0">
              <w:rPr>
                <w:sz w:val="21"/>
                <w:szCs w:val="21"/>
              </w:rPr>
              <w:t xml:space="preserve">/MN, dla którego: </w:t>
            </w:r>
          </w:p>
          <w:p w14:paraId="6F1C5292" w14:textId="53DFF930" w:rsidR="008B5E36" w:rsidRDefault="00BB51A0" w:rsidP="00BB53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przeznaczenie podstawowe to usługi, w tym handlu i rzemiosła o uciążliwości nieprzekraczającej granic terenu</w:t>
            </w:r>
          </w:p>
          <w:p w14:paraId="5267781C" w14:textId="3277EDCE" w:rsidR="00BB51A0" w:rsidRDefault="00BB51A0" w:rsidP="00BB53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przeznaczenie dopuszczalne to funkcja mieszkaniowa wbudowana w budynek usługowy.</w:t>
            </w:r>
          </w:p>
          <w:p w14:paraId="3DEAB820" w14:textId="1098AB80" w:rsidR="00BB51A0" w:rsidRPr="00E82B8D" w:rsidRDefault="00BB51A0" w:rsidP="00BB53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niewielkiej części działka znajduje się na terenie oznaczonym symbolem 1KD-GP teren ulicy głównej ruchu przyspieszonego.</w:t>
            </w:r>
          </w:p>
          <w:p w14:paraId="7D584717" w14:textId="4BF809D1" w:rsidR="008B5E36" w:rsidRPr="008677F7" w:rsidRDefault="008B5E36" w:rsidP="00BB537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6FE232C8" w14:textId="35F03B3C" w:rsidR="008B5E36" w:rsidRPr="008677F7" w:rsidRDefault="00DD0BFB" w:rsidP="00DD0B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60.000,00 netto</w:t>
            </w:r>
          </w:p>
        </w:tc>
      </w:tr>
    </w:tbl>
    <w:p w14:paraId="7761CADD" w14:textId="77777777" w:rsidR="00385D54" w:rsidRPr="00581003" w:rsidRDefault="00385D54" w:rsidP="00A35753">
      <w:pPr>
        <w:rPr>
          <w:b/>
          <w:sz w:val="8"/>
          <w:szCs w:val="8"/>
        </w:rPr>
      </w:pPr>
    </w:p>
    <w:p w14:paraId="7DB06B34" w14:textId="788A7683" w:rsidR="009372A2" w:rsidRDefault="009372A2" w:rsidP="00D37C61">
      <w:pPr>
        <w:jc w:val="left"/>
        <w:rPr>
          <w:rFonts w:ascii="Arial" w:hAnsi="Arial" w:cs="Arial"/>
          <w:b/>
          <w:sz w:val="22"/>
        </w:rPr>
      </w:pPr>
      <w:r w:rsidRPr="00CE17AA">
        <w:rPr>
          <w:rFonts w:ascii="Arial" w:hAnsi="Arial" w:cs="Arial"/>
          <w:b/>
          <w:sz w:val="22"/>
        </w:rPr>
        <w:t xml:space="preserve">Wykaz powyższy podaje się do publicznej wiadomości w dniach od </w:t>
      </w:r>
      <w:r w:rsidR="008B5E36" w:rsidRPr="00CE17AA">
        <w:rPr>
          <w:rFonts w:ascii="Arial" w:hAnsi="Arial" w:cs="Arial"/>
          <w:b/>
          <w:sz w:val="22"/>
        </w:rPr>
        <w:t xml:space="preserve">15 lutego do 8 marca </w:t>
      </w:r>
      <w:r w:rsidR="00A85748" w:rsidRPr="00CE17AA">
        <w:rPr>
          <w:rFonts w:ascii="Arial" w:hAnsi="Arial" w:cs="Arial"/>
          <w:b/>
          <w:sz w:val="22"/>
        </w:rPr>
        <w:t>202</w:t>
      </w:r>
      <w:r w:rsidR="008B5E36" w:rsidRPr="00CE17AA">
        <w:rPr>
          <w:rFonts w:ascii="Arial" w:hAnsi="Arial" w:cs="Arial"/>
          <w:b/>
          <w:sz w:val="22"/>
        </w:rPr>
        <w:t>2</w:t>
      </w:r>
      <w:r w:rsidRPr="00CE17AA">
        <w:rPr>
          <w:rFonts w:ascii="Arial" w:hAnsi="Arial" w:cs="Arial"/>
          <w:b/>
          <w:sz w:val="22"/>
        </w:rPr>
        <w:t xml:space="preserve"> roku.</w:t>
      </w:r>
    </w:p>
    <w:p w14:paraId="72F17706" w14:textId="77777777" w:rsidR="00D37C61" w:rsidRPr="00D37C61" w:rsidRDefault="00D37C61" w:rsidP="00D37C61">
      <w:pPr>
        <w:jc w:val="left"/>
        <w:rPr>
          <w:rFonts w:ascii="Arial" w:hAnsi="Arial" w:cs="Arial"/>
          <w:b/>
          <w:sz w:val="8"/>
          <w:szCs w:val="8"/>
        </w:rPr>
      </w:pPr>
    </w:p>
    <w:p w14:paraId="15E0D8A0" w14:textId="34700FB3" w:rsidR="00CE17AA" w:rsidRDefault="00CE17AA" w:rsidP="00D37C61">
      <w:pPr>
        <w:jc w:val="left"/>
        <w:rPr>
          <w:rFonts w:ascii="Arial" w:hAnsi="Arial" w:cs="Arial"/>
          <w:b/>
          <w:sz w:val="22"/>
        </w:rPr>
      </w:pPr>
      <w:r w:rsidRPr="00CE17AA">
        <w:rPr>
          <w:rFonts w:ascii="Arial" w:hAnsi="Arial" w:cs="Arial"/>
          <w:b/>
          <w:sz w:val="22"/>
        </w:rPr>
        <w:t>Termin składania wniosków w sprawie prawa pierwszeństwa nabycia nieruchomości,</w:t>
      </w:r>
      <w:r>
        <w:rPr>
          <w:rFonts w:ascii="Arial" w:hAnsi="Arial" w:cs="Arial"/>
          <w:b/>
          <w:sz w:val="22"/>
        </w:rPr>
        <w:t xml:space="preserve"> </w:t>
      </w:r>
      <w:r w:rsidRPr="00CE17AA">
        <w:rPr>
          <w:rFonts w:ascii="Arial" w:hAnsi="Arial" w:cs="Arial"/>
          <w:b/>
          <w:sz w:val="22"/>
        </w:rPr>
        <w:t xml:space="preserve">na podstawie art. 34, ust. 1, pkt 1 i 2 ustawy </w:t>
      </w:r>
      <w:r w:rsidRPr="00CE17AA">
        <w:rPr>
          <w:rFonts w:ascii="Arial" w:hAnsi="Arial" w:cs="Arial"/>
          <w:b/>
          <w:i/>
          <w:sz w:val="22"/>
        </w:rPr>
        <w:t>o gospodarce nieruchomościami</w:t>
      </w:r>
      <w:r w:rsidRPr="00CE17AA">
        <w:rPr>
          <w:rFonts w:ascii="Arial" w:hAnsi="Arial" w:cs="Arial"/>
          <w:b/>
          <w:sz w:val="22"/>
        </w:rPr>
        <w:t xml:space="preserve">, upływa dnia </w:t>
      </w:r>
      <w:r w:rsidR="00D37C61">
        <w:rPr>
          <w:rFonts w:ascii="Arial" w:hAnsi="Arial" w:cs="Arial"/>
          <w:b/>
          <w:sz w:val="22"/>
        </w:rPr>
        <w:t>29</w:t>
      </w:r>
      <w:r w:rsidRPr="00CE17AA">
        <w:rPr>
          <w:rFonts w:ascii="Arial" w:hAnsi="Arial" w:cs="Arial"/>
          <w:b/>
          <w:sz w:val="22"/>
        </w:rPr>
        <w:t xml:space="preserve"> m</w:t>
      </w:r>
      <w:r>
        <w:rPr>
          <w:rFonts w:ascii="Arial" w:hAnsi="Arial" w:cs="Arial"/>
          <w:b/>
          <w:sz w:val="22"/>
        </w:rPr>
        <w:t>arca</w:t>
      </w:r>
      <w:r w:rsidRPr="00CE17AA">
        <w:rPr>
          <w:rFonts w:ascii="Arial" w:hAnsi="Arial" w:cs="Arial"/>
          <w:b/>
          <w:sz w:val="22"/>
        </w:rPr>
        <w:t xml:space="preserve"> 202</w:t>
      </w:r>
      <w:r>
        <w:rPr>
          <w:rFonts w:ascii="Arial" w:hAnsi="Arial" w:cs="Arial"/>
          <w:b/>
          <w:sz w:val="22"/>
        </w:rPr>
        <w:t>2</w:t>
      </w:r>
      <w:r w:rsidRPr="00CE17AA">
        <w:rPr>
          <w:rFonts w:ascii="Arial" w:hAnsi="Arial" w:cs="Arial"/>
          <w:b/>
          <w:sz w:val="22"/>
        </w:rPr>
        <w:t xml:space="preserve"> roku.</w:t>
      </w:r>
      <w:r>
        <w:rPr>
          <w:rFonts w:ascii="Arial" w:hAnsi="Arial" w:cs="Arial"/>
          <w:b/>
          <w:sz w:val="22"/>
        </w:rPr>
        <w:t xml:space="preserve"> </w:t>
      </w:r>
      <w:r w:rsidRPr="00CE17AA">
        <w:rPr>
          <w:rFonts w:ascii="Arial" w:hAnsi="Arial" w:cs="Arial"/>
          <w:b/>
          <w:sz w:val="22"/>
        </w:rPr>
        <w:t>Osoby uprawnione mogą złożyć wniosek w tym zakresie do Zarządu Nieruchomości Województwa Łódzkiego – Łódź, ul. Kamińskiego 7-9.</w:t>
      </w:r>
    </w:p>
    <w:p w14:paraId="4A171CDE" w14:textId="77777777" w:rsidR="00D37C61" w:rsidRPr="00D37C61" w:rsidRDefault="00D37C61" w:rsidP="00D37C61">
      <w:pPr>
        <w:jc w:val="left"/>
        <w:rPr>
          <w:rFonts w:ascii="Arial" w:hAnsi="Arial" w:cs="Arial"/>
          <w:b/>
          <w:sz w:val="8"/>
          <w:szCs w:val="8"/>
        </w:rPr>
      </w:pPr>
    </w:p>
    <w:p w14:paraId="6DE32932" w14:textId="77777777" w:rsidR="00CE17AA" w:rsidRPr="00CE17AA" w:rsidRDefault="00CE17AA" w:rsidP="00D37C61">
      <w:pPr>
        <w:jc w:val="left"/>
        <w:rPr>
          <w:rFonts w:ascii="Arial" w:hAnsi="Arial" w:cs="Arial"/>
          <w:b/>
          <w:sz w:val="22"/>
        </w:rPr>
      </w:pPr>
      <w:r w:rsidRPr="00CE17AA">
        <w:rPr>
          <w:rFonts w:ascii="Arial" w:hAnsi="Arial" w:cs="Arial"/>
          <w:b/>
          <w:sz w:val="22"/>
        </w:rPr>
        <w:t>Sprawę prowadzi Aneta Stępniak-Pytel, pok. 103,  tel. 42 205-58-71; wewnętrzny 130.</w:t>
      </w:r>
    </w:p>
    <w:p w14:paraId="6E07F56F" w14:textId="1CFB0E09" w:rsidR="00413821" w:rsidRPr="00B530C3" w:rsidRDefault="00413821" w:rsidP="00D37C61">
      <w:pPr>
        <w:jc w:val="left"/>
        <w:rPr>
          <w:rFonts w:ascii="Arial" w:hAnsi="Arial" w:cs="Arial"/>
          <w:b/>
          <w:sz w:val="24"/>
          <w:szCs w:val="24"/>
        </w:rPr>
      </w:pPr>
    </w:p>
    <w:sectPr w:rsidR="00413821" w:rsidRPr="00B530C3" w:rsidSect="00CE17AA">
      <w:footerReference w:type="default" r:id="rId8"/>
      <w:pgSz w:w="16838" w:h="11906" w:orient="landscape"/>
      <w:pgMar w:top="523" w:right="678" w:bottom="567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287D" w14:textId="77777777" w:rsidR="004B2409" w:rsidRDefault="004B2409" w:rsidP="00C02470">
      <w:pPr>
        <w:spacing w:line="240" w:lineRule="auto"/>
      </w:pPr>
      <w:r>
        <w:separator/>
      </w:r>
    </w:p>
  </w:endnote>
  <w:endnote w:type="continuationSeparator" w:id="0">
    <w:p w14:paraId="1EA0D611" w14:textId="77777777" w:rsidR="004B2409" w:rsidRDefault="004B2409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1CEB074" w14:textId="77777777"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C598A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C598A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415401CC" w14:textId="77777777" w:rsidR="00F73437" w:rsidRDefault="004B24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B2C1" w14:textId="77777777" w:rsidR="004B2409" w:rsidRDefault="004B2409" w:rsidP="00C02470">
      <w:pPr>
        <w:spacing w:line="240" w:lineRule="auto"/>
      </w:pPr>
      <w:r>
        <w:separator/>
      </w:r>
    </w:p>
  </w:footnote>
  <w:footnote w:type="continuationSeparator" w:id="0">
    <w:p w14:paraId="0CF84B8F" w14:textId="77777777" w:rsidR="004B2409" w:rsidRDefault="004B2409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D4D32"/>
    <w:multiLevelType w:val="hybridMultilevel"/>
    <w:tmpl w:val="1138102C"/>
    <w:lvl w:ilvl="0" w:tplc="74F8C9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3B9F1530"/>
    <w:multiLevelType w:val="hybridMultilevel"/>
    <w:tmpl w:val="EAF2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186A"/>
    <w:multiLevelType w:val="hybridMultilevel"/>
    <w:tmpl w:val="A9FED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470A"/>
    <w:multiLevelType w:val="hybridMultilevel"/>
    <w:tmpl w:val="EBEA2768"/>
    <w:lvl w:ilvl="0" w:tplc="3E0A8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8ED7409"/>
    <w:multiLevelType w:val="hybridMultilevel"/>
    <w:tmpl w:val="BEDA4CF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2"/>
    <w:rsid w:val="00011D27"/>
    <w:rsid w:val="000201D2"/>
    <w:rsid w:val="00020434"/>
    <w:rsid w:val="00023B59"/>
    <w:rsid w:val="00043626"/>
    <w:rsid w:val="000504D4"/>
    <w:rsid w:val="00063CA6"/>
    <w:rsid w:val="0007386B"/>
    <w:rsid w:val="0007396F"/>
    <w:rsid w:val="00092B6C"/>
    <w:rsid w:val="000A4925"/>
    <w:rsid w:val="000D4293"/>
    <w:rsid w:val="000E4E35"/>
    <w:rsid w:val="000E6F55"/>
    <w:rsid w:val="00130253"/>
    <w:rsid w:val="0013274B"/>
    <w:rsid w:val="00142B2C"/>
    <w:rsid w:val="001438B7"/>
    <w:rsid w:val="00154E56"/>
    <w:rsid w:val="001C5B07"/>
    <w:rsid w:val="001C6C52"/>
    <w:rsid w:val="001D21CE"/>
    <w:rsid w:val="001D2D87"/>
    <w:rsid w:val="001D79CA"/>
    <w:rsid w:val="001E013B"/>
    <w:rsid w:val="001E1F77"/>
    <w:rsid w:val="001E57D7"/>
    <w:rsid w:val="00213B00"/>
    <w:rsid w:val="00220E8E"/>
    <w:rsid w:val="0022643F"/>
    <w:rsid w:val="00226AC8"/>
    <w:rsid w:val="00235CA0"/>
    <w:rsid w:val="002534F7"/>
    <w:rsid w:val="00265581"/>
    <w:rsid w:val="00267A18"/>
    <w:rsid w:val="002737F9"/>
    <w:rsid w:val="00280C5A"/>
    <w:rsid w:val="002A11AC"/>
    <w:rsid w:val="00367243"/>
    <w:rsid w:val="00380290"/>
    <w:rsid w:val="00385D54"/>
    <w:rsid w:val="003A4D2D"/>
    <w:rsid w:val="003B47FA"/>
    <w:rsid w:val="003B5452"/>
    <w:rsid w:val="003F4F91"/>
    <w:rsid w:val="00401E15"/>
    <w:rsid w:val="00413821"/>
    <w:rsid w:val="004620A2"/>
    <w:rsid w:val="00465CB4"/>
    <w:rsid w:val="004812BF"/>
    <w:rsid w:val="004B2409"/>
    <w:rsid w:val="004C1928"/>
    <w:rsid w:val="004D1A1A"/>
    <w:rsid w:val="004E2700"/>
    <w:rsid w:val="00512E35"/>
    <w:rsid w:val="0051601A"/>
    <w:rsid w:val="005223FB"/>
    <w:rsid w:val="00523D28"/>
    <w:rsid w:val="00530C2D"/>
    <w:rsid w:val="00546AB1"/>
    <w:rsid w:val="00554857"/>
    <w:rsid w:val="005621BD"/>
    <w:rsid w:val="00565DA7"/>
    <w:rsid w:val="00581003"/>
    <w:rsid w:val="005A5B81"/>
    <w:rsid w:val="005B1156"/>
    <w:rsid w:val="005C4768"/>
    <w:rsid w:val="005C556F"/>
    <w:rsid w:val="005E6290"/>
    <w:rsid w:val="005F0BD0"/>
    <w:rsid w:val="005F4E90"/>
    <w:rsid w:val="00601C76"/>
    <w:rsid w:val="00603B7F"/>
    <w:rsid w:val="00621B7E"/>
    <w:rsid w:val="00654CF4"/>
    <w:rsid w:val="00655423"/>
    <w:rsid w:val="00670592"/>
    <w:rsid w:val="00673001"/>
    <w:rsid w:val="00681181"/>
    <w:rsid w:val="0069163C"/>
    <w:rsid w:val="006D53A4"/>
    <w:rsid w:val="006F116C"/>
    <w:rsid w:val="006F4D67"/>
    <w:rsid w:val="006F6F8B"/>
    <w:rsid w:val="00723C09"/>
    <w:rsid w:val="00771C06"/>
    <w:rsid w:val="00782AB8"/>
    <w:rsid w:val="00794312"/>
    <w:rsid w:val="00794EE3"/>
    <w:rsid w:val="007F2F7A"/>
    <w:rsid w:val="007F3D43"/>
    <w:rsid w:val="007F5341"/>
    <w:rsid w:val="008022B6"/>
    <w:rsid w:val="00816886"/>
    <w:rsid w:val="00834B73"/>
    <w:rsid w:val="00845A8A"/>
    <w:rsid w:val="00857C8B"/>
    <w:rsid w:val="008677F7"/>
    <w:rsid w:val="008752E4"/>
    <w:rsid w:val="00884B31"/>
    <w:rsid w:val="00884F5D"/>
    <w:rsid w:val="00887B91"/>
    <w:rsid w:val="008924FE"/>
    <w:rsid w:val="008B5E36"/>
    <w:rsid w:val="008D6C52"/>
    <w:rsid w:val="008E4EB2"/>
    <w:rsid w:val="009262DA"/>
    <w:rsid w:val="009372A2"/>
    <w:rsid w:val="00937602"/>
    <w:rsid w:val="00944267"/>
    <w:rsid w:val="00944344"/>
    <w:rsid w:val="0097228C"/>
    <w:rsid w:val="0098474B"/>
    <w:rsid w:val="0098635D"/>
    <w:rsid w:val="009A6667"/>
    <w:rsid w:val="009C6CA9"/>
    <w:rsid w:val="009D6D1B"/>
    <w:rsid w:val="009F7F23"/>
    <w:rsid w:val="00A144BC"/>
    <w:rsid w:val="00A149FE"/>
    <w:rsid w:val="00A35753"/>
    <w:rsid w:val="00A52164"/>
    <w:rsid w:val="00A7227F"/>
    <w:rsid w:val="00A81134"/>
    <w:rsid w:val="00A85748"/>
    <w:rsid w:val="00A91973"/>
    <w:rsid w:val="00A927CF"/>
    <w:rsid w:val="00AA6B70"/>
    <w:rsid w:val="00AD5EFA"/>
    <w:rsid w:val="00B13ED1"/>
    <w:rsid w:val="00B174A3"/>
    <w:rsid w:val="00B26835"/>
    <w:rsid w:val="00B27882"/>
    <w:rsid w:val="00B416F9"/>
    <w:rsid w:val="00B53069"/>
    <w:rsid w:val="00B530C3"/>
    <w:rsid w:val="00B86D21"/>
    <w:rsid w:val="00B9048B"/>
    <w:rsid w:val="00BB51A0"/>
    <w:rsid w:val="00BB537F"/>
    <w:rsid w:val="00BB5E40"/>
    <w:rsid w:val="00BD34A7"/>
    <w:rsid w:val="00BE0241"/>
    <w:rsid w:val="00BF36FC"/>
    <w:rsid w:val="00BF749A"/>
    <w:rsid w:val="00C02470"/>
    <w:rsid w:val="00C03FAC"/>
    <w:rsid w:val="00C5072B"/>
    <w:rsid w:val="00C52F77"/>
    <w:rsid w:val="00C530BE"/>
    <w:rsid w:val="00C819A3"/>
    <w:rsid w:val="00C82288"/>
    <w:rsid w:val="00CA3296"/>
    <w:rsid w:val="00CA56A0"/>
    <w:rsid w:val="00CA5B8D"/>
    <w:rsid w:val="00CB274F"/>
    <w:rsid w:val="00CB2FC9"/>
    <w:rsid w:val="00CC3144"/>
    <w:rsid w:val="00CE17AA"/>
    <w:rsid w:val="00CF334E"/>
    <w:rsid w:val="00D118BA"/>
    <w:rsid w:val="00D11F30"/>
    <w:rsid w:val="00D261F9"/>
    <w:rsid w:val="00D32B3B"/>
    <w:rsid w:val="00D37C61"/>
    <w:rsid w:val="00D7001B"/>
    <w:rsid w:val="00D86DFB"/>
    <w:rsid w:val="00D9172C"/>
    <w:rsid w:val="00DB7B30"/>
    <w:rsid w:val="00DC08E4"/>
    <w:rsid w:val="00DC6E3A"/>
    <w:rsid w:val="00DD0BFB"/>
    <w:rsid w:val="00DD1F62"/>
    <w:rsid w:val="00DD75EA"/>
    <w:rsid w:val="00DE1FF4"/>
    <w:rsid w:val="00E05182"/>
    <w:rsid w:val="00E06BCE"/>
    <w:rsid w:val="00E210B8"/>
    <w:rsid w:val="00E22C38"/>
    <w:rsid w:val="00E25737"/>
    <w:rsid w:val="00E3283B"/>
    <w:rsid w:val="00E82B8D"/>
    <w:rsid w:val="00E932A1"/>
    <w:rsid w:val="00EA6297"/>
    <w:rsid w:val="00EA7364"/>
    <w:rsid w:val="00EA78EE"/>
    <w:rsid w:val="00EB2342"/>
    <w:rsid w:val="00EC598A"/>
    <w:rsid w:val="00ED5FA5"/>
    <w:rsid w:val="00F026D6"/>
    <w:rsid w:val="00F27649"/>
    <w:rsid w:val="00F31E4A"/>
    <w:rsid w:val="00F4776A"/>
    <w:rsid w:val="00F559BF"/>
    <w:rsid w:val="00F75A80"/>
    <w:rsid w:val="00F8092E"/>
    <w:rsid w:val="00F84C2F"/>
    <w:rsid w:val="00FE5FF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8EF2"/>
  <w15:docId w15:val="{B49FBC70-C0DA-42F5-8B6E-40A94D0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782A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782AB8"/>
    <w:rPr>
      <w:rFonts w:ascii="Times New Roman" w:hAnsi="Times New Roman"/>
      <w:sz w:val="28"/>
    </w:rPr>
  </w:style>
  <w:style w:type="character" w:customStyle="1" w:styleId="markedcontent">
    <w:name w:val="markedcontent"/>
    <w:basedOn w:val="Domylnaczcionkaakapitu"/>
    <w:rsid w:val="0086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4</cp:revision>
  <cp:lastPrinted>2022-02-07T08:20:00Z</cp:lastPrinted>
  <dcterms:created xsi:type="dcterms:W3CDTF">2022-02-07T08:18:00Z</dcterms:created>
  <dcterms:modified xsi:type="dcterms:W3CDTF">2022-02-07T08:21:00Z</dcterms:modified>
</cp:coreProperties>
</file>