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F56" w:rsidRPr="000312B0" w:rsidRDefault="00156F56" w:rsidP="00156F56">
      <w:pPr>
        <w:contextualSpacing/>
        <w:jc w:val="center"/>
        <w:rPr>
          <w:b/>
          <w:bCs/>
          <w:sz w:val="32"/>
          <w:szCs w:val="32"/>
        </w:rPr>
      </w:pPr>
      <w:r w:rsidRPr="000312B0">
        <w:rPr>
          <w:b/>
          <w:bCs/>
          <w:sz w:val="32"/>
          <w:szCs w:val="32"/>
        </w:rPr>
        <w:t>ZARZĄD NIERUCHOMOŚCI WOJEWÓDZTWA ŁÓDZKIEGO</w:t>
      </w:r>
    </w:p>
    <w:p w:rsidR="00156F56" w:rsidRDefault="00156F56" w:rsidP="00156F56">
      <w:pPr>
        <w:contextualSpacing/>
        <w:jc w:val="center"/>
        <w:rPr>
          <w:b/>
          <w:bCs/>
          <w:sz w:val="32"/>
          <w:szCs w:val="32"/>
        </w:rPr>
      </w:pPr>
      <w:r w:rsidRPr="000312B0">
        <w:rPr>
          <w:b/>
          <w:bCs/>
          <w:sz w:val="28"/>
          <w:szCs w:val="28"/>
        </w:rPr>
        <w:t>działający w imieniu</w:t>
      </w: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br/>
      </w:r>
      <w:r w:rsidRPr="000312B0">
        <w:rPr>
          <w:b/>
          <w:bCs/>
          <w:sz w:val="32"/>
          <w:szCs w:val="32"/>
        </w:rPr>
        <w:t>ZARZĄDU WOJEWÓDZTWA ŁÓDZKIEGO</w:t>
      </w:r>
    </w:p>
    <w:p w:rsidR="00156F56" w:rsidRPr="000312B0" w:rsidRDefault="00156F56" w:rsidP="00156F56">
      <w:pPr>
        <w:contextualSpacing/>
        <w:jc w:val="center"/>
        <w:rPr>
          <w:b/>
          <w:bCs/>
          <w:sz w:val="28"/>
          <w:szCs w:val="28"/>
        </w:rPr>
      </w:pPr>
      <w:r w:rsidRPr="000312B0">
        <w:rPr>
          <w:b/>
          <w:bCs/>
          <w:sz w:val="28"/>
          <w:szCs w:val="28"/>
        </w:rPr>
        <w:t xml:space="preserve">ogłasza na dzień </w:t>
      </w:r>
      <w:r>
        <w:rPr>
          <w:b/>
          <w:bCs/>
          <w:sz w:val="28"/>
          <w:szCs w:val="28"/>
        </w:rPr>
        <w:t>10 stycznia</w:t>
      </w:r>
      <w:r w:rsidRPr="000312B0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3</w:t>
      </w:r>
      <w:r w:rsidRPr="000312B0">
        <w:rPr>
          <w:b/>
          <w:bCs/>
          <w:sz w:val="28"/>
          <w:szCs w:val="28"/>
        </w:rPr>
        <w:t xml:space="preserve"> roku</w:t>
      </w:r>
    </w:p>
    <w:p w:rsidR="00156F56" w:rsidRDefault="00156F56" w:rsidP="00156F56">
      <w:pPr>
        <w:contextualSpacing/>
        <w:jc w:val="center"/>
        <w:rPr>
          <w:b/>
          <w:bCs/>
          <w:sz w:val="28"/>
          <w:szCs w:val="28"/>
        </w:rPr>
      </w:pPr>
      <w:r w:rsidRPr="000312B0">
        <w:rPr>
          <w:b/>
          <w:bCs/>
          <w:sz w:val="28"/>
          <w:szCs w:val="28"/>
        </w:rPr>
        <w:t xml:space="preserve">przetarg ustny </w:t>
      </w:r>
      <w:r>
        <w:rPr>
          <w:b/>
          <w:bCs/>
          <w:sz w:val="28"/>
          <w:szCs w:val="28"/>
        </w:rPr>
        <w:t>nie</w:t>
      </w:r>
      <w:r w:rsidRPr="000312B0">
        <w:rPr>
          <w:b/>
          <w:bCs/>
          <w:sz w:val="28"/>
          <w:szCs w:val="28"/>
        </w:rPr>
        <w:t xml:space="preserve">ograniczony na najem miejsc postojowych usytuowanych </w:t>
      </w:r>
      <w:r>
        <w:rPr>
          <w:b/>
          <w:bCs/>
          <w:sz w:val="28"/>
          <w:szCs w:val="28"/>
        </w:rPr>
        <w:br/>
      </w:r>
      <w:r w:rsidRPr="000312B0">
        <w:rPr>
          <w:b/>
          <w:bCs/>
          <w:sz w:val="28"/>
          <w:szCs w:val="28"/>
        </w:rPr>
        <w:t>na nieruchomości położon</w:t>
      </w:r>
      <w:r>
        <w:rPr>
          <w:b/>
          <w:bCs/>
          <w:sz w:val="28"/>
          <w:szCs w:val="28"/>
        </w:rPr>
        <w:t>ej</w:t>
      </w:r>
      <w:r w:rsidRPr="000312B0">
        <w:rPr>
          <w:b/>
          <w:bCs/>
          <w:sz w:val="28"/>
          <w:szCs w:val="28"/>
        </w:rPr>
        <w:t xml:space="preserve"> w Ł</w:t>
      </w:r>
      <w:r>
        <w:rPr>
          <w:b/>
          <w:bCs/>
          <w:sz w:val="28"/>
          <w:szCs w:val="28"/>
        </w:rPr>
        <w:t>asku</w:t>
      </w:r>
      <w:r w:rsidRPr="000312B0">
        <w:rPr>
          <w:b/>
          <w:bCs/>
          <w:sz w:val="28"/>
          <w:szCs w:val="28"/>
        </w:rPr>
        <w:t xml:space="preserve"> przy ul. 9</w:t>
      </w:r>
      <w:r>
        <w:rPr>
          <w:b/>
          <w:bCs/>
          <w:sz w:val="28"/>
          <w:szCs w:val="28"/>
        </w:rPr>
        <w:t xml:space="preserve"> Maja 50.</w:t>
      </w:r>
    </w:p>
    <w:p w:rsidR="00156F56" w:rsidRDefault="00156F56" w:rsidP="00156F56">
      <w:pPr>
        <w:contextualSpacing/>
        <w:jc w:val="both"/>
        <w:rPr>
          <w:b/>
          <w:bCs/>
          <w:sz w:val="28"/>
          <w:szCs w:val="28"/>
        </w:rPr>
      </w:pPr>
    </w:p>
    <w:p w:rsidR="00156F56" w:rsidRDefault="00156F56" w:rsidP="00156F56">
      <w:pPr>
        <w:contextualSpacing/>
        <w:jc w:val="both"/>
        <w:rPr>
          <w:b/>
          <w:bCs/>
          <w:sz w:val="28"/>
          <w:szCs w:val="28"/>
        </w:rPr>
      </w:pPr>
    </w:p>
    <w:p w:rsidR="00156F56" w:rsidRDefault="00156F56" w:rsidP="00156F56">
      <w:pPr>
        <w:ind w:firstLine="708"/>
        <w:contextualSpacing/>
        <w:jc w:val="both"/>
      </w:pPr>
      <w:r>
        <w:t xml:space="preserve">Przetarg dotyczy nieruchomości będącej własnością Województwa Łódzkiego, położonej </w:t>
      </w:r>
      <w:r>
        <w:br/>
        <w:t xml:space="preserve">w obrębie geodezyjnym nr 20 miasta Łask, oznaczonej w rejestrze gruntów jako działki gruntu </w:t>
      </w:r>
      <w:r w:rsidRPr="00BC2ADD">
        <w:t xml:space="preserve">nr </w:t>
      </w:r>
      <w:r>
        <w:t>56,</w:t>
      </w:r>
      <w:r w:rsidRPr="00BC2ADD">
        <w:t xml:space="preserve"> </w:t>
      </w:r>
      <w:r>
        <w:t xml:space="preserve">57/5, 57/7, 57/9 o łącznej powierzchni gruntu 0,4528 ha, dla których </w:t>
      </w:r>
      <w:r w:rsidRPr="00BC2ADD">
        <w:t xml:space="preserve">Sąd </w:t>
      </w:r>
      <w:r>
        <w:t>R</w:t>
      </w:r>
      <w:r w:rsidRPr="00BC2ADD">
        <w:t>ejonowy dla Ł</w:t>
      </w:r>
      <w:r>
        <w:t xml:space="preserve">asku </w:t>
      </w:r>
      <w:r w:rsidRPr="00BC2ADD">
        <w:t>V Wydział Ksiąg Wieczystych prowadzi księg</w:t>
      </w:r>
      <w:r>
        <w:t>ę</w:t>
      </w:r>
      <w:r w:rsidRPr="00BC2ADD">
        <w:t xml:space="preserve"> wieczyst</w:t>
      </w:r>
      <w:r>
        <w:t>ą Nr SR1L/00041804/3</w:t>
      </w:r>
      <w:r w:rsidRPr="00BC2ADD">
        <w:t>.</w:t>
      </w:r>
      <w:r>
        <w:t xml:space="preserve"> Na nieruchomości posadowiony jest zespół budynków wykorzystywanych w przeszłości dla potrzeb Wojewódzkiej Stacji Ratownictwa Medycznego, w tym budynek dwupiętrowy, podpiwniczony, niemieszkalny oznaczony w ewidencji gruntów i budynków nr 56;1, budynek parterowy niemieszkalny oznaczony w ewidencji gruntów i budynków nr 56;3 oraz wiata garażowa oznaczona w ewidencji gruntów i budynków nr 56;5.</w:t>
      </w:r>
    </w:p>
    <w:p w:rsidR="00156F56" w:rsidRPr="00A01FF0" w:rsidRDefault="00156F56" w:rsidP="00156F56">
      <w:pPr>
        <w:ind w:firstLine="708"/>
        <w:contextualSpacing/>
        <w:jc w:val="both"/>
      </w:pPr>
      <w:r>
        <w:t xml:space="preserve">Przedmiotem przetargu w formie ustnej licytacji będzie najem trzech miejsc postojowych </w:t>
      </w:r>
      <w:r>
        <w:br/>
        <w:t>nr 1, 2 i 3 usytuowanych pod wiatą garażową , oznaczoną w wypisie z kartoteki budynków nr 56;5.</w:t>
      </w:r>
    </w:p>
    <w:p w:rsidR="00156F56" w:rsidRDefault="00156F56" w:rsidP="00156F56">
      <w:pPr>
        <w:ind w:firstLine="708"/>
        <w:contextualSpacing/>
        <w:jc w:val="both"/>
      </w:pPr>
      <w:r>
        <w:t xml:space="preserve">Przedmiotem licytacji będzie wysokość miesięcznego czynszu brutto za najem miejsca postojowego. </w:t>
      </w:r>
    </w:p>
    <w:p w:rsidR="00156F56" w:rsidRDefault="00156F56" w:rsidP="00156F56">
      <w:pPr>
        <w:ind w:firstLine="708"/>
        <w:contextualSpacing/>
        <w:jc w:val="both"/>
      </w:pPr>
      <w:r>
        <w:t>Umowa najmu będzie zawarta na okres 12 miesięcy.</w:t>
      </w:r>
    </w:p>
    <w:p w:rsidR="00156F56" w:rsidRDefault="00156F56" w:rsidP="00156F56">
      <w:pPr>
        <w:ind w:firstLine="708"/>
        <w:contextualSpacing/>
        <w:jc w:val="both"/>
      </w:pPr>
    </w:p>
    <w:p w:rsidR="00156F56" w:rsidRDefault="00156F56" w:rsidP="00156F56">
      <w:pPr>
        <w:ind w:firstLine="708"/>
        <w:contextualSpacing/>
        <w:jc w:val="both"/>
      </w:pPr>
      <w:r>
        <w:t>Miejsce postojowe nr 1 o powierzchni 15,90 m</w:t>
      </w:r>
      <w:r w:rsidRPr="00A31A82">
        <w:rPr>
          <w:vertAlign w:val="superscript"/>
        </w:rPr>
        <w:t>2</w:t>
      </w:r>
    </w:p>
    <w:p w:rsidR="00156F56" w:rsidRPr="00D074D4" w:rsidRDefault="00156F56" w:rsidP="00156F56">
      <w:pPr>
        <w:ind w:firstLine="708"/>
        <w:contextualSpacing/>
        <w:jc w:val="both"/>
        <w:rPr>
          <w:sz w:val="8"/>
          <w:szCs w:val="8"/>
        </w:rPr>
      </w:pPr>
    </w:p>
    <w:p w:rsidR="00156F56" w:rsidRDefault="00156F56" w:rsidP="00156F56">
      <w:pPr>
        <w:ind w:left="708" w:firstLine="708"/>
        <w:contextualSpacing/>
        <w:jc w:val="both"/>
      </w:pPr>
      <w:r>
        <w:t>Otwarcie licytacji nastąpi o godz. 10:00</w:t>
      </w:r>
    </w:p>
    <w:p w:rsidR="00156F56" w:rsidRDefault="00156F56" w:rsidP="00156F56">
      <w:pPr>
        <w:ind w:left="709" w:firstLine="709"/>
        <w:contextualSpacing/>
        <w:jc w:val="both"/>
      </w:pPr>
      <w:r>
        <w:t>Wywoławcza wysokość miesięcznego czynszu brutto wynosi 190,00 zł.</w:t>
      </w:r>
    </w:p>
    <w:p w:rsidR="00156F56" w:rsidRDefault="00156F56" w:rsidP="00156F56">
      <w:pPr>
        <w:ind w:left="708" w:firstLine="708"/>
        <w:contextualSpacing/>
        <w:jc w:val="both"/>
      </w:pPr>
      <w:r>
        <w:t>Wadium wynosi 30,00 zł</w:t>
      </w:r>
      <w:r w:rsidR="00867350">
        <w:t xml:space="preserve"> brutto.</w:t>
      </w:r>
    </w:p>
    <w:p w:rsidR="00156F56" w:rsidRDefault="00156F56" w:rsidP="00156F56">
      <w:pPr>
        <w:ind w:left="708" w:firstLine="708"/>
        <w:contextualSpacing/>
        <w:jc w:val="both"/>
      </w:pPr>
      <w:r>
        <w:t>Minimalne postąpienie wynosi 15,00 zł</w:t>
      </w:r>
      <w:r w:rsidR="00867350">
        <w:t xml:space="preserve"> brutto.</w:t>
      </w:r>
    </w:p>
    <w:p w:rsidR="00156F56" w:rsidRPr="0082465B" w:rsidRDefault="00156F56" w:rsidP="00156F56">
      <w:pPr>
        <w:ind w:firstLine="708"/>
        <w:contextualSpacing/>
        <w:jc w:val="both"/>
      </w:pPr>
    </w:p>
    <w:p w:rsidR="00156F56" w:rsidRDefault="00156F56" w:rsidP="00156F56">
      <w:pPr>
        <w:ind w:firstLine="708"/>
        <w:contextualSpacing/>
        <w:jc w:val="both"/>
      </w:pPr>
      <w:r>
        <w:t>Miejsce postojowe nr 2 o powierzchni 15,37 m</w:t>
      </w:r>
      <w:r w:rsidRPr="00A31A82">
        <w:rPr>
          <w:vertAlign w:val="superscript"/>
        </w:rPr>
        <w:t>2</w:t>
      </w:r>
    </w:p>
    <w:p w:rsidR="00156F56" w:rsidRPr="00D074D4" w:rsidRDefault="00156F56" w:rsidP="00156F56">
      <w:pPr>
        <w:ind w:firstLine="708"/>
        <w:contextualSpacing/>
        <w:jc w:val="both"/>
        <w:rPr>
          <w:sz w:val="8"/>
          <w:szCs w:val="8"/>
        </w:rPr>
      </w:pPr>
    </w:p>
    <w:p w:rsidR="00156F56" w:rsidRDefault="00156F56" w:rsidP="00156F56">
      <w:pPr>
        <w:ind w:left="708" w:firstLine="708"/>
        <w:contextualSpacing/>
        <w:jc w:val="both"/>
      </w:pPr>
      <w:r>
        <w:t>Otwarcie licytacji nastąpi o godz. 11:00</w:t>
      </w:r>
    </w:p>
    <w:p w:rsidR="00156F56" w:rsidRDefault="00156F56" w:rsidP="00156F56">
      <w:pPr>
        <w:ind w:left="709" w:firstLine="709"/>
        <w:contextualSpacing/>
        <w:jc w:val="both"/>
      </w:pPr>
      <w:r>
        <w:t>Wywoławcza wysokość miesięcznego czynszu brutto wynosi 190,00 zł.</w:t>
      </w:r>
    </w:p>
    <w:p w:rsidR="00156F56" w:rsidRDefault="00156F56" w:rsidP="00156F56">
      <w:pPr>
        <w:ind w:left="708" w:firstLine="708"/>
        <w:contextualSpacing/>
        <w:jc w:val="both"/>
      </w:pPr>
      <w:r>
        <w:t>Wadium wynosi 30,00 zł</w:t>
      </w:r>
      <w:r w:rsidR="00867350">
        <w:t xml:space="preserve"> brutto.</w:t>
      </w:r>
    </w:p>
    <w:p w:rsidR="00156F56" w:rsidRDefault="00156F56" w:rsidP="00156F56">
      <w:pPr>
        <w:ind w:left="708" w:firstLine="708"/>
        <w:contextualSpacing/>
        <w:jc w:val="both"/>
      </w:pPr>
      <w:r>
        <w:t>Minimalne postąpienie wynosi 15,00 zł</w:t>
      </w:r>
      <w:r w:rsidR="00867350">
        <w:t xml:space="preserve"> brutto.</w:t>
      </w:r>
    </w:p>
    <w:p w:rsidR="00156F56" w:rsidRDefault="00156F56" w:rsidP="00156F56">
      <w:pPr>
        <w:ind w:firstLine="708"/>
        <w:contextualSpacing/>
        <w:jc w:val="both"/>
      </w:pPr>
    </w:p>
    <w:p w:rsidR="00156F56" w:rsidRDefault="00156F56" w:rsidP="00156F56">
      <w:pPr>
        <w:ind w:firstLine="708"/>
        <w:contextualSpacing/>
        <w:jc w:val="both"/>
      </w:pPr>
      <w:r>
        <w:t>Miejsce postojowe nr 3 o powierzchni 14,58 m</w:t>
      </w:r>
      <w:r w:rsidRPr="00A31A82">
        <w:rPr>
          <w:vertAlign w:val="superscript"/>
        </w:rPr>
        <w:t>2</w:t>
      </w:r>
    </w:p>
    <w:p w:rsidR="00156F56" w:rsidRDefault="00156F56" w:rsidP="00156F56">
      <w:pPr>
        <w:ind w:firstLine="708"/>
        <w:contextualSpacing/>
        <w:jc w:val="both"/>
        <w:rPr>
          <w:sz w:val="8"/>
          <w:szCs w:val="8"/>
        </w:rPr>
      </w:pPr>
    </w:p>
    <w:p w:rsidR="00156F56" w:rsidRDefault="00156F56" w:rsidP="00156F56">
      <w:pPr>
        <w:ind w:left="708" w:firstLine="708"/>
        <w:contextualSpacing/>
        <w:jc w:val="both"/>
      </w:pPr>
      <w:r>
        <w:t>Otwarcie licytacji nastąpi o godz. 12:00</w:t>
      </w:r>
    </w:p>
    <w:p w:rsidR="00156F56" w:rsidRDefault="00156F56" w:rsidP="00156F56">
      <w:pPr>
        <w:ind w:left="709" w:firstLine="709"/>
        <w:contextualSpacing/>
        <w:jc w:val="both"/>
      </w:pPr>
      <w:r>
        <w:t>Wywoławcza wysokość miesięcznego czynszu brutto wynosi 190,00 zł.</w:t>
      </w:r>
    </w:p>
    <w:p w:rsidR="00156F56" w:rsidRDefault="00156F56" w:rsidP="00156F56">
      <w:pPr>
        <w:ind w:left="708" w:firstLine="708"/>
        <w:contextualSpacing/>
        <w:jc w:val="both"/>
      </w:pPr>
      <w:r>
        <w:t>Wadium wynosi 30,00 zł</w:t>
      </w:r>
      <w:r w:rsidR="00867350">
        <w:t xml:space="preserve"> brutto.</w:t>
      </w:r>
    </w:p>
    <w:p w:rsidR="00156F56" w:rsidRDefault="00156F56" w:rsidP="00156F56">
      <w:pPr>
        <w:ind w:left="708" w:firstLine="708"/>
        <w:contextualSpacing/>
        <w:jc w:val="both"/>
      </w:pPr>
      <w:r>
        <w:t>Minimalne postąpienie wynosi 15,00 zł</w:t>
      </w:r>
      <w:r w:rsidR="00867350">
        <w:t xml:space="preserve"> brutto.</w:t>
      </w:r>
    </w:p>
    <w:p w:rsidR="00156F56" w:rsidRPr="00D074D4" w:rsidRDefault="00156F56" w:rsidP="00156F56">
      <w:pPr>
        <w:ind w:firstLine="708"/>
        <w:contextualSpacing/>
        <w:jc w:val="both"/>
        <w:rPr>
          <w:sz w:val="8"/>
          <w:szCs w:val="8"/>
        </w:rPr>
      </w:pPr>
    </w:p>
    <w:p w:rsidR="00156F56" w:rsidRPr="0082465B" w:rsidRDefault="00156F56" w:rsidP="00156F56">
      <w:pPr>
        <w:ind w:left="709"/>
        <w:contextualSpacing/>
        <w:jc w:val="both"/>
        <w:rPr>
          <w:sz w:val="8"/>
          <w:szCs w:val="8"/>
        </w:rPr>
      </w:pPr>
    </w:p>
    <w:p w:rsidR="00156F56" w:rsidRDefault="00156F56" w:rsidP="00156F56">
      <w:pPr>
        <w:ind w:firstLine="708"/>
        <w:contextualSpacing/>
        <w:jc w:val="both"/>
      </w:pPr>
      <w:r>
        <w:t>Przetarg odbędzie się w siedzibie ZNWŁ w Łodzi przy ul. Kamińskiego 7-9, pokój 208. Wpłaty wadium należy dokonać z rachunku przyszłego najemcy, odpowiednio: podmiotu gospodarczego lub osoby fizycznej w terminie do dnia 30 grudnia</w:t>
      </w:r>
      <w:r w:rsidRPr="00F24417">
        <w:t xml:space="preserve"> 202</w:t>
      </w:r>
      <w:r>
        <w:t>2</w:t>
      </w:r>
      <w:r w:rsidRPr="00F24417">
        <w:t xml:space="preserve"> </w:t>
      </w:r>
      <w:r>
        <w:t>roku, do godziny 14</w:t>
      </w:r>
      <w:r w:rsidRPr="00D074D4">
        <w:rPr>
          <w:vertAlign w:val="superscript"/>
        </w:rPr>
        <w:t>00</w:t>
      </w:r>
      <w:r>
        <w:t xml:space="preserve">, na rachunek ZNWŁ, nr 56 1240 3073 1111 0010 1297 4811, z dopiskiem określającym przedmiot przetargu: </w:t>
      </w:r>
      <w:r w:rsidRPr="00D074D4">
        <w:rPr>
          <w:i/>
          <w:iCs/>
        </w:rPr>
        <w:t>„Przetarg</w:t>
      </w:r>
      <w:r>
        <w:rPr>
          <w:i/>
          <w:iCs/>
        </w:rPr>
        <w:t xml:space="preserve"> </w:t>
      </w:r>
      <w:r w:rsidRPr="00D074D4">
        <w:rPr>
          <w:i/>
          <w:iCs/>
        </w:rPr>
        <w:t>-</w:t>
      </w:r>
      <w:r>
        <w:rPr>
          <w:i/>
          <w:iCs/>
        </w:rPr>
        <w:t xml:space="preserve"> najem -  Łask, 9 Maja 50,</w:t>
      </w:r>
      <w:r w:rsidRPr="00D074D4">
        <w:rPr>
          <w:i/>
          <w:iCs/>
        </w:rPr>
        <w:t xml:space="preserve"> miejsce postojowe nr…”</w:t>
      </w:r>
      <w:r>
        <w:rPr>
          <w:i/>
          <w:iCs/>
        </w:rPr>
        <w:t xml:space="preserve">. </w:t>
      </w:r>
      <w:r>
        <w:t xml:space="preserve">Za datę wpłaty uważa się datę wpływu środków na konto organizatora przetargu. Nie ma możliwości </w:t>
      </w:r>
      <w:r>
        <w:lastRenderedPageBreak/>
        <w:t xml:space="preserve">wpłaty wadium </w:t>
      </w:r>
      <w:r>
        <w:br/>
        <w:t>w siedzibie organizatora przetargu.</w:t>
      </w:r>
    </w:p>
    <w:p w:rsidR="00156F56" w:rsidRDefault="00156F56" w:rsidP="00156F56">
      <w:pPr>
        <w:ind w:firstLine="708"/>
        <w:contextualSpacing/>
        <w:jc w:val="both"/>
      </w:pPr>
      <w:r>
        <w:t>W przetargu mogą wziąć udział osoby, które w dniach od 20 do 30 grudnia</w:t>
      </w:r>
      <w:r w:rsidRPr="00871A9E">
        <w:t xml:space="preserve"> 202</w:t>
      </w:r>
      <w:r>
        <w:t>2</w:t>
      </w:r>
      <w:r w:rsidRPr="00871A9E">
        <w:t xml:space="preserve"> </w:t>
      </w:r>
      <w:r>
        <w:t>roku do godziny  14</w:t>
      </w:r>
      <w:r w:rsidRPr="00D074D4">
        <w:rPr>
          <w:vertAlign w:val="superscript"/>
        </w:rPr>
        <w:t>00</w:t>
      </w:r>
      <w:r w:rsidRPr="00DB6DFC">
        <w:t>,</w:t>
      </w:r>
      <w:r>
        <w:t xml:space="preserve"> w siedzibie ZNWŁ, w Łodzi przy ul. Kamińskiego 7-9, w pokoju 103, podpiszą oświadczenie o przyjęciu bez zastrzeżeń warunków przetargu i uzyskają numer upoważniający do uczestnictwa w przetargu. W tym celu okażą dowód tożsamości oraz dowód wpłaty wadium, </w:t>
      </w:r>
      <w:r>
        <w:br/>
        <w:t>w przypadku prowadzenia działalności gospodarczej przedstawią wyciąg z wpisu do Centralnej Ewidencji i Informacji o Działalności Gospodarczej, a przedstawiciele osób prawnych odpis aktualny z Krajowego Rejestru Sądowego. W przypadku pełnomocników konieczne jest przedłożenie stosownych pełnomocnictw.</w:t>
      </w:r>
    </w:p>
    <w:p w:rsidR="00156F56" w:rsidRDefault="00156F56" w:rsidP="00156F56">
      <w:pPr>
        <w:ind w:firstLine="708"/>
        <w:contextualSpacing/>
        <w:jc w:val="both"/>
      </w:pPr>
      <w:r>
        <w:t>Pozostałe informacje zawarte są w warunkach przetargu, stanowiących integralną część niniejszego ogłoszenia zamieszczone są na stronach internetowych:</w:t>
      </w:r>
      <w:r w:rsidRPr="00CC78E8">
        <w:t xml:space="preserve"> </w:t>
      </w:r>
      <w:hyperlink r:id="rId8" w:history="1">
        <w:r w:rsidRPr="00CC78E8">
          <w:rPr>
            <w:rStyle w:val="Hipercze"/>
            <w:color w:val="auto"/>
            <w:u w:val="none"/>
          </w:rPr>
          <w:t>www.znwl.pl</w:t>
        </w:r>
      </w:hyperlink>
      <w:r>
        <w:t xml:space="preserve"> oraz bip.bip.lodzkie.pl.</w:t>
      </w:r>
    </w:p>
    <w:p w:rsidR="00156F56" w:rsidRDefault="00156F56" w:rsidP="00156F56">
      <w:pPr>
        <w:ind w:firstLine="708"/>
        <w:contextualSpacing/>
        <w:jc w:val="both"/>
      </w:pPr>
      <w:r>
        <w:t>Zarząd Nieruchomości województwa Łódzkiego zastrzega sobie prawo odwołania ogłoszonego przetargu, jedynie z ważnych powodów.</w:t>
      </w:r>
    </w:p>
    <w:p w:rsidR="00156F56" w:rsidRPr="00D074D4" w:rsidRDefault="00156F56" w:rsidP="00156F56">
      <w:pPr>
        <w:ind w:firstLine="708"/>
        <w:contextualSpacing/>
        <w:jc w:val="both"/>
      </w:pPr>
      <w:r>
        <w:t>Bliższe informacje pod numerem tel. 42 /205-58-71.</w:t>
      </w:r>
    </w:p>
    <w:p w:rsidR="00156F56" w:rsidRDefault="00156F56" w:rsidP="00156F56">
      <w:pPr>
        <w:ind w:firstLine="708"/>
        <w:contextualSpacing/>
        <w:jc w:val="both"/>
      </w:pPr>
    </w:p>
    <w:p w:rsidR="00156F56" w:rsidRDefault="00156F56" w:rsidP="00156F56">
      <w:pPr>
        <w:contextualSpacing/>
        <w:jc w:val="both"/>
      </w:pPr>
    </w:p>
    <w:p w:rsidR="00156F56" w:rsidRDefault="00156F56" w:rsidP="00156F56">
      <w:pPr>
        <w:contextualSpacing/>
        <w:jc w:val="both"/>
      </w:pPr>
    </w:p>
    <w:p w:rsidR="00156F56" w:rsidRDefault="00156F56" w:rsidP="00156F56">
      <w:pPr>
        <w:contextualSpacing/>
        <w:jc w:val="both"/>
      </w:pPr>
    </w:p>
    <w:p w:rsidR="00156F56" w:rsidRDefault="00156F56" w:rsidP="00156F56">
      <w:pPr>
        <w:contextualSpacing/>
        <w:jc w:val="both"/>
      </w:pPr>
    </w:p>
    <w:p w:rsidR="00156F56" w:rsidRPr="00BC2ADD" w:rsidRDefault="00156F56" w:rsidP="00156F56">
      <w:pPr>
        <w:contextualSpacing/>
        <w:jc w:val="both"/>
        <w:rPr>
          <w:b/>
          <w:bCs/>
        </w:rPr>
      </w:pPr>
      <w:r>
        <w:br/>
      </w:r>
    </w:p>
    <w:p w:rsidR="00B540D7" w:rsidRPr="00683C5C" w:rsidRDefault="00B540D7" w:rsidP="00683C5C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:rsidR="00817E1B" w:rsidRPr="00683C5C" w:rsidRDefault="00817E1B" w:rsidP="00683C5C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817E1B" w:rsidRPr="00683C5C" w:rsidSect="00683C5C">
      <w:footerReference w:type="default" r:id="rId9"/>
      <w:pgSz w:w="11906" w:h="16838" w:code="9"/>
      <w:pgMar w:top="851" w:right="1274" w:bottom="1418" w:left="1276" w:header="709" w:footer="90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3DF" w:rsidRDefault="00EF43DF" w:rsidP="00A75F5E">
      <w:r>
        <w:separator/>
      </w:r>
    </w:p>
  </w:endnote>
  <w:endnote w:type="continuationSeparator" w:id="0">
    <w:p w:rsidR="00EF43DF" w:rsidRDefault="00EF43DF" w:rsidP="00A75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color w:val="808080" w:themeColor="background1" w:themeShade="80"/>
      </w:rPr>
      <w:id w:val="508796814"/>
      <w:docPartObj>
        <w:docPartGallery w:val="Page Numbers (Bottom of Page)"/>
        <w:docPartUnique/>
      </w:docPartObj>
    </w:sdtPr>
    <w:sdtContent>
      <w:sdt>
        <w:sdtPr>
          <w:rPr>
            <w:i/>
            <w:color w:val="808080" w:themeColor="background1" w:themeShade="80"/>
          </w:rPr>
          <w:id w:val="98381352"/>
          <w:docPartObj>
            <w:docPartGallery w:val="Page Numbers (Top of Page)"/>
            <w:docPartUnique/>
          </w:docPartObj>
        </w:sdtPr>
        <w:sdtContent>
          <w:p w:rsidR="00492AD5" w:rsidRPr="00FD5299" w:rsidRDefault="005F3D13" w:rsidP="003E2ED5">
            <w:pPr>
              <w:pStyle w:val="Stopka"/>
              <w:jc w:val="center"/>
              <w:rPr>
                <w:i/>
                <w:color w:val="808080" w:themeColor="background1" w:themeShade="80"/>
              </w:rPr>
            </w:pPr>
            <w:r w:rsidRPr="005F3D13">
              <w:rPr>
                <w:i/>
                <w:noProof/>
                <w:color w:val="808080" w:themeColor="background1" w:themeShade="80"/>
              </w:rPr>
              <w:drawing>
                <wp:inline distT="0" distB="0" distL="0" distR="0">
                  <wp:extent cx="4551972" cy="720000"/>
                  <wp:effectExtent l="19050" t="0" r="978" b="0"/>
                  <wp:docPr id="4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1972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2AD5" w:rsidRPr="00FD5299">
              <w:rPr>
                <w:i/>
                <w:color w:val="808080" w:themeColor="background1" w:themeShade="80"/>
              </w:rPr>
              <w:t xml:space="preserve">Strona </w:t>
            </w:r>
            <w:r w:rsidR="003F3D69" w:rsidRPr="00FD5299">
              <w:rPr>
                <w:b/>
                <w:i/>
                <w:color w:val="808080" w:themeColor="background1" w:themeShade="80"/>
              </w:rPr>
              <w:fldChar w:fldCharType="begin"/>
            </w:r>
            <w:r w:rsidR="00492AD5" w:rsidRPr="00FD5299">
              <w:rPr>
                <w:b/>
                <w:i/>
                <w:color w:val="808080" w:themeColor="background1" w:themeShade="80"/>
              </w:rPr>
              <w:instrText>PAGE</w:instrText>
            </w:r>
            <w:r w:rsidR="003F3D69" w:rsidRPr="00FD5299">
              <w:rPr>
                <w:b/>
                <w:i/>
                <w:color w:val="808080" w:themeColor="background1" w:themeShade="80"/>
              </w:rPr>
              <w:fldChar w:fldCharType="separate"/>
            </w:r>
            <w:r w:rsidR="0095671A">
              <w:rPr>
                <w:b/>
                <w:i/>
                <w:noProof/>
                <w:color w:val="808080" w:themeColor="background1" w:themeShade="80"/>
              </w:rPr>
              <w:t>2</w:t>
            </w:r>
            <w:r w:rsidR="003F3D69" w:rsidRPr="00FD5299">
              <w:rPr>
                <w:b/>
                <w:i/>
                <w:color w:val="808080" w:themeColor="background1" w:themeShade="80"/>
              </w:rPr>
              <w:fldChar w:fldCharType="end"/>
            </w:r>
            <w:r w:rsidR="00492AD5" w:rsidRPr="00FD5299">
              <w:rPr>
                <w:i/>
                <w:color w:val="808080" w:themeColor="background1" w:themeShade="80"/>
              </w:rPr>
              <w:t xml:space="preserve"> z </w:t>
            </w:r>
            <w:r w:rsidR="003F3D69" w:rsidRPr="00FD5299">
              <w:rPr>
                <w:b/>
                <w:i/>
                <w:color w:val="808080" w:themeColor="background1" w:themeShade="80"/>
              </w:rPr>
              <w:fldChar w:fldCharType="begin"/>
            </w:r>
            <w:r w:rsidR="00492AD5" w:rsidRPr="00FD5299">
              <w:rPr>
                <w:b/>
                <w:i/>
                <w:color w:val="808080" w:themeColor="background1" w:themeShade="80"/>
              </w:rPr>
              <w:instrText>NUMPAGES</w:instrText>
            </w:r>
            <w:r w:rsidR="003F3D69" w:rsidRPr="00FD5299">
              <w:rPr>
                <w:b/>
                <w:i/>
                <w:color w:val="808080" w:themeColor="background1" w:themeShade="80"/>
              </w:rPr>
              <w:fldChar w:fldCharType="separate"/>
            </w:r>
            <w:r w:rsidR="0095671A">
              <w:rPr>
                <w:b/>
                <w:i/>
                <w:noProof/>
                <w:color w:val="808080" w:themeColor="background1" w:themeShade="80"/>
              </w:rPr>
              <w:t>2</w:t>
            </w:r>
            <w:r w:rsidR="003F3D69" w:rsidRPr="00FD5299">
              <w:rPr>
                <w:b/>
                <w:i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3DF" w:rsidRDefault="00EF43DF" w:rsidP="00A75F5E">
      <w:r>
        <w:separator/>
      </w:r>
    </w:p>
  </w:footnote>
  <w:footnote w:type="continuationSeparator" w:id="0">
    <w:p w:rsidR="00EF43DF" w:rsidRDefault="00EF43DF" w:rsidP="00A75F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7F53"/>
    <w:multiLevelType w:val="hybridMultilevel"/>
    <w:tmpl w:val="C3ECDC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670B6"/>
    <w:multiLevelType w:val="hybridMultilevel"/>
    <w:tmpl w:val="35EE54F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0885BEE"/>
    <w:multiLevelType w:val="hybridMultilevel"/>
    <w:tmpl w:val="FB2C8ACE"/>
    <w:lvl w:ilvl="0" w:tplc="9758B796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>
    <w:nsid w:val="18C5633F"/>
    <w:multiLevelType w:val="hybridMultilevel"/>
    <w:tmpl w:val="5EBCC0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048FD"/>
    <w:multiLevelType w:val="hybridMultilevel"/>
    <w:tmpl w:val="C6847040"/>
    <w:lvl w:ilvl="0" w:tplc="0415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5">
    <w:nsid w:val="22EC6E63"/>
    <w:multiLevelType w:val="hybridMultilevel"/>
    <w:tmpl w:val="5DF281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F26DC3"/>
    <w:multiLevelType w:val="hybridMultilevel"/>
    <w:tmpl w:val="3EE072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CE3FA6"/>
    <w:multiLevelType w:val="hybridMultilevel"/>
    <w:tmpl w:val="820099F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4C40FE"/>
    <w:multiLevelType w:val="hybridMultilevel"/>
    <w:tmpl w:val="63345FE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BA2220"/>
    <w:multiLevelType w:val="hybridMultilevel"/>
    <w:tmpl w:val="CEE0F7F0"/>
    <w:lvl w:ilvl="0" w:tplc="39783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9758B7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8163D4B"/>
    <w:multiLevelType w:val="hybridMultilevel"/>
    <w:tmpl w:val="6F3A7EF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A96250C"/>
    <w:multiLevelType w:val="hybridMultilevel"/>
    <w:tmpl w:val="08AC15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DE874A3"/>
    <w:multiLevelType w:val="hybridMultilevel"/>
    <w:tmpl w:val="C630D8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B8351D"/>
    <w:multiLevelType w:val="hybridMultilevel"/>
    <w:tmpl w:val="910842EE"/>
    <w:lvl w:ilvl="0" w:tplc="0415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14">
    <w:nsid w:val="528463AA"/>
    <w:multiLevelType w:val="hybridMultilevel"/>
    <w:tmpl w:val="4502DF66"/>
    <w:lvl w:ilvl="0" w:tplc="DE5E4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8E10BC"/>
    <w:multiLevelType w:val="hybridMultilevel"/>
    <w:tmpl w:val="EEA4C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803648"/>
    <w:multiLevelType w:val="hybridMultilevel"/>
    <w:tmpl w:val="5C581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287149"/>
    <w:multiLevelType w:val="hybridMultilevel"/>
    <w:tmpl w:val="E1A03B1E"/>
    <w:lvl w:ilvl="0" w:tplc="4E36D4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277FE4"/>
    <w:multiLevelType w:val="hybridMultilevel"/>
    <w:tmpl w:val="DB84D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2"/>
  </w:num>
  <w:num w:numId="4">
    <w:abstractNumId w:val="4"/>
  </w:num>
  <w:num w:numId="5">
    <w:abstractNumId w:val="0"/>
  </w:num>
  <w:num w:numId="6">
    <w:abstractNumId w:val="11"/>
  </w:num>
  <w:num w:numId="7">
    <w:abstractNumId w:val="18"/>
  </w:num>
  <w:num w:numId="8">
    <w:abstractNumId w:val="12"/>
  </w:num>
  <w:num w:numId="9">
    <w:abstractNumId w:val="5"/>
  </w:num>
  <w:num w:numId="10">
    <w:abstractNumId w:val="6"/>
  </w:num>
  <w:num w:numId="11">
    <w:abstractNumId w:val="7"/>
  </w:num>
  <w:num w:numId="12">
    <w:abstractNumId w:val="13"/>
  </w:num>
  <w:num w:numId="13">
    <w:abstractNumId w:val="14"/>
  </w:num>
  <w:num w:numId="14">
    <w:abstractNumId w:val="16"/>
  </w:num>
  <w:num w:numId="15">
    <w:abstractNumId w:val="1"/>
  </w:num>
  <w:num w:numId="16">
    <w:abstractNumId w:val="3"/>
  </w:num>
  <w:num w:numId="17">
    <w:abstractNumId w:val="8"/>
  </w:num>
  <w:num w:numId="18">
    <w:abstractNumId w:val="10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A75F5E"/>
    <w:rsid w:val="000052D4"/>
    <w:rsid w:val="000303DB"/>
    <w:rsid w:val="00042465"/>
    <w:rsid w:val="000531ED"/>
    <w:rsid w:val="00056118"/>
    <w:rsid w:val="00063CA6"/>
    <w:rsid w:val="00066D86"/>
    <w:rsid w:val="0007386B"/>
    <w:rsid w:val="0007396F"/>
    <w:rsid w:val="00076FAC"/>
    <w:rsid w:val="000804A7"/>
    <w:rsid w:val="0008171C"/>
    <w:rsid w:val="000823A4"/>
    <w:rsid w:val="00083BDF"/>
    <w:rsid w:val="00095160"/>
    <w:rsid w:val="000A2360"/>
    <w:rsid w:val="000A4925"/>
    <w:rsid w:val="000C1379"/>
    <w:rsid w:val="000C419D"/>
    <w:rsid w:val="000C5709"/>
    <w:rsid w:val="000D147E"/>
    <w:rsid w:val="000D58A8"/>
    <w:rsid w:val="000D7E9B"/>
    <w:rsid w:val="000E313C"/>
    <w:rsid w:val="000F6C30"/>
    <w:rsid w:val="000F6CE4"/>
    <w:rsid w:val="001136F4"/>
    <w:rsid w:val="001231A9"/>
    <w:rsid w:val="00130884"/>
    <w:rsid w:val="00133658"/>
    <w:rsid w:val="0013405E"/>
    <w:rsid w:val="00141952"/>
    <w:rsid w:val="00153C94"/>
    <w:rsid w:val="00154E56"/>
    <w:rsid w:val="00156F56"/>
    <w:rsid w:val="001939A8"/>
    <w:rsid w:val="00195C4F"/>
    <w:rsid w:val="001C05A0"/>
    <w:rsid w:val="001C2CF8"/>
    <w:rsid w:val="001C3319"/>
    <w:rsid w:val="001C653E"/>
    <w:rsid w:val="001D349C"/>
    <w:rsid w:val="001E013B"/>
    <w:rsid w:val="0020732C"/>
    <w:rsid w:val="00235CA0"/>
    <w:rsid w:val="00263D12"/>
    <w:rsid w:val="002659A5"/>
    <w:rsid w:val="0026668E"/>
    <w:rsid w:val="002835BD"/>
    <w:rsid w:val="002A4459"/>
    <w:rsid w:val="002A56F8"/>
    <w:rsid w:val="002A5794"/>
    <w:rsid w:val="002B00E3"/>
    <w:rsid w:val="002B272A"/>
    <w:rsid w:val="002B3759"/>
    <w:rsid w:val="002C6FC9"/>
    <w:rsid w:val="002C757B"/>
    <w:rsid w:val="002D24ED"/>
    <w:rsid w:val="002E40B9"/>
    <w:rsid w:val="002E45A5"/>
    <w:rsid w:val="002E69A5"/>
    <w:rsid w:val="00303511"/>
    <w:rsid w:val="003142A7"/>
    <w:rsid w:val="003346B0"/>
    <w:rsid w:val="00351888"/>
    <w:rsid w:val="0035746D"/>
    <w:rsid w:val="0036190D"/>
    <w:rsid w:val="00367243"/>
    <w:rsid w:val="00383673"/>
    <w:rsid w:val="00397CAD"/>
    <w:rsid w:val="003A070C"/>
    <w:rsid w:val="003A3D21"/>
    <w:rsid w:val="003A4D2D"/>
    <w:rsid w:val="003A5BC7"/>
    <w:rsid w:val="003B5A2A"/>
    <w:rsid w:val="003B78F0"/>
    <w:rsid w:val="003C56DE"/>
    <w:rsid w:val="003D3A7C"/>
    <w:rsid w:val="003D4523"/>
    <w:rsid w:val="003E2ED5"/>
    <w:rsid w:val="003F3D69"/>
    <w:rsid w:val="00411A7D"/>
    <w:rsid w:val="00412A31"/>
    <w:rsid w:val="00420A9B"/>
    <w:rsid w:val="00450D9D"/>
    <w:rsid w:val="00456908"/>
    <w:rsid w:val="004628FF"/>
    <w:rsid w:val="004658BC"/>
    <w:rsid w:val="00465CB4"/>
    <w:rsid w:val="004724DB"/>
    <w:rsid w:val="004872CD"/>
    <w:rsid w:val="00492AD5"/>
    <w:rsid w:val="004947EC"/>
    <w:rsid w:val="004A60BE"/>
    <w:rsid w:val="004B2D61"/>
    <w:rsid w:val="004C190D"/>
    <w:rsid w:val="004C1928"/>
    <w:rsid w:val="004D1A1A"/>
    <w:rsid w:val="004E3499"/>
    <w:rsid w:val="004E72E5"/>
    <w:rsid w:val="004F2161"/>
    <w:rsid w:val="004F2B80"/>
    <w:rsid w:val="004F6E74"/>
    <w:rsid w:val="00504859"/>
    <w:rsid w:val="00512E35"/>
    <w:rsid w:val="005137B6"/>
    <w:rsid w:val="00514C6C"/>
    <w:rsid w:val="00515614"/>
    <w:rsid w:val="00520389"/>
    <w:rsid w:val="005234D2"/>
    <w:rsid w:val="0052613B"/>
    <w:rsid w:val="00530420"/>
    <w:rsid w:val="00530586"/>
    <w:rsid w:val="00530C2D"/>
    <w:rsid w:val="00532F26"/>
    <w:rsid w:val="005379F7"/>
    <w:rsid w:val="00546AB1"/>
    <w:rsid w:val="00566157"/>
    <w:rsid w:val="0057145C"/>
    <w:rsid w:val="00575116"/>
    <w:rsid w:val="005A247B"/>
    <w:rsid w:val="005A5B81"/>
    <w:rsid w:val="005B2E6F"/>
    <w:rsid w:val="005C11E2"/>
    <w:rsid w:val="005C4768"/>
    <w:rsid w:val="005D10B6"/>
    <w:rsid w:val="005D5BCD"/>
    <w:rsid w:val="005D6C69"/>
    <w:rsid w:val="005F37FA"/>
    <w:rsid w:val="005F3D13"/>
    <w:rsid w:val="005F3D64"/>
    <w:rsid w:val="00601C76"/>
    <w:rsid w:val="00611908"/>
    <w:rsid w:val="00614A78"/>
    <w:rsid w:val="00615FDB"/>
    <w:rsid w:val="00616EE9"/>
    <w:rsid w:val="00621B7E"/>
    <w:rsid w:val="006270F9"/>
    <w:rsid w:val="0065143B"/>
    <w:rsid w:val="00656334"/>
    <w:rsid w:val="00663F9E"/>
    <w:rsid w:val="00665210"/>
    <w:rsid w:val="00670ACF"/>
    <w:rsid w:val="00671BD9"/>
    <w:rsid w:val="00683C5C"/>
    <w:rsid w:val="00686A10"/>
    <w:rsid w:val="006928B6"/>
    <w:rsid w:val="006940D1"/>
    <w:rsid w:val="006C144C"/>
    <w:rsid w:val="006D0079"/>
    <w:rsid w:val="006D0D33"/>
    <w:rsid w:val="006D3677"/>
    <w:rsid w:val="006F102E"/>
    <w:rsid w:val="006F51E6"/>
    <w:rsid w:val="006F7CC0"/>
    <w:rsid w:val="00702872"/>
    <w:rsid w:val="00707BC3"/>
    <w:rsid w:val="0072163E"/>
    <w:rsid w:val="00732D46"/>
    <w:rsid w:val="00747D2B"/>
    <w:rsid w:val="00771C06"/>
    <w:rsid w:val="00777B28"/>
    <w:rsid w:val="00794312"/>
    <w:rsid w:val="007953DC"/>
    <w:rsid w:val="007B27E8"/>
    <w:rsid w:val="007B307A"/>
    <w:rsid w:val="007B7E2E"/>
    <w:rsid w:val="007C3E4F"/>
    <w:rsid w:val="007D07DF"/>
    <w:rsid w:val="007D2752"/>
    <w:rsid w:val="007D3223"/>
    <w:rsid w:val="007D647F"/>
    <w:rsid w:val="007E0C9F"/>
    <w:rsid w:val="007E14C6"/>
    <w:rsid w:val="007E4660"/>
    <w:rsid w:val="007E62FD"/>
    <w:rsid w:val="007E63A1"/>
    <w:rsid w:val="007E6877"/>
    <w:rsid w:val="007F172A"/>
    <w:rsid w:val="007F1959"/>
    <w:rsid w:val="007F545A"/>
    <w:rsid w:val="007F7B7C"/>
    <w:rsid w:val="008005F7"/>
    <w:rsid w:val="00803248"/>
    <w:rsid w:val="00804E2E"/>
    <w:rsid w:val="00806720"/>
    <w:rsid w:val="008129B6"/>
    <w:rsid w:val="00815709"/>
    <w:rsid w:val="00817E1B"/>
    <w:rsid w:val="008337E3"/>
    <w:rsid w:val="008657E6"/>
    <w:rsid w:val="00867350"/>
    <w:rsid w:val="00873B4B"/>
    <w:rsid w:val="008752E4"/>
    <w:rsid w:val="008B1332"/>
    <w:rsid w:val="008C4219"/>
    <w:rsid w:val="008E4D04"/>
    <w:rsid w:val="008E4EB2"/>
    <w:rsid w:val="008E7213"/>
    <w:rsid w:val="008F34FB"/>
    <w:rsid w:val="008F7057"/>
    <w:rsid w:val="009042E3"/>
    <w:rsid w:val="00904779"/>
    <w:rsid w:val="009262A9"/>
    <w:rsid w:val="00936E8F"/>
    <w:rsid w:val="00942A03"/>
    <w:rsid w:val="00944370"/>
    <w:rsid w:val="009565DC"/>
    <w:rsid w:val="0095671A"/>
    <w:rsid w:val="00967A30"/>
    <w:rsid w:val="0097228C"/>
    <w:rsid w:val="009918CF"/>
    <w:rsid w:val="00994716"/>
    <w:rsid w:val="009A6667"/>
    <w:rsid w:val="009B4B30"/>
    <w:rsid w:val="009C6CA9"/>
    <w:rsid w:val="009F4A21"/>
    <w:rsid w:val="009F7F23"/>
    <w:rsid w:val="00A12FEF"/>
    <w:rsid w:val="00A2381A"/>
    <w:rsid w:val="00A30617"/>
    <w:rsid w:val="00A35893"/>
    <w:rsid w:val="00A52164"/>
    <w:rsid w:val="00A55F83"/>
    <w:rsid w:val="00A60031"/>
    <w:rsid w:val="00A6711D"/>
    <w:rsid w:val="00A71C12"/>
    <w:rsid w:val="00A75F5E"/>
    <w:rsid w:val="00A81D96"/>
    <w:rsid w:val="00A877AA"/>
    <w:rsid w:val="00A9477E"/>
    <w:rsid w:val="00AA10B7"/>
    <w:rsid w:val="00AA7F30"/>
    <w:rsid w:val="00AB1CEC"/>
    <w:rsid w:val="00AB3C1F"/>
    <w:rsid w:val="00AC184D"/>
    <w:rsid w:val="00AC2B48"/>
    <w:rsid w:val="00B0499F"/>
    <w:rsid w:val="00B056C6"/>
    <w:rsid w:val="00B122FD"/>
    <w:rsid w:val="00B130D6"/>
    <w:rsid w:val="00B13ED1"/>
    <w:rsid w:val="00B16228"/>
    <w:rsid w:val="00B174A3"/>
    <w:rsid w:val="00B17AC3"/>
    <w:rsid w:val="00B47827"/>
    <w:rsid w:val="00B52827"/>
    <w:rsid w:val="00B540D7"/>
    <w:rsid w:val="00B614AC"/>
    <w:rsid w:val="00B6661B"/>
    <w:rsid w:val="00B66894"/>
    <w:rsid w:val="00B70841"/>
    <w:rsid w:val="00B7679F"/>
    <w:rsid w:val="00B926EC"/>
    <w:rsid w:val="00B97878"/>
    <w:rsid w:val="00BA5E93"/>
    <w:rsid w:val="00BA77FD"/>
    <w:rsid w:val="00BD2FF6"/>
    <w:rsid w:val="00BE0970"/>
    <w:rsid w:val="00BE5D5D"/>
    <w:rsid w:val="00BE5E64"/>
    <w:rsid w:val="00C25CA7"/>
    <w:rsid w:val="00C404D6"/>
    <w:rsid w:val="00C41024"/>
    <w:rsid w:val="00C434B5"/>
    <w:rsid w:val="00C44257"/>
    <w:rsid w:val="00C802BA"/>
    <w:rsid w:val="00C81F3A"/>
    <w:rsid w:val="00C87CB9"/>
    <w:rsid w:val="00CB40DF"/>
    <w:rsid w:val="00CB49B7"/>
    <w:rsid w:val="00CC144A"/>
    <w:rsid w:val="00CC397B"/>
    <w:rsid w:val="00CC78E8"/>
    <w:rsid w:val="00CE1BEE"/>
    <w:rsid w:val="00CE59E6"/>
    <w:rsid w:val="00CF38DD"/>
    <w:rsid w:val="00D0176F"/>
    <w:rsid w:val="00D118BA"/>
    <w:rsid w:val="00D14444"/>
    <w:rsid w:val="00D1464F"/>
    <w:rsid w:val="00D35E32"/>
    <w:rsid w:val="00D56698"/>
    <w:rsid w:val="00D66D24"/>
    <w:rsid w:val="00D722D0"/>
    <w:rsid w:val="00D90252"/>
    <w:rsid w:val="00D908DD"/>
    <w:rsid w:val="00D93708"/>
    <w:rsid w:val="00DA797A"/>
    <w:rsid w:val="00DB6B5A"/>
    <w:rsid w:val="00DC060A"/>
    <w:rsid w:val="00DC6E3A"/>
    <w:rsid w:val="00DE2A85"/>
    <w:rsid w:val="00DE677E"/>
    <w:rsid w:val="00DE729E"/>
    <w:rsid w:val="00DF61C3"/>
    <w:rsid w:val="00E1175E"/>
    <w:rsid w:val="00E1473C"/>
    <w:rsid w:val="00E15493"/>
    <w:rsid w:val="00E25737"/>
    <w:rsid w:val="00E26FAA"/>
    <w:rsid w:val="00E41757"/>
    <w:rsid w:val="00E51E70"/>
    <w:rsid w:val="00E53E7C"/>
    <w:rsid w:val="00E551C4"/>
    <w:rsid w:val="00E64E3B"/>
    <w:rsid w:val="00E752AE"/>
    <w:rsid w:val="00EA1647"/>
    <w:rsid w:val="00EA6297"/>
    <w:rsid w:val="00EA7134"/>
    <w:rsid w:val="00EE78F5"/>
    <w:rsid w:val="00EF3C0A"/>
    <w:rsid w:val="00EF43DF"/>
    <w:rsid w:val="00F0251A"/>
    <w:rsid w:val="00F04CE5"/>
    <w:rsid w:val="00F21499"/>
    <w:rsid w:val="00F2220C"/>
    <w:rsid w:val="00F3619C"/>
    <w:rsid w:val="00F4776A"/>
    <w:rsid w:val="00F501D7"/>
    <w:rsid w:val="00F52DF5"/>
    <w:rsid w:val="00F65918"/>
    <w:rsid w:val="00F711B6"/>
    <w:rsid w:val="00F75170"/>
    <w:rsid w:val="00F81F8E"/>
    <w:rsid w:val="00F84C2F"/>
    <w:rsid w:val="00F915F3"/>
    <w:rsid w:val="00F96ED0"/>
    <w:rsid w:val="00FA3D14"/>
    <w:rsid w:val="00FA3D54"/>
    <w:rsid w:val="00FA7ACD"/>
    <w:rsid w:val="00FB5033"/>
    <w:rsid w:val="00FC2B87"/>
    <w:rsid w:val="00FC6695"/>
    <w:rsid w:val="00FC7EBC"/>
    <w:rsid w:val="00FD641C"/>
    <w:rsid w:val="00FD6A85"/>
    <w:rsid w:val="00FD73E3"/>
    <w:rsid w:val="00FE7597"/>
    <w:rsid w:val="00FF02FE"/>
    <w:rsid w:val="00FF0EAA"/>
    <w:rsid w:val="00FF5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5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A75F5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rsid w:val="00A75F5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75F5E"/>
    <w:pPr>
      <w:jc w:val="center"/>
    </w:pPr>
    <w:rPr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75F5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75F5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75F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75F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5F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75F5E"/>
    <w:pPr>
      <w:spacing w:line="276" w:lineRule="auto"/>
      <w:ind w:left="720"/>
      <w:contextualSpacing/>
      <w:jc w:val="both"/>
    </w:pPr>
    <w:rPr>
      <w:rFonts w:eastAsiaTheme="minorHAnsi" w:cstheme="minorBidi"/>
      <w:sz w:val="28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5F5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5F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5F5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19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95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F3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F3D1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17E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17E1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56F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nw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8E9A9-1475-4213-85E3-49E6C862F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</dc:creator>
  <cp:lastModifiedBy>Zbigniew Żołnierczyk</cp:lastModifiedBy>
  <cp:revision>2</cp:revision>
  <cp:lastPrinted>2022-11-21T06:22:00Z</cp:lastPrinted>
  <dcterms:created xsi:type="dcterms:W3CDTF">2022-11-22T08:26:00Z</dcterms:created>
  <dcterms:modified xsi:type="dcterms:W3CDTF">2022-11-22T08:26:00Z</dcterms:modified>
</cp:coreProperties>
</file>