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A" w:rsidRPr="00815F20" w:rsidRDefault="004E594A" w:rsidP="00815F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OGŁOSZENIE</w:t>
      </w:r>
    </w:p>
    <w:p w:rsidR="004E594A" w:rsidRDefault="004E594A" w:rsidP="000C4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3D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Wojewódzkiego Specjalistycznego Szpitala im. dr Wł. Biegańskiego w Łodzi</w:t>
      </w:r>
    </w:p>
    <w:p w:rsidR="004E594A" w:rsidRDefault="004E594A" w:rsidP="000C4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porozumieniu z Okręgową Radą Pielęgniarek i Położnych w Łodzi </w:t>
      </w:r>
    </w:p>
    <w:p w:rsidR="004E594A" w:rsidRPr="005E3D5B" w:rsidRDefault="004E594A" w:rsidP="0081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594A" w:rsidRDefault="004E594A" w:rsidP="00C86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 konkurs na stanowisko:</w:t>
      </w:r>
    </w:p>
    <w:p w:rsidR="004E594A" w:rsidRDefault="004E594A" w:rsidP="000C4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594A" w:rsidRPr="00DF4652" w:rsidRDefault="004E594A" w:rsidP="000C42E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  <w:u w:val="single"/>
        </w:rPr>
      </w:pPr>
      <w:r w:rsidRPr="004D7E8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 w:rsidRPr="004C26EC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PIELĘGNIARKI </w:t>
      </w:r>
      <w:r w:rsidRPr="00DF4652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ODDZIAŁOWEJ ODDZIAŁU </w:t>
      </w:r>
      <w:r w:rsidRPr="00DF4652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u w:val="single"/>
        </w:rPr>
        <w:t xml:space="preserve">Dermatologii, Dermatologii Dziecięcej </w:t>
      </w:r>
      <w:r w:rsidRPr="00DF4652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u w:val="single"/>
        </w:rPr>
        <w:br/>
        <w:t xml:space="preserve">i Onkologicznej, Kliniki Dermatologii, </w:t>
      </w:r>
      <w:r w:rsidRPr="00DF4652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u w:val="single"/>
        </w:rPr>
        <w:br/>
        <w:t>Dermatologii Dziecięcej i Onkologicznej UM</w:t>
      </w:r>
    </w:p>
    <w:p w:rsidR="004E594A" w:rsidRPr="00C86CA0" w:rsidRDefault="004E594A" w:rsidP="00415AFC">
      <w:pPr>
        <w:tabs>
          <w:tab w:val="left" w:pos="633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4E594A" w:rsidRPr="009E11B4" w:rsidRDefault="004E594A" w:rsidP="009E11B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Kandydaci zgłaszający się na konkurs proszeni są o s</w:t>
      </w:r>
      <w:r>
        <w:rPr>
          <w:rFonts w:ascii="Times New Roman" w:hAnsi="Times New Roman" w:cs="Times New Roman"/>
          <w:lang w:eastAsia="pl-PL"/>
        </w:rPr>
        <w:t xml:space="preserve">kładanie dokumentów określonych </w:t>
      </w:r>
      <w:r w:rsidRPr="009E11B4">
        <w:rPr>
          <w:rFonts w:ascii="Times New Roman" w:hAnsi="Times New Roman" w:cs="Times New Roman"/>
          <w:lang w:eastAsia="pl-PL"/>
        </w:rPr>
        <w:t>w §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E11B4">
        <w:rPr>
          <w:rFonts w:ascii="Times New Roman" w:hAnsi="Times New Roman" w:cs="Times New Roman"/>
          <w:lang w:eastAsia="pl-PL"/>
        </w:rPr>
        <w:t xml:space="preserve">12 rozporządzenia Ministra Zdrowia z dnia 6 lutego 2012 r. w sprawie sposobu przeprowadzania konkursu </w:t>
      </w:r>
      <w:r>
        <w:rPr>
          <w:rFonts w:ascii="Times New Roman" w:hAnsi="Times New Roman" w:cs="Times New Roman"/>
          <w:lang w:eastAsia="pl-PL"/>
        </w:rPr>
        <w:br/>
      </w:r>
      <w:r w:rsidRPr="009E11B4">
        <w:rPr>
          <w:rFonts w:ascii="Times New Roman" w:hAnsi="Times New Roman" w:cs="Times New Roman"/>
          <w:lang w:eastAsia="pl-PL"/>
        </w:rPr>
        <w:t>na niektóre stanowiska kierownicze w pomiocie leczniczym niebędącym przedsiębiorcą</w:t>
      </w:r>
      <w:r w:rsidRPr="009E11B4">
        <w:rPr>
          <w:rFonts w:ascii="Times New Roman" w:hAnsi="Times New Roman" w:cs="Times New Roman"/>
          <w:i/>
          <w:iCs/>
          <w:lang w:eastAsia="pl-PL"/>
        </w:rPr>
        <w:t xml:space="preserve"> (Dz. U. </w:t>
      </w:r>
      <w:r>
        <w:rPr>
          <w:rFonts w:ascii="Times New Roman" w:hAnsi="Times New Roman" w:cs="Times New Roman"/>
          <w:i/>
          <w:iCs/>
          <w:lang w:eastAsia="pl-PL"/>
        </w:rPr>
        <w:t xml:space="preserve">z 2018. 393 t.j.) </w:t>
      </w:r>
      <w:r w:rsidRPr="009E11B4">
        <w:rPr>
          <w:rFonts w:ascii="Times New Roman" w:hAnsi="Times New Roman" w:cs="Times New Roman"/>
          <w:lang w:eastAsia="pl-PL"/>
        </w:rPr>
        <w:t>tj.:</w:t>
      </w:r>
    </w:p>
    <w:p w:rsidR="004E594A" w:rsidRPr="009E11B4" w:rsidRDefault="004E594A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podanie o przyjęcie na stanowisko objęte konkursem,</w:t>
      </w:r>
    </w:p>
    <w:p w:rsidR="004E594A" w:rsidRPr="009E11B4" w:rsidRDefault="004E594A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dokumenty stwierdzające kwalifikacje zawodowe wymagane do zajmowania stanowiska,</w:t>
      </w:r>
      <w:r w:rsidRPr="005C7739">
        <w:rPr>
          <w:rFonts w:ascii="Times New Roman" w:hAnsi="Times New Roman" w:cs="Times New Roman"/>
          <w:lang w:eastAsia="pl-PL"/>
        </w:rPr>
        <w:t xml:space="preserve"> w tym dokument prawa wykonywania zawodu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11AFC">
        <w:rPr>
          <w:rFonts w:ascii="Times New Roman" w:hAnsi="Times New Roman" w:cs="Times New Roman"/>
          <w:i/>
          <w:iCs/>
          <w:lang w:eastAsia="pl-PL"/>
        </w:rPr>
        <w:t xml:space="preserve">(oryginały lub </w:t>
      </w:r>
      <w:r>
        <w:rPr>
          <w:rFonts w:ascii="Times New Roman" w:hAnsi="Times New Roman" w:cs="Times New Roman"/>
          <w:i/>
          <w:iCs/>
          <w:lang w:eastAsia="pl-PL"/>
        </w:rPr>
        <w:t>odpisy potwierdzone</w:t>
      </w:r>
      <w:r w:rsidRPr="00811AFC">
        <w:rPr>
          <w:rFonts w:ascii="Times New Roman" w:hAnsi="Times New Roman" w:cs="Times New Roman"/>
          <w:i/>
          <w:iCs/>
          <w:lang w:eastAsia="pl-PL"/>
        </w:rPr>
        <w:t xml:space="preserve"> notarialnie),</w:t>
      </w:r>
      <w:r w:rsidRPr="005C7739">
        <w:rPr>
          <w:rFonts w:ascii="Times New Roman" w:hAnsi="Times New Roman" w:cs="Times New Roman"/>
          <w:lang w:eastAsia="pl-PL"/>
        </w:rPr>
        <w:t xml:space="preserve"> </w:t>
      </w:r>
    </w:p>
    <w:p w:rsidR="004E594A" w:rsidRPr="009E11B4" w:rsidRDefault="004E594A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opis</w:t>
      </w:r>
      <w:r w:rsidRPr="005C7739">
        <w:rPr>
          <w:rFonts w:ascii="Times New Roman" w:hAnsi="Times New Roman" w:cs="Times New Roman"/>
          <w:lang w:eastAsia="pl-PL"/>
        </w:rPr>
        <w:t>any przebieg</w:t>
      </w:r>
      <w:r w:rsidRPr="009E11B4">
        <w:rPr>
          <w:rFonts w:ascii="Times New Roman" w:hAnsi="Times New Roman" w:cs="Times New Roman"/>
          <w:lang w:eastAsia="pl-PL"/>
        </w:rPr>
        <w:t xml:space="preserve"> pracy zawodowej,</w:t>
      </w:r>
    </w:p>
    <w:p w:rsidR="004E594A" w:rsidRPr="009E11B4" w:rsidRDefault="004E594A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inne dokumenty potwierdzające dorobek i kwalifikacje zawodowe,</w:t>
      </w:r>
      <w:r w:rsidRPr="005C7739">
        <w:rPr>
          <w:sz w:val="20"/>
          <w:szCs w:val="20"/>
          <w:lang w:eastAsia="pl-PL"/>
        </w:rPr>
        <w:t xml:space="preserve"> </w:t>
      </w:r>
      <w:r w:rsidRPr="009E11B4">
        <w:rPr>
          <w:rFonts w:ascii="Times New Roman" w:hAnsi="Times New Roman" w:cs="Times New Roman"/>
          <w:lang w:eastAsia="pl-PL"/>
        </w:rPr>
        <w:t xml:space="preserve">poświadczone za zgodność </w:t>
      </w:r>
      <w:r w:rsidRPr="005C7739">
        <w:rPr>
          <w:rFonts w:ascii="Times New Roman" w:hAnsi="Times New Roman" w:cs="Times New Roman"/>
          <w:lang w:eastAsia="pl-PL"/>
        </w:rPr>
        <w:br/>
      </w:r>
      <w:r w:rsidRPr="009E11B4">
        <w:rPr>
          <w:rFonts w:ascii="Times New Roman" w:hAnsi="Times New Roman" w:cs="Times New Roman"/>
          <w:lang w:eastAsia="pl-PL"/>
        </w:rPr>
        <w:t>z oryginałem przez kandydata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206FD7">
        <w:rPr>
          <w:rFonts w:ascii="Times New Roman" w:hAnsi="Times New Roman" w:cs="Times New Roman"/>
          <w:i/>
          <w:iCs/>
          <w:lang w:eastAsia="pl-PL"/>
        </w:rPr>
        <w:t>(na wniosek</w:t>
      </w:r>
      <w:r>
        <w:rPr>
          <w:rFonts w:ascii="Times New Roman" w:hAnsi="Times New Roman" w:cs="Times New Roman"/>
          <w:i/>
          <w:iCs/>
          <w:lang w:eastAsia="pl-PL"/>
        </w:rPr>
        <w:t xml:space="preserve"> podmiotu lub</w:t>
      </w:r>
      <w:r w:rsidRPr="00206FD7">
        <w:rPr>
          <w:rFonts w:ascii="Times New Roman" w:hAnsi="Times New Roman" w:cs="Times New Roman"/>
          <w:i/>
          <w:iCs/>
          <w:lang w:eastAsia="pl-PL"/>
        </w:rPr>
        <w:t xml:space="preserve"> komisji konkursowej</w:t>
      </w:r>
      <w:r>
        <w:rPr>
          <w:rFonts w:ascii="Times New Roman" w:hAnsi="Times New Roman" w:cs="Times New Roman"/>
          <w:i/>
          <w:iCs/>
          <w:lang w:eastAsia="pl-PL"/>
        </w:rPr>
        <w:t xml:space="preserve"> obowiązek przedstawienia</w:t>
      </w:r>
      <w:r w:rsidRPr="00206FD7">
        <w:rPr>
          <w:rFonts w:ascii="Times New Roman" w:hAnsi="Times New Roman" w:cs="Times New Roman"/>
          <w:i/>
          <w:iCs/>
          <w:lang w:eastAsia="pl-PL"/>
        </w:rPr>
        <w:t xml:space="preserve"> oryginał</w:t>
      </w:r>
      <w:r>
        <w:rPr>
          <w:rFonts w:ascii="Times New Roman" w:hAnsi="Times New Roman" w:cs="Times New Roman"/>
          <w:i/>
          <w:iCs/>
          <w:lang w:eastAsia="pl-PL"/>
        </w:rPr>
        <w:t>ów</w:t>
      </w:r>
      <w:r w:rsidRPr="00206FD7">
        <w:rPr>
          <w:rFonts w:ascii="Times New Roman" w:hAnsi="Times New Roman" w:cs="Times New Roman"/>
          <w:i/>
          <w:iCs/>
          <w:lang w:eastAsia="pl-PL"/>
        </w:rPr>
        <w:t xml:space="preserve"> dokumentów),</w:t>
      </w:r>
    </w:p>
    <w:p w:rsidR="004E594A" w:rsidRPr="009E11B4" w:rsidRDefault="004E594A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>
        <w:rPr>
          <w:rFonts w:ascii="Times New Roman" w:hAnsi="Times New Roman" w:cs="Times New Roman"/>
          <w:lang w:eastAsia="pl-PL"/>
        </w:rPr>
        <w:t>,</w:t>
      </w:r>
    </w:p>
    <w:p w:rsidR="004E594A" w:rsidRPr="009E11B4" w:rsidRDefault="004E594A" w:rsidP="00415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11B4">
        <w:rPr>
          <w:rFonts w:ascii="Times New Roman" w:hAnsi="Times New Roman" w:cs="Times New Roman"/>
          <w:lang w:eastAsia="pl-PL"/>
        </w:rPr>
        <w:t xml:space="preserve">oświadczenie o wyrażeniu zgody na przetwarzanie danych osobowych w celu przeprowadzenia postępowania konkursowego </w:t>
      </w:r>
      <w:r>
        <w:rPr>
          <w:rFonts w:ascii="Times New Roman" w:hAnsi="Times New Roman" w:cs="Times New Roman"/>
          <w:lang w:eastAsia="pl-PL"/>
        </w:rPr>
        <w:t xml:space="preserve">na stanowisko objęte konkursem </w:t>
      </w:r>
      <w:r w:rsidRPr="001F6D3A">
        <w:rPr>
          <w:rFonts w:ascii="Times New Roman" w:hAnsi="Times New Roman" w:cs="Times New Roman"/>
          <w:lang w:eastAsia="pl-PL"/>
        </w:rPr>
        <w:t>- zgodnie z ustawą</w:t>
      </w:r>
    </w:p>
    <w:p w:rsidR="004E594A" w:rsidRPr="006F2930" w:rsidRDefault="004E594A" w:rsidP="006F293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Realizując obowiązek wynikający z  Rozporządzenia Parlamentu Europejskiego I Rady (UE) 2016/679</w:t>
      </w:r>
      <w:r w:rsidRPr="006F2930">
        <w:rPr>
          <w:rFonts w:ascii="Times New Roman" w:hAnsi="Times New Roman" w:cs="Times New Roman"/>
        </w:rPr>
        <w:br/>
        <w:t xml:space="preserve">z dnia 27 kwietnia 2016 r. w sprawie ochrony osób fizycznych w związku z przetwarzaniem danych osobowych i w sprawie swobodnego przepływu takich danych oraz uchylenia dyrektywy 95/46/WE (RODO) informuję, że: </w:t>
      </w:r>
    </w:p>
    <w:p w:rsidR="004E594A" w:rsidRPr="006F2930" w:rsidRDefault="004E594A" w:rsidP="006F2930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- Administratorem Pani/Pana danych będzie Dyrektor WSSz. im. dr Wł. Biegańskiego w Łodzi</w:t>
      </w:r>
    </w:p>
    <w:p w:rsidR="004E594A" w:rsidRPr="006F2930" w:rsidRDefault="004E594A" w:rsidP="006F2930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- Dane osobowe będą wykorzystane wyłącznie w celu przeprowadzenia p</w:t>
      </w:r>
      <w:r>
        <w:rPr>
          <w:rFonts w:ascii="Times New Roman" w:hAnsi="Times New Roman" w:cs="Times New Roman"/>
        </w:rPr>
        <w:t xml:space="preserve">rocedury konkursu na stanowisko </w:t>
      </w:r>
      <w:r w:rsidRPr="006F2930">
        <w:rPr>
          <w:rFonts w:ascii="Times New Roman" w:hAnsi="Times New Roman" w:cs="Times New Roman"/>
        </w:rPr>
        <w:t xml:space="preserve">Pielęgniarki oddziałowej Oddziału  Dermatologii, Dermatologii Dziecięcej </w:t>
      </w:r>
      <w:r>
        <w:rPr>
          <w:rFonts w:ascii="Times New Roman" w:hAnsi="Times New Roman" w:cs="Times New Roman"/>
        </w:rPr>
        <w:br/>
      </w:r>
      <w:r w:rsidRPr="006F2930">
        <w:rPr>
          <w:rFonts w:ascii="Times New Roman" w:hAnsi="Times New Roman" w:cs="Times New Roman"/>
        </w:rPr>
        <w:t xml:space="preserve">i Onkologicznej, Kliniki Dermatologii, Dermatologii Dziecięcej i Onkologicznej UM w WSSz. im. </w:t>
      </w:r>
      <w:r>
        <w:rPr>
          <w:rFonts w:ascii="Times New Roman" w:hAnsi="Times New Roman" w:cs="Times New Roman"/>
        </w:rPr>
        <w:br/>
      </w:r>
      <w:r w:rsidRPr="006F2930">
        <w:rPr>
          <w:rFonts w:ascii="Times New Roman" w:hAnsi="Times New Roman" w:cs="Times New Roman"/>
        </w:rPr>
        <w:t>dr Wł. Biegańskiego w Łodzi.</w:t>
      </w:r>
    </w:p>
    <w:p w:rsidR="004E594A" w:rsidRPr="006F2930" w:rsidRDefault="004E594A" w:rsidP="006F2930">
      <w:pPr>
        <w:spacing w:before="120" w:after="0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- Odbiorcami danych osobowych będą osoby biorące udział w obsłudze or</w:t>
      </w:r>
      <w:r>
        <w:rPr>
          <w:rFonts w:ascii="Times New Roman" w:hAnsi="Times New Roman" w:cs="Times New Roman"/>
        </w:rPr>
        <w:t>az przeprowadzeniu konkursu –</w:t>
      </w:r>
      <w:r w:rsidRPr="006F2930">
        <w:rPr>
          <w:rFonts w:ascii="Times New Roman" w:hAnsi="Times New Roman" w:cs="Times New Roman"/>
        </w:rPr>
        <w:t xml:space="preserve"> tj.  osoby działające w imieniu Dyrektora Szpitala, osoby zatrudnione w</w:t>
      </w:r>
      <w:r>
        <w:rPr>
          <w:rFonts w:ascii="Times New Roman" w:hAnsi="Times New Roman" w:cs="Times New Roman"/>
        </w:rPr>
        <w:t xml:space="preserve"> WSSz. im. dr Wł. Biegańskiego </w:t>
      </w:r>
      <w:r w:rsidRPr="006F2930">
        <w:rPr>
          <w:rFonts w:ascii="Times New Roman" w:hAnsi="Times New Roman" w:cs="Times New Roman"/>
        </w:rPr>
        <w:t>w Łodzi,  biorący udział przy obsłudze konkursu oraz Członkowie  Komisji Konkursowej.</w:t>
      </w:r>
    </w:p>
    <w:p w:rsidR="004E594A" w:rsidRPr="006F2930" w:rsidRDefault="004E594A" w:rsidP="006F2930">
      <w:pPr>
        <w:spacing w:before="120" w:after="120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 xml:space="preserve">- Dane osobowe będą przechowywane przez okres 6 miesięcy od dnia zakończenia postępowania </w:t>
      </w:r>
      <w:r w:rsidRPr="006F2930">
        <w:rPr>
          <w:rFonts w:ascii="Times New Roman" w:hAnsi="Times New Roman" w:cs="Times New Roman"/>
        </w:rPr>
        <w:br/>
        <w:t xml:space="preserve">    konkursowego. W przypadku wszczęcia procedury zmierzającej do stwierdzenia nieważności konkursu  okres ten zaczyna biec od dnia zakończenia tej procedury.</w:t>
      </w:r>
    </w:p>
    <w:p w:rsidR="004E594A" w:rsidRPr="006F2930" w:rsidRDefault="004E594A" w:rsidP="006F2930">
      <w:pPr>
        <w:spacing w:after="120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- Przysługuje Pani/Panu prawo dostępu do Pani/Pana danych osobowych, ich sprostowania, usunięcia lub ograniczenia przetwarzania;</w:t>
      </w:r>
    </w:p>
    <w:p w:rsidR="004E594A" w:rsidRPr="006F2930" w:rsidRDefault="004E594A" w:rsidP="006F2930">
      <w:pPr>
        <w:spacing w:before="120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 xml:space="preserve">- Przysługuje Pani/Panu prawo do cofnięcia zgody w dowolnym momencie bez wpływu na zgodność </w:t>
      </w:r>
      <w:r w:rsidRPr="006F2930">
        <w:rPr>
          <w:rFonts w:ascii="Times New Roman" w:hAnsi="Times New Roman" w:cs="Times New Roman"/>
        </w:rPr>
        <w:br/>
        <w:t>z prawem przetwarzania, którego dokonano na podstawie zgody przed jej cofnięciem;</w:t>
      </w:r>
      <w:bookmarkStart w:id="0" w:name="_GoBack"/>
      <w:bookmarkEnd w:id="0"/>
    </w:p>
    <w:p w:rsidR="004E594A" w:rsidRPr="006F2930" w:rsidRDefault="004E594A" w:rsidP="006F2930">
      <w:pPr>
        <w:spacing w:before="120"/>
        <w:ind w:left="720"/>
        <w:jc w:val="both"/>
        <w:rPr>
          <w:rFonts w:ascii="Times New Roman" w:hAnsi="Times New Roman" w:cs="Times New Roman"/>
        </w:rPr>
      </w:pPr>
      <w:r w:rsidRPr="006F2930">
        <w:rPr>
          <w:rFonts w:ascii="Times New Roman" w:hAnsi="Times New Roman" w:cs="Times New Roman"/>
        </w:rPr>
        <w:t>- Przysługuje Pani/Panu prawo wniesienia skargi do organu nadzorczego;</w:t>
      </w:r>
    </w:p>
    <w:p w:rsidR="004E594A" w:rsidRPr="006F2930" w:rsidRDefault="004E594A" w:rsidP="006F2930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F2930">
        <w:rPr>
          <w:rFonts w:ascii="Times New Roman" w:hAnsi="Times New Roman" w:cs="Times New Roman"/>
          <w:b/>
          <w:bCs/>
        </w:rPr>
        <w:t xml:space="preserve">- Informujemy, że  podanie danych osobowych jest wymogiem ustawowym brania udziału </w:t>
      </w:r>
      <w:r>
        <w:rPr>
          <w:rFonts w:ascii="Times New Roman" w:hAnsi="Times New Roman" w:cs="Times New Roman"/>
          <w:b/>
          <w:bCs/>
        </w:rPr>
        <w:br/>
      </w:r>
      <w:r w:rsidRPr="006F2930">
        <w:rPr>
          <w:rFonts w:ascii="Times New Roman" w:hAnsi="Times New Roman" w:cs="Times New Roman"/>
          <w:b/>
          <w:bCs/>
        </w:rPr>
        <w:t>w konkursie –</w:t>
      </w:r>
      <w:r w:rsidRPr="006F2930">
        <w:rPr>
          <w:rFonts w:ascii="Times New Roman" w:hAnsi="Times New Roman" w:cs="Times New Roman"/>
        </w:rPr>
        <w:t xml:space="preserve"> zgodnie z § 12 ust. 1 pkt 7) Rozporządzenia Ministra Zdrowia  z dnia 6 lutego 2012 r. </w:t>
      </w:r>
      <w:r>
        <w:rPr>
          <w:rFonts w:ascii="Times New Roman" w:hAnsi="Times New Roman" w:cs="Times New Roman"/>
        </w:rPr>
        <w:br/>
      </w:r>
      <w:r w:rsidRPr="006F2930">
        <w:rPr>
          <w:rFonts w:ascii="Times New Roman" w:hAnsi="Times New Roman" w:cs="Times New Roman"/>
        </w:rPr>
        <w:t>w sprawie sposobu przeprowadzania konkursu na niektóre stanowiska kierownicze w podmiocie leczniczym niebędącym przedsiębiorcą</w:t>
      </w:r>
      <w:r w:rsidRPr="006F2930">
        <w:rPr>
          <w:rFonts w:ascii="Times New Roman" w:hAnsi="Times New Roman" w:cs="Times New Roman"/>
          <w:b/>
          <w:bCs/>
        </w:rPr>
        <w:t xml:space="preserve">. </w:t>
      </w:r>
      <w:r w:rsidRPr="006F2930">
        <w:rPr>
          <w:rFonts w:ascii="Times New Roman" w:hAnsi="Times New Roman" w:cs="Times New Roman"/>
        </w:rPr>
        <w:t>Niepodanie danych wymaganych zgodnie z Rozporządzeniem Ministra Zdrowia z dnia 6 lutego 2012 r. w sprawie sposobu przeprowadzania konkursu na niektóre stanowiska kierownicze w podmiocie leczniczym niebędącym przedsiębiorcą</w:t>
      </w:r>
      <w:r w:rsidRPr="006F2930">
        <w:rPr>
          <w:rFonts w:ascii="Times New Roman" w:hAnsi="Times New Roman" w:cs="Times New Roman"/>
          <w:b/>
          <w:bCs/>
        </w:rPr>
        <w:t xml:space="preserve"> </w:t>
      </w:r>
      <w:r w:rsidRPr="006F2930">
        <w:rPr>
          <w:rFonts w:ascii="Times New Roman" w:hAnsi="Times New Roman" w:cs="Times New Roman"/>
        </w:rPr>
        <w:t>spowoduje nie rozpatrzenie przez Komisję Konkursową zgłoszonej kandydatury.</w:t>
      </w:r>
    </w:p>
    <w:p w:rsidR="004E594A" w:rsidRPr="001C1231" w:rsidRDefault="004E594A" w:rsidP="006F293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4E594A" w:rsidRDefault="004E594A" w:rsidP="005E3D5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Kandydaci na ww. stanowisko powinni </w:t>
      </w:r>
      <w:r w:rsidRPr="009E11B4">
        <w:rPr>
          <w:rFonts w:ascii="Times New Roman" w:hAnsi="Times New Roman" w:cs="Times New Roman"/>
          <w:lang w:eastAsia="pl-PL"/>
        </w:rPr>
        <w:t>posiadać kwalifikacje określone w rozporządzeniu Ministra Z</w:t>
      </w:r>
      <w:r>
        <w:rPr>
          <w:rFonts w:ascii="Times New Roman" w:hAnsi="Times New Roman" w:cs="Times New Roman"/>
          <w:lang w:eastAsia="pl-PL"/>
        </w:rPr>
        <w:t xml:space="preserve">drowia </w:t>
      </w:r>
      <w:r>
        <w:rPr>
          <w:rFonts w:ascii="Times New Roman" w:hAnsi="Times New Roman" w:cs="Times New Roman"/>
          <w:lang w:eastAsia="pl-PL"/>
        </w:rPr>
        <w:br/>
        <w:t xml:space="preserve">z dnia 20 lipca 2011 r. </w:t>
      </w:r>
      <w:r w:rsidRPr="009E11B4">
        <w:rPr>
          <w:rFonts w:ascii="Times New Roman" w:hAnsi="Times New Roman" w:cs="Times New Roman"/>
          <w:lang w:eastAsia="pl-PL"/>
        </w:rPr>
        <w:t xml:space="preserve">w sprawie kwalifikacji wymaganych od pracowników na poszczególnych rodzajach stanowisk pracy w podmiotach leczniczych niebędących przedsiębiorcami </w:t>
      </w:r>
      <w:r w:rsidRPr="009E11B4">
        <w:rPr>
          <w:rFonts w:ascii="Times New Roman" w:hAnsi="Times New Roman" w:cs="Times New Roman"/>
          <w:i/>
          <w:iCs/>
          <w:lang w:eastAsia="pl-PL"/>
        </w:rPr>
        <w:t>(Dz. U. Nr 15</w:t>
      </w:r>
      <w:r>
        <w:rPr>
          <w:rFonts w:ascii="Times New Roman" w:hAnsi="Times New Roman" w:cs="Times New Roman"/>
          <w:i/>
          <w:iCs/>
          <w:lang w:eastAsia="pl-PL"/>
        </w:rPr>
        <w:t xml:space="preserve">1, poz. 896 ze zm.) </w:t>
      </w:r>
      <w:r w:rsidRPr="005C7739">
        <w:rPr>
          <w:rFonts w:ascii="Times New Roman" w:hAnsi="Times New Roman" w:cs="Times New Roman"/>
          <w:lang w:eastAsia="pl-PL"/>
        </w:rPr>
        <w:t>tj.:</w:t>
      </w:r>
    </w:p>
    <w:p w:rsidR="004E594A" w:rsidRPr="009E11B4" w:rsidRDefault="004E594A" w:rsidP="005E3D5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tbl>
      <w:tblPr>
        <w:tblW w:w="7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6"/>
        <w:gridCol w:w="2074"/>
      </w:tblGrid>
      <w:tr w:rsidR="004E594A" w:rsidRPr="00C3299D">
        <w:trPr>
          <w:trHeight w:val="657"/>
          <w:jc w:val="center"/>
        </w:trPr>
        <w:tc>
          <w:tcPr>
            <w:tcW w:w="5546" w:type="dxa"/>
          </w:tcPr>
          <w:p w:rsidR="004E594A" w:rsidRPr="00C3299D" w:rsidRDefault="004E594A" w:rsidP="00C32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  <w:p w:rsidR="004E594A" w:rsidRPr="00C3299D" w:rsidRDefault="004E594A" w:rsidP="00C32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29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                  Wymagane kwalifikacje</w:t>
            </w:r>
            <w:r w:rsidRPr="00C329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ab/>
            </w:r>
          </w:p>
          <w:p w:rsidR="004E594A" w:rsidRPr="00C3299D" w:rsidRDefault="004E594A" w:rsidP="00C329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074" w:type="dxa"/>
          </w:tcPr>
          <w:p w:rsidR="004E594A" w:rsidRPr="00C3299D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C329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Liczba lat pracy </w:t>
            </w:r>
            <w:r w:rsidRPr="00C329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br/>
              <w:t>w zawodzie</w:t>
            </w:r>
          </w:p>
          <w:p w:rsidR="004E594A" w:rsidRPr="00C3299D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9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lub inne dodatkowe kwalifikacje</w:t>
            </w:r>
          </w:p>
        </w:tc>
      </w:tr>
      <w:tr w:rsidR="004E594A" w:rsidRPr="00A35FEA">
        <w:trPr>
          <w:trHeight w:val="978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tytuł magistra na kierunku pielęgniarstwo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1 rok w szpitalu</w:t>
            </w:r>
          </w:p>
        </w:tc>
      </w:tr>
      <w:tr w:rsidR="004E594A" w:rsidRPr="00A35FEA">
        <w:trPr>
          <w:trHeight w:val="1447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tytuł magistra w zawodzie, w którym może być uzyskiwany tytuł specjalisty w dziedzinie mającej zastosowanie w ochronie zdrowia, i licencjat pielęgniarstwa lub średnie wykształcenie medyczne w zawodzie pielęgniarka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1 rok w szpitalu</w:t>
            </w:r>
          </w:p>
        </w:tc>
      </w:tr>
      <w:tr w:rsidR="004E594A" w:rsidRPr="00A35FEA">
        <w:trPr>
          <w:trHeight w:val="596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licencjat pielęgniarstwa i tytuł specjalisty w dziedzinie pielęgniarstwa lub promocji zdrowia i edukacji zdrowotnej, lub organizacji i zarządzania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3 lata w szpitalu</w:t>
            </w:r>
          </w:p>
        </w:tc>
      </w:tr>
      <w:tr w:rsidR="004E594A" w:rsidRPr="00A35FEA">
        <w:trPr>
          <w:trHeight w:val="795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licencjat pielęgniarstwa i kurs kwalifikacyjny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4 lata w szpitalu</w:t>
            </w:r>
          </w:p>
        </w:tc>
      </w:tr>
      <w:tr w:rsidR="004E594A" w:rsidRPr="00A35FEA">
        <w:trPr>
          <w:trHeight w:val="795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średnie wykształcenie medyczne w zawodzie pielęgniarka i specjalizacja w dziedzinie pielęgniarstwa lub promocji zdrowia i edukacji zdrowotnej, lub organizacji i zarządzania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5 lat w szpitalu</w:t>
            </w:r>
          </w:p>
        </w:tc>
      </w:tr>
      <w:tr w:rsidR="004E594A" w:rsidRPr="00A35FEA">
        <w:trPr>
          <w:trHeight w:val="795"/>
          <w:jc w:val="center"/>
        </w:trPr>
        <w:tc>
          <w:tcPr>
            <w:tcW w:w="5546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- średnie wykształcenie medyczne w zawodzie pielęgniarka i kurs kwalifikacyjny</w:t>
            </w:r>
            <w:r w:rsidRPr="00A35FEA">
              <w:rPr>
                <w:rFonts w:ascii="Times New Roman" w:hAnsi="Times New Roman" w:cs="Times New Roman"/>
                <w:color w:val="000000"/>
                <w:vertAlign w:val="superscript"/>
              </w:rPr>
              <w:t>2)</w:t>
            </w:r>
            <w:r w:rsidRPr="00A35FE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 xml:space="preserve"> (W okresie przejściowym do dnia 31 grudnia 2020 r.)</w:t>
            </w:r>
          </w:p>
        </w:tc>
        <w:tc>
          <w:tcPr>
            <w:tcW w:w="2074" w:type="dxa"/>
            <w:vAlign w:val="center"/>
          </w:tcPr>
          <w:p w:rsidR="004E594A" w:rsidRPr="00A35FEA" w:rsidRDefault="004E594A" w:rsidP="00C3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FEA">
              <w:rPr>
                <w:rFonts w:ascii="Times New Roman" w:hAnsi="Times New Roman" w:cs="Times New Roman"/>
                <w:color w:val="000000"/>
              </w:rPr>
              <w:t>7 lat w szpitalu</w:t>
            </w:r>
          </w:p>
        </w:tc>
      </w:tr>
    </w:tbl>
    <w:p w:rsidR="004E594A" w:rsidRPr="00A35FEA" w:rsidRDefault="004E594A" w:rsidP="005E3D5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4E594A" w:rsidRDefault="004E594A" w:rsidP="007D1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594A" w:rsidRPr="00A35FEA" w:rsidRDefault="004E594A" w:rsidP="007D1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A35FEA">
        <w:rPr>
          <w:rFonts w:ascii="Times New Roman" w:hAnsi="Times New Roman" w:cs="Times New Roman"/>
          <w:color w:val="000000"/>
        </w:rPr>
        <w:t>Dokumenty, o których mowa wyżej, kandydaci zgłaszający się do konkursu składają w terminie 14 dni od dnia opublikowania ogłoszenia na adres: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Wojewódzki Specjalistyczny Szpital im. dr Wł. Biegańskiego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91-347 Łódź, ul. Kniaziewicza 1/5,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 xml:space="preserve"> budynek administracji pok. 16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E594A" w:rsidRPr="00A35FEA" w:rsidRDefault="004E594A" w:rsidP="007D1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A35FEA">
        <w:rPr>
          <w:rFonts w:ascii="Times New Roman" w:hAnsi="Times New Roman" w:cs="Times New Roman"/>
          <w:color w:val="000000"/>
        </w:rPr>
        <w:t xml:space="preserve">na kopercie kandydat umieszcza swoje imię i nazwisko oraz adres i numer telefonu kontaktowego, </w:t>
      </w:r>
      <w:r w:rsidRPr="00A35FEA">
        <w:rPr>
          <w:rFonts w:ascii="Times New Roman" w:hAnsi="Times New Roman" w:cs="Times New Roman"/>
          <w:color w:val="000000"/>
        </w:rPr>
        <w:br/>
        <w:t xml:space="preserve">a także adnotację o treści: 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 xml:space="preserve">„Konkurs na stanowisko Pielęgniarki Oddziałowej </w:t>
      </w:r>
    </w:p>
    <w:p w:rsidR="004E594A" w:rsidRPr="00A35FEA" w:rsidRDefault="004E594A" w:rsidP="007D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Oddziału Dermatologii, Dermatologii Dziecięcej i Onkologicznej, Kliniki Dermatologii, Dermatologii Dziecięcej i Onkologicznej UM</w:t>
      </w:r>
    </w:p>
    <w:p w:rsidR="004E594A" w:rsidRPr="00A35FEA" w:rsidRDefault="004E594A" w:rsidP="007D12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w Wojewódzkim Specjalistycznym Szpitalu im. dr Wł. Biegańskiego  w Łodzi”</w:t>
      </w:r>
      <w:r w:rsidRPr="00A35FEA">
        <w:rPr>
          <w:rFonts w:ascii="Times New Roman" w:hAnsi="Times New Roman" w:cs="Times New Roman"/>
          <w:color w:val="000000"/>
        </w:rPr>
        <w:t>.</w:t>
      </w:r>
    </w:p>
    <w:p w:rsidR="004E594A" w:rsidRPr="00A35FEA" w:rsidRDefault="004E594A" w:rsidP="007D1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Przewidywany termin rozpatrzenia zgłoszonych kandydatur najpóźniej w ciągu 60 dni od dnia zakończenia składania ofert.</w:t>
      </w:r>
    </w:p>
    <w:p w:rsidR="004E594A" w:rsidRPr="00A35FEA" w:rsidRDefault="004E594A" w:rsidP="007D1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>Miejsce rozpatrzenia zgłoszonych kandydatur:</w:t>
      </w:r>
    </w:p>
    <w:p w:rsidR="004E594A" w:rsidRPr="00A35FEA" w:rsidRDefault="004E594A" w:rsidP="007D12C1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A35FEA">
        <w:rPr>
          <w:rFonts w:ascii="Times New Roman" w:hAnsi="Times New Roman" w:cs="Times New Roman"/>
          <w:b/>
          <w:bCs/>
          <w:color w:val="000000"/>
        </w:rPr>
        <w:t xml:space="preserve">     Wojewódzki Specjalistyczny Szpital im. dr Wł. Biegańskiego w Łodzi, budynek administracji, II piętro, sala konferencyjna.</w:t>
      </w:r>
    </w:p>
    <w:p w:rsidR="004E594A" w:rsidRPr="00A35FEA" w:rsidRDefault="004E594A" w:rsidP="00415AFC">
      <w:pPr>
        <w:jc w:val="both"/>
      </w:pPr>
      <w:r w:rsidRPr="00A35FEA">
        <w:rPr>
          <w:rFonts w:ascii="Times New Roman" w:hAnsi="Times New Roman" w:cs="Times New Roman"/>
          <w:color w:val="000000"/>
        </w:rPr>
        <w:t xml:space="preserve">Materiały i informacje o stanie prawnym, organizacyjnym i ekonomicznym podmiotu leczniczego, można uzyskać w Sekretariacie Dyrekcji Wojewódzkiego Specjalistycznego Szpitala </w:t>
      </w:r>
      <w:r w:rsidRPr="00A35FEA">
        <w:rPr>
          <w:rFonts w:ascii="Times New Roman" w:hAnsi="Times New Roman" w:cs="Times New Roman"/>
          <w:color w:val="000000"/>
        </w:rPr>
        <w:br/>
        <w:t>im. dr. Wł. Biegańskiego w Łodzi</w:t>
      </w:r>
    </w:p>
    <w:p w:rsidR="004E594A" w:rsidRPr="00A35FEA" w:rsidRDefault="004E594A">
      <w:pPr>
        <w:rPr>
          <w:rFonts w:ascii="Times New Roman" w:hAnsi="Times New Roman" w:cs="Times New Roman"/>
          <w:color w:val="000000"/>
        </w:rPr>
      </w:pPr>
    </w:p>
    <w:sectPr w:rsidR="004E594A" w:rsidRPr="00A35FEA" w:rsidSect="00415AFC">
      <w:pgSz w:w="11906" w:h="16838"/>
      <w:pgMar w:top="851" w:right="926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FE6"/>
    <w:multiLevelType w:val="hybridMultilevel"/>
    <w:tmpl w:val="21D2F95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">
    <w:nsid w:val="43A716C7"/>
    <w:multiLevelType w:val="multilevel"/>
    <w:tmpl w:val="F48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1F0"/>
    <w:rsid w:val="00012D7C"/>
    <w:rsid w:val="000342A6"/>
    <w:rsid w:val="00040731"/>
    <w:rsid w:val="000628C3"/>
    <w:rsid w:val="000C42E0"/>
    <w:rsid w:val="000F253D"/>
    <w:rsid w:val="00124AB2"/>
    <w:rsid w:val="00147CBF"/>
    <w:rsid w:val="00160318"/>
    <w:rsid w:val="001835D6"/>
    <w:rsid w:val="001C1231"/>
    <w:rsid w:val="001D2EC8"/>
    <w:rsid w:val="001E4A89"/>
    <w:rsid w:val="001E7BA4"/>
    <w:rsid w:val="001F5A6A"/>
    <w:rsid w:val="001F6D3A"/>
    <w:rsid w:val="00206FD7"/>
    <w:rsid w:val="002543E0"/>
    <w:rsid w:val="00276D01"/>
    <w:rsid w:val="00277F9F"/>
    <w:rsid w:val="002E73DB"/>
    <w:rsid w:val="003033F7"/>
    <w:rsid w:val="003429E3"/>
    <w:rsid w:val="0036648E"/>
    <w:rsid w:val="00370015"/>
    <w:rsid w:val="003B7AF6"/>
    <w:rsid w:val="003E71AA"/>
    <w:rsid w:val="00415AFC"/>
    <w:rsid w:val="0041608D"/>
    <w:rsid w:val="0047027D"/>
    <w:rsid w:val="004C26EC"/>
    <w:rsid w:val="004C7938"/>
    <w:rsid w:val="004D35E3"/>
    <w:rsid w:val="004D7E89"/>
    <w:rsid w:val="004E594A"/>
    <w:rsid w:val="004F5650"/>
    <w:rsid w:val="00552C8D"/>
    <w:rsid w:val="00554DB6"/>
    <w:rsid w:val="005A7B11"/>
    <w:rsid w:val="005B7B82"/>
    <w:rsid w:val="005C7739"/>
    <w:rsid w:val="005E3D5B"/>
    <w:rsid w:val="00602DB8"/>
    <w:rsid w:val="006C361D"/>
    <w:rsid w:val="006C7C5F"/>
    <w:rsid w:val="006D51F0"/>
    <w:rsid w:val="006F2930"/>
    <w:rsid w:val="00700A14"/>
    <w:rsid w:val="00772F53"/>
    <w:rsid w:val="007B473F"/>
    <w:rsid w:val="007D12C1"/>
    <w:rsid w:val="007F49CE"/>
    <w:rsid w:val="00811AFC"/>
    <w:rsid w:val="00815F20"/>
    <w:rsid w:val="008306A4"/>
    <w:rsid w:val="00853C33"/>
    <w:rsid w:val="0088690A"/>
    <w:rsid w:val="008B621D"/>
    <w:rsid w:val="008C2CDB"/>
    <w:rsid w:val="008E1184"/>
    <w:rsid w:val="008E3A89"/>
    <w:rsid w:val="00927325"/>
    <w:rsid w:val="00977A79"/>
    <w:rsid w:val="009C00A8"/>
    <w:rsid w:val="009E11B4"/>
    <w:rsid w:val="00A35FEA"/>
    <w:rsid w:val="00A477AC"/>
    <w:rsid w:val="00A634F0"/>
    <w:rsid w:val="00AA6A05"/>
    <w:rsid w:val="00AD6219"/>
    <w:rsid w:val="00AE4F13"/>
    <w:rsid w:val="00AF3726"/>
    <w:rsid w:val="00B01A60"/>
    <w:rsid w:val="00B068B7"/>
    <w:rsid w:val="00B36C16"/>
    <w:rsid w:val="00C3299D"/>
    <w:rsid w:val="00C86CA0"/>
    <w:rsid w:val="00C97E3F"/>
    <w:rsid w:val="00CA54B0"/>
    <w:rsid w:val="00CB0BFA"/>
    <w:rsid w:val="00CE0729"/>
    <w:rsid w:val="00D14D03"/>
    <w:rsid w:val="00D25DB7"/>
    <w:rsid w:val="00D30650"/>
    <w:rsid w:val="00D81268"/>
    <w:rsid w:val="00DB1618"/>
    <w:rsid w:val="00DF4652"/>
    <w:rsid w:val="00E00422"/>
    <w:rsid w:val="00E428FE"/>
    <w:rsid w:val="00EA155F"/>
    <w:rsid w:val="00EB12FA"/>
    <w:rsid w:val="00F41A11"/>
    <w:rsid w:val="00F56495"/>
    <w:rsid w:val="00F75A90"/>
    <w:rsid w:val="00F8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16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342A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E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F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D12C1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880</Words>
  <Characters>5281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ogłoszenia -</dc:title>
  <dc:subject/>
  <dc:creator>Maria Kowalczyk</dc:creator>
  <cp:keywords/>
  <dc:description/>
  <cp:lastModifiedBy>kkuropatwa</cp:lastModifiedBy>
  <cp:revision>2</cp:revision>
  <cp:lastPrinted>2018-09-03T12:14:00Z</cp:lastPrinted>
  <dcterms:created xsi:type="dcterms:W3CDTF">2018-09-19T08:36:00Z</dcterms:created>
  <dcterms:modified xsi:type="dcterms:W3CDTF">2018-09-19T08:36:00Z</dcterms:modified>
</cp:coreProperties>
</file>