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2E1A" w14:textId="77452198" w:rsidR="00F34DDD" w:rsidRDefault="00F34DDD">
      <w:pPr>
        <w:pStyle w:val="Bodytext30"/>
        <w:shd w:val="clear" w:color="auto" w:fill="auto"/>
        <w:spacing w:after="703" w:line="160" w:lineRule="exact"/>
      </w:pPr>
    </w:p>
    <w:p w14:paraId="41528865" w14:textId="4901BF1F" w:rsidR="00F34DDD" w:rsidRDefault="00000000">
      <w:pPr>
        <w:pStyle w:val="Heading10"/>
        <w:keepNext/>
        <w:keepLines/>
        <w:shd w:val="clear" w:color="auto" w:fill="auto"/>
        <w:spacing w:before="0" w:after="432"/>
      </w:pPr>
      <w:bookmarkStart w:id="0" w:name="bookmark0"/>
      <w:r>
        <w:t>Informacja o przetwarzaniu danych osobowych</w:t>
      </w:r>
      <w:r>
        <w:br/>
        <w:t>dla kandydatów do konkursu na stanowisko Zastępcy Dyrektora ds. Lecznictwa</w:t>
      </w:r>
      <w:r>
        <w:br/>
        <w:t>w S</w:t>
      </w:r>
      <w:bookmarkEnd w:id="0"/>
      <w:r w:rsidR="00FD6C17">
        <w:t>pecjalistycznym Psychiatrycznym Zespole Opieki Zdrowotnej</w:t>
      </w:r>
    </w:p>
    <w:p w14:paraId="16475938" w14:textId="77777777" w:rsidR="00F34DDD" w:rsidRDefault="00000000">
      <w:pPr>
        <w:pStyle w:val="Bodytext20"/>
        <w:shd w:val="clear" w:color="auto" w:fill="auto"/>
        <w:spacing w:before="0"/>
        <w:ind w:firstLine="480"/>
      </w:pPr>
      <w:r>
        <w:t xml:space="preserve">Mając na uwadze zapisy </w:t>
      </w:r>
      <w:r w:rsidRPr="00FD6C17">
        <w:rPr>
          <w:lang w:eastAsia="en-US" w:bidi="en-US"/>
        </w:rPr>
        <w:t xml:space="preserve">art. </w:t>
      </w:r>
      <w:r>
        <w:t>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osobowych), zwanego dalej „RODO”, poniżej przedstawiam informacje i zasady przetwarzania danych osobowych osób zgłaszających swoją kandydaturę na stanowisko Zastępcy Dyrektora ds. Lecznictwa w ramach ogłoszonego postepowania konkursowego</w:t>
      </w:r>
    </w:p>
    <w:p w14:paraId="4A367A9B" w14:textId="7285B0D0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</w:pPr>
      <w:r>
        <w:t xml:space="preserve">Administratorem Pani/Pana danych osobowych jest </w:t>
      </w:r>
      <w:r w:rsidR="00FD6C17">
        <w:t xml:space="preserve">Specjalistyczny Psychiatryczny Zespół Opieki Zdrowotnej w Łodzi </w:t>
      </w:r>
      <w:r>
        <w:t xml:space="preserve">(dalej: Szpital) z siedzibą przy ul. </w:t>
      </w:r>
      <w:r w:rsidR="00FD6C17">
        <w:t>Aleksandrowskiej 159, 91-229 Łódź</w:t>
      </w:r>
      <w:r>
        <w:t xml:space="preserve"> nr tel. </w:t>
      </w:r>
      <w:r w:rsidR="00FD6C17">
        <w:t>42-71-55-777</w:t>
      </w:r>
      <w:r>
        <w:t>, e-mail</w:t>
      </w:r>
      <w:r w:rsidR="00FD6C17">
        <w:t xml:space="preserve">: </w:t>
      </w:r>
      <w:hyperlink r:id="rId7" w:history="1">
        <w:r w:rsidR="00FD6C17" w:rsidRPr="004263C9">
          <w:rPr>
            <w:rStyle w:val="Hipercze"/>
          </w:rPr>
          <w:t>sekretariat@babinski.home.pl</w:t>
        </w:r>
      </w:hyperlink>
      <w:r w:rsidR="00FD6C17">
        <w:t xml:space="preserve"> </w:t>
      </w:r>
    </w:p>
    <w:p w14:paraId="270A6E2B" w14:textId="36723947" w:rsidR="00F34DDD" w:rsidRPr="00190F62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  <w:rPr>
          <w:color w:val="auto"/>
        </w:rPr>
      </w:pPr>
      <w:r w:rsidRPr="00190F62">
        <w:rPr>
          <w:color w:val="auto"/>
        </w:rPr>
        <w:t xml:space="preserve">Kontakt z Inspektorem Ochrony Danych: </w:t>
      </w:r>
      <w:r w:rsidR="00F60E4F" w:rsidRPr="00190F62">
        <w:rPr>
          <w:color w:val="auto"/>
        </w:rPr>
        <w:t>inspektorochronydanych@babinski.home.pl</w:t>
      </w:r>
      <w:r w:rsidRPr="00190F62">
        <w:rPr>
          <w:color w:val="auto"/>
        </w:rPr>
        <w:t xml:space="preserve">, telefonicznie: </w:t>
      </w:r>
      <w:r w:rsidR="00F60E4F" w:rsidRPr="00190F62">
        <w:rPr>
          <w:color w:val="auto"/>
        </w:rPr>
        <w:t>42-72-55-777</w:t>
      </w:r>
      <w:r w:rsidRPr="00190F62">
        <w:rPr>
          <w:color w:val="auto"/>
        </w:rPr>
        <w:t xml:space="preserve"> lub listownie na adres wskazany wyżej, a także osobiście w siedzibie Szpitala.</w:t>
      </w:r>
    </w:p>
    <w:p w14:paraId="563123A3" w14:textId="12BE02E3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</w:pPr>
      <w:r>
        <w:t xml:space="preserve">Pani/Pana dane osobowe będą przetwarzane w celu przeprowadzenia postępowania konkursowego na stanowisko Zastępcy Dyrektora ds. Lecznictwa tut. Szpitala w związku z kandydowaniem i złożeniem dokumentów na przedmiotowe stanowisko wskazane w ogłoszeniu na podstawie </w:t>
      </w:r>
      <w:r w:rsidRPr="00FD6C17">
        <w:rPr>
          <w:lang w:eastAsia="en-US" w:bidi="en-US"/>
        </w:rPr>
        <w:t xml:space="preserve">art. </w:t>
      </w:r>
      <w:r>
        <w:t xml:space="preserve">6 ust. 1 lit. c) RODO tj. obowiązku prawnego ciążącego na administratorze w związku z </w:t>
      </w:r>
      <w:r w:rsidRPr="00FD6C17">
        <w:rPr>
          <w:lang w:eastAsia="en-US" w:bidi="en-US"/>
        </w:rPr>
        <w:t xml:space="preserve">art. </w:t>
      </w:r>
      <w:r>
        <w:t>49 ust. 1 pkt 2) ustawy z dnia 15 kwietnia 2011 roku o działalności leczniczej (tj. Dz. U. 202</w:t>
      </w:r>
      <w:r w:rsidR="00911933">
        <w:t>4</w:t>
      </w:r>
      <w:r>
        <w:t xml:space="preserve"> poz. </w:t>
      </w:r>
      <w:r w:rsidR="00911933">
        <w:t>799</w:t>
      </w:r>
      <w:r>
        <w:t>).</w:t>
      </w:r>
    </w:p>
    <w:p w14:paraId="36311103" w14:textId="77777777" w:rsidR="00F34DDD" w:rsidRDefault="00000000">
      <w:pPr>
        <w:pStyle w:val="Bodytext20"/>
        <w:shd w:val="clear" w:color="auto" w:fill="auto"/>
        <w:spacing w:before="0" w:after="60"/>
        <w:ind w:left="340" w:firstLine="0"/>
      </w:pPr>
      <w:r>
        <w:t xml:space="preserve">W przypadku wyrażenia przez Panią/Pana wyraźnej i dobrowolnej zgody na przetwarzanie danych dla potrzeb przyszłych postępowań konkursowych, a także przekazania w złożonych dokumentach aplikacyjnych danych osobowych wykraczających poza zakres danych wynikających z Rozporządzenia Ministra Zdrowia z dnia 6 lutego 2012 r. w sprawie sposobu przeprowadzania konkursu na niektóre stanowiska kierownicze w podmiocie leczniczym niebędącym przedsiębiorcą (t. j.: Dz. U. 2021, poz. 430), (np. wizerunek, zainteresowania) - podstawą przetwarzania będzie </w:t>
      </w:r>
      <w:r w:rsidRPr="00FD6C17">
        <w:rPr>
          <w:lang w:eastAsia="en-US" w:bidi="en-US"/>
        </w:rPr>
        <w:t xml:space="preserve">art. </w:t>
      </w:r>
      <w:r>
        <w:t xml:space="preserve">6 </w:t>
      </w:r>
      <w:r w:rsidRPr="00FD6C17">
        <w:rPr>
          <w:lang w:eastAsia="en-US" w:bidi="en-US"/>
        </w:rPr>
        <w:t>ust. 1 lit. a RODO.</w:t>
      </w:r>
    </w:p>
    <w:p w14:paraId="1366700B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</w:pPr>
      <w:r>
        <w:t>Odbiorcami danych osobowych będą osoby biorące udział w obsłudze oraz przeprowadzeniu konkursu oraz członkowie Komisji Konkursowej.</w:t>
      </w:r>
    </w:p>
    <w:p w14:paraId="5BE50234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</w:pPr>
      <w:r>
        <w:t>Zebrane dane będą przetwarzane nie dłużej niż jest to niezbędne do realizacji ww. celu przetwarzania, tj. do dnia nawiązania stosunku pracy albo zawarcia umowy cywilnoprawnej z kandydatem wybranym w drodze konkursu, albo z dniem stwierdzenia nieważności postępowania konkursowego.</w:t>
      </w:r>
    </w:p>
    <w:p w14:paraId="7B92652C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08"/>
        <w:ind w:left="340"/>
      </w:pPr>
      <w:r>
        <w:t>Podanie przez Panią/Pana danych osobowych jest wymogiem prawnym warunkującym możliwość brania udziału w konkursie - zgodnie z § 12 ust. 1 Rozporządzenia Ministra Zdrowia z dnia 6 lutego 2012 r. w sprawie sposobu przeprowadzania konkursu na niektóre stanowiska kierownicze w podmiocie leczniczym niebędącym przedsiębiorcą. Niepodanie danych wymaganych i wskazanych w cytowanym wyżej rozporządzeniu skutkować będzie brakiem rozpatrywania przez Komisję Konkursową zgłoszonej kandydatury.</w:t>
      </w:r>
    </w:p>
    <w:p w14:paraId="3A40327C" w14:textId="77777777" w:rsidR="00F34DDD" w:rsidRDefault="00000000">
      <w:pPr>
        <w:pStyle w:val="Bodytext20"/>
        <w:shd w:val="clear" w:color="auto" w:fill="auto"/>
        <w:spacing w:before="0" w:after="82" w:line="180" w:lineRule="exact"/>
        <w:ind w:left="340" w:firstLine="0"/>
      </w:pPr>
      <w:r>
        <w:t>W pozostałym zakresie podanie danych jest zaś dobrowolne i wymaga wyraźnej zgody kandydata.</w:t>
      </w:r>
    </w:p>
    <w:p w14:paraId="4BDD8F4B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0"/>
        <w:ind w:left="340"/>
      </w:pPr>
      <w:r>
        <w:t>Przysługuje Pani/ Panu prawo dostępu do treści swoich danych osobowych oraz prawo ich sprostowania lub uzupełnienia, żądania ich usunięcia w przypadkach przewidzianych prawem, ograniczenia przetwarzania, prawo do wniesienia sprzeciwu, co do danych osobowych, których podanie jest dobrowolne, prawo do cofnięcia zgody na ich przetwarzanie w dowolnym momencie bez wpływu na zgodność z prawem przetwarzania, którego dokonano na podstawie zgody przed jej cofnięciem.</w:t>
      </w:r>
    </w:p>
    <w:p w14:paraId="0DCF1EB2" w14:textId="77C13243" w:rsidR="00F34DDD" w:rsidRDefault="00000000">
      <w:pPr>
        <w:pStyle w:val="Bodytext20"/>
        <w:shd w:val="clear" w:color="auto" w:fill="auto"/>
        <w:spacing w:before="0" w:after="60"/>
        <w:ind w:left="340" w:firstLine="0"/>
      </w:pPr>
      <w:r>
        <w:t xml:space="preserve">W celu wykonania praw wymienionych powyżej należy skierować żądanie na adres </w:t>
      </w:r>
      <w:r w:rsidRPr="00F60E4F">
        <w:rPr>
          <w:color w:val="auto"/>
        </w:rPr>
        <w:t xml:space="preserve">email: </w:t>
      </w:r>
      <w:r w:rsidR="00F60E4F" w:rsidRPr="00F60E4F">
        <w:rPr>
          <w:color w:val="auto"/>
        </w:rPr>
        <w:t>inspektorochronydanych@babinski.home.pl</w:t>
      </w:r>
      <w:r w:rsidR="00F60E4F" w:rsidRPr="00F60E4F">
        <w:rPr>
          <w:color w:val="FF0000"/>
        </w:rPr>
        <w:t xml:space="preserve">, </w:t>
      </w:r>
      <w:hyperlink r:id="rId8" w:history="1">
        <w:r w:rsidR="00F34DDD" w:rsidRPr="00F60E4F">
          <w:rPr>
            <w:rStyle w:val="Hipercze"/>
            <w:color w:val="auto"/>
            <w:lang w:eastAsia="en-US" w:bidi="en-US"/>
          </w:rPr>
          <w:t>l</w:t>
        </w:r>
      </w:hyperlink>
      <w:r w:rsidRPr="00F60E4F">
        <w:rPr>
          <w:color w:val="auto"/>
        </w:rPr>
        <w:t xml:space="preserve">ub </w:t>
      </w:r>
      <w:r>
        <w:t>pisemnie na adres siedziby Szpitala lub złożyć osobiście w siedzibie Szpitala. Przed realizacją Pani/Pana uprawnień będziemy musieli potwierdzić Pani/Pana tożsamość w sposób indywidualnie dostosowany do danego żądania.</w:t>
      </w:r>
    </w:p>
    <w:p w14:paraId="5DD93C19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64"/>
        <w:ind w:left="340"/>
      </w:pPr>
      <w:r>
        <w:t xml:space="preserve">W przypadku uznania, że przetwarzanie przez Szpital Pani/Pana danych osobowych narusza przepisy RODO, przysługuje Pani/Panu prawo do wniesienia skargi do Prezesa Urzędu Ochrony Danych Osobowych, ul. Stawki 2, </w:t>
      </w:r>
      <w:r>
        <w:rPr>
          <w:lang w:val="en-US" w:eastAsia="en-US" w:bidi="en-US"/>
        </w:rPr>
        <w:t>00193</w:t>
      </w:r>
      <w:r>
        <w:t xml:space="preserve"> Warszawa.</w:t>
      </w:r>
    </w:p>
    <w:p w14:paraId="71E37614" w14:textId="77777777" w:rsidR="00F34DDD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35" w:lineRule="exact"/>
        <w:ind w:left="340"/>
      </w:pPr>
      <w:r>
        <w:t>Pani/Pana dane osobowe nie będą przekazywane do państw znajdujących się poza Europejskim Obszarem Gospodarczym i do organizacji międzynarodowych ani też nie będą wykorzystywane do podejmowania wobec Pani/Pana osoby zautomatyzowanych decyzji, w tym profilowania.</w:t>
      </w:r>
    </w:p>
    <w:sectPr w:rsidR="00F34DDD">
      <w:pgSz w:w="11900" w:h="16840"/>
      <w:pgMar w:top="701" w:right="965" w:bottom="701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7C97" w14:textId="77777777" w:rsidR="00157A9F" w:rsidRDefault="00157A9F">
      <w:r>
        <w:separator/>
      </w:r>
    </w:p>
  </w:endnote>
  <w:endnote w:type="continuationSeparator" w:id="0">
    <w:p w14:paraId="5C5FAFE6" w14:textId="77777777" w:rsidR="00157A9F" w:rsidRDefault="0015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666E" w14:textId="77777777" w:rsidR="00157A9F" w:rsidRDefault="00157A9F"/>
  </w:footnote>
  <w:footnote w:type="continuationSeparator" w:id="0">
    <w:p w14:paraId="336EB213" w14:textId="77777777" w:rsidR="00157A9F" w:rsidRDefault="00157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C1F"/>
    <w:multiLevelType w:val="multilevel"/>
    <w:tmpl w:val="E52EA4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03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DDD"/>
    <w:rsid w:val="00157A9F"/>
    <w:rsid w:val="00190F62"/>
    <w:rsid w:val="00435DA6"/>
    <w:rsid w:val="006F45DF"/>
    <w:rsid w:val="00911933"/>
    <w:rsid w:val="00E51ACF"/>
    <w:rsid w:val="00F34DDD"/>
    <w:rsid w:val="00F60E4F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3671"/>
  <w15:docId w15:val="{49F49220-6B38-4AD3-B1AE-E3FDD31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780" w:line="0" w:lineRule="atLeast"/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80" w:after="420" w:line="254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after="180" w:line="240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rutowicz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abinski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 konkursy oddziaBowe wyd 1.docx</dc:title>
  <dc:subject/>
  <dc:creator>PaweB Kmiecik</dc:creator>
  <cp:keywords/>
  <cp:lastModifiedBy>Andrzej Piasecki 2</cp:lastModifiedBy>
  <cp:revision>3</cp:revision>
  <cp:lastPrinted>2024-10-03T09:43:00Z</cp:lastPrinted>
  <dcterms:created xsi:type="dcterms:W3CDTF">2024-10-03T09:43:00Z</dcterms:created>
  <dcterms:modified xsi:type="dcterms:W3CDTF">2024-10-03T10:19:00Z</dcterms:modified>
</cp:coreProperties>
</file>