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B5" w:rsidRDefault="003129B5" w:rsidP="003129B5">
      <w:pPr>
        <w:pStyle w:val="NormalnyWeb"/>
        <w:spacing w:before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1B4188">
        <w:rPr>
          <w:rFonts w:ascii="Arial" w:hAnsi="Arial" w:cs="Arial"/>
          <w:sz w:val="22"/>
        </w:rPr>
        <w:t>Załącznik nr 3 do Ogłoszenia</w:t>
      </w:r>
    </w:p>
    <w:p w:rsidR="003129B5" w:rsidRPr="00C4494D" w:rsidRDefault="003129B5" w:rsidP="003129B5">
      <w:pPr>
        <w:pStyle w:val="Default"/>
        <w:spacing w:before="480" w:after="360" w:line="276" w:lineRule="auto"/>
        <w:jc w:val="center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Regulamin Dialogu Technicznego</w:t>
      </w:r>
    </w:p>
    <w:p w:rsidR="003129B5" w:rsidRPr="00B87754" w:rsidRDefault="003129B5" w:rsidP="00B87754">
      <w:pPr>
        <w:pStyle w:val="Stopka"/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B87754">
        <w:rPr>
          <w:rFonts w:ascii="Arial" w:hAnsi="Arial" w:cs="Arial"/>
          <w:bCs/>
          <w:sz w:val="22"/>
          <w:szCs w:val="22"/>
        </w:rPr>
        <w:t xml:space="preserve">poprzedzającego wszczęcie postępowania o udzielenie zamówienia publicznego </w:t>
      </w:r>
      <w:r w:rsidRPr="00B87754">
        <w:rPr>
          <w:rFonts w:ascii="Arial" w:hAnsi="Arial" w:cs="Arial"/>
          <w:sz w:val="22"/>
          <w:szCs w:val="22"/>
        </w:rPr>
        <w:t>obejmującego</w:t>
      </w:r>
      <w:r w:rsidRPr="00B87754">
        <w:rPr>
          <w:rFonts w:ascii="Arial" w:hAnsi="Arial" w:cs="Arial"/>
          <w:b/>
          <w:sz w:val="22"/>
          <w:szCs w:val="22"/>
        </w:rPr>
        <w:t xml:space="preserve"> </w:t>
      </w:r>
      <w:r w:rsidR="00B87754" w:rsidRPr="00B87754">
        <w:rPr>
          <w:rFonts w:ascii="Arial" w:hAnsi="Arial" w:cs="Arial"/>
          <w:b/>
          <w:sz w:val="22"/>
          <w:szCs w:val="22"/>
        </w:rPr>
        <w:t>dostawę wraz z  usługą uruchomienia, zarządzania oraz kompleksowej eksploatacji sytemu samoobsługowych wypożyczalni rowerów publicznych oraz dostawę i </w:t>
      </w:r>
      <w:proofErr w:type="gramStart"/>
      <w:r w:rsidR="00B87754" w:rsidRPr="00B87754">
        <w:rPr>
          <w:rFonts w:ascii="Arial" w:hAnsi="Arial" w:cs="Arial"/>
          <w:b/>
          <w:sz w:val="22"/>
          <w:szCs w:val="22"/>
        </w:rPr>
        <w:t>montaż  parkingów</w:t>
      </w:r>
      <w:proofErr w:type="gramEnd"/>
      <w:r w:rsidR="00B87754" w:rsidRPr="00B87754">
        <w:rPr>
          <w:rFonts w:ascii="Arial" w:hAnsi="Arial" w:cs="Arial"/>
          <w:b/>
          <w:sz w:val="22"/>
          <w:szCs w:val="22"/>
        </w:rPr>
        <w:t xml:space="preserve"> rowerowych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§1</w:t>
      </w:r>
    </w:p>
    <w:p w:rsidR="003129B5" w:rsidRPr="00C4494D" w:rsidRDefault="003129B5" w:rsidP="003129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 xml:space="preserve">Ilekroć w niniejszym regulaminie jest mowa o: 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Dialogu </w:t>
      </w:r>
      <w:r w:rsidRPr="00C4494D">
        <w:rPr>
          <w:rFonts w:ascii="Arial" w:hAnsi="Arial" w:cs="Arial"/>
          <w:sz w:val="22"/>
          <w:szCs w:val="22"/>
        </w:rPr>
        <w:t>– rozumie się przez to dialog techniczny unor</w:t>
      </w:r>
      <w:r>
        <w:rPr>
          <w:rFonts w:ascii="Arial" w:hAnsi="Arial" w:cs="Arial"/>
          <w:sz w:val="22"/>
          <w:szCs w:val="22"/>
        </w:rPr>
        <w:t>mowany przepisami art. 31a – 31d</w:t>
      </w:r>
      <w:r w:rsidRPr="00C4494D">
        <w:rPr>
          <w:rFonts w:ascii="Arial" w:hAnsi="Arial" w:cs="Arial"/>
          <w:sz w:val="22"/>
          <w:szCs w:val="22"/>
        </w:rPr>
        <w:t xml:space="preserve"> ustawy </w:t>
      </w:r>
      <w:r>
        <w:rPr>
          <w:rFonts w:ascii="Arial" w:hAnsi="Arial" w:cs="Arial"/>
          <w:sz w:val="22"/>
          <w:szCs w:val="22"/>
        </w:rPr>
        <w:t>PZP</w:t>
      </w:r>
      <w:r w:rsidRPr="00C4494D">
        <w:rPr>
          <w:rFonts w:ascii="Arial" w:hAnsi="Arial" w:cs="Arial"/>
          <w:sz w:val="22"/>
          <w:szCs w:val="22"/>
        </w:rPr>
        <w:t xml:space="preserve">; 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Ogłoszeniu </w:t>
      </w:r>
      <w:r w:rsidRPr="00C4494D">
        <w:rPr>
          <w:rFonts w:ascii="Arial" w:hAnsi="Arial" w:cs="Arial"/>
          <w:sz w:val="22"/>
          <w:szCs w:val="22"/>
        </w:rPr>
        <w:t>– roz</w:t>
      </w:r>
      <w:r>
        <w:rPr>
          <w:rFonts w:ascii="Arial" w:hAnsi="Arial" w:cs="Arial"/>
          <w:sz w:val="22"/>
          <w:szCs w:val="22"/>
        </w:rPr>
        <w:t>umie się przez to ogłoszenie o Dialogu</w:t>
      </w:r>
      <w:r w:rsidRPr="00C4494D">
        <w:rPr>
          <w:rFonts w:ascii="Arial" w:hAnsi="Arial" w:cs="Arial"/>
          <w:sz w:val="22"/>
          <w:szCs w:val="22"/>
        </w:rPr>
        <w:t xml:space="preserve">; 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Postępowaniu </w:t>
      </w:r>
      <w:r w:rsidRPr="00C4494D">
        <w:rPr>
          <w:rFonts w:ascii="Arial" w:hAnsi="Arial" w:cs="Arial"/>
          <w:sz w:val="22"/>
          <w:szCs w:val="22"/>
        </w:rPr>
        <w:t>– rozumie się przez to planowane postępowanie o udzielenie zamówienia publicznego obejmującego</w:t>
      </w:r>
      <w:r w:rsidRPr="00C4494D">
        <w:rPr>
          <w:rFonts w:ascii="Arial" w:hAnsi="Arial" w:cs="Arial"/>
          <w:b/>
          <w:sz w:val="22"/>
          <w:szCs w:val="22"/>
        </w:rPr>
        <w:t xml:space="preserve"> </w:t>
      </w:r>
      <w:r w:rsidRPr="00C4494D">
        <w:rPr>
          <w:rFonts w:ascii="Arial" w:hAnsi="Arial" w:cs="Arial"/>
          <w:bCs/>
          <w:sz w:val="22"/>
          <w:szCs w:val="22"/>
        </w:rPr>
        <w:t>dostawę systemu wypożyczalni rowerów wraz z utrzymaniem i bieżącą obsługą</w:t>
      </w:r>
      <w:r w:rsidRPr="00C4494D">
        <w:rPr>
          <w:rFonts w:ascii="Arial" w:hAnsi="Arial" w:cs="Arial"/>
          <w:sz w:val="22"/>
          <w:szCs w:val="22"/>
        </w:rPr>
        <w:t xml:space="preserve">; 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Regulaminie </w:t>
      </w:r>
      <w:r w:rsidRPr="00C4494D">
        <w:rPr>
          <w:rFonts w:ascii="Arial" w:hAnsi="Arial" w:cs="Arial"/>
          <w:sz w:val="22"/>
          <w:szCs w:val="22"/>
        </w:rPr>
        <w:t xml:space="preserve">– rozumie się przez to niniejszy regulamin przeprowadzania Dialogu; 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Uczestniku </w:t>
      </w:r>
      <w:r w:rsidRPr="00C4494D">
        <w:rPr>
          <w:rFonts w:ascii="Arial" w:hAnsi="Arial" w:cs="Arial"/>
          <w:sz w:val="22"/>
          <w:szCs w:val="22"/>
        </w:rPr>
        <w:t>– rozumie się przez to podmiot biorący udział w Dialogu prowadzonym przez Zamawiającego;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Ustawie </w:t>
      </w:r>
      <w:proofErr w:type="gramStart"/>
      <w:r w:rsidRPr="00C4494D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ZP</w:t>
      </w:r>
      <w:r w:rsidRPr="00C449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494D">
        <w:rPr>
          <w:rFonts w:ascii="Arial" w:hAnsi="Arial" w:cs="Arial"/>
          <w:sz w:val="22"/>
          <w:szCs w:val="22"/>
        </w:rPr>
        <w:t>-  rozumie</w:t>
      </w:r>
      <w:proofErr w:type="gramEnd"/>
      <w:r w:rsidRPr="00C4494D">
        <w:rPr>
          <w:rFonts w:ascii="Arial" w:hAnsi="Arial" w:cs="Arial"/>
          <w:sz w:val="22"/>
          <w:szCs w:val="22"/>
        </w:rPr>
        <w:t xml:space="preserve"> się przez to </w:t>
      </w:r>
      <w:r w:rsidRPr="00C4494D">
        <w:rPr>
          <w:rFonts w:ascii="Arial" w:hAnsi="Arial" w:cs="Arial"/>
          <w:bCs/>
          <w:sz w:val="22"/>
          <w:szCs w:val="22"/>
        </w:rPr>
        <w:t>ustawę z dnia 29 stycznia 2004</w:t>
      </w:r>
      <w:r>
        <w:rPr>
          <w:rFonts w:ascii="Arial" w:hAnsi="Arial" w:cs="Arial"/>
          <w:bCs/>
          <w:sz w:val="22"/>
          <w:szCs w:val="22"/>
        </w:rPr>
        <w:t xml:space="preserve"> roku</w:t>
      </w:r>
      <w:r w:rsidRPr="00C4494D">
        <w:rPr>
          <w:rFonts w:ascii="Arial" w:hAnsi="Arial" w:cs="Arial"/>
          <w:bCs/>
          <w:sz w:val="22"/>
          <w:szCs w:val="22"/>
        </w:rPr>
        <w:t xml:space="preserve">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C4494D">
        <w:rPr>
          <w:rFonts w:ascii="Arial" w:hAnsi="Arial" w:cs="Arial"/>
          <w:bCs/>
          <w:sz w:val="22"/>
          <w:szCs w:val="22"/>
        </w:rPr>
        <w:t xml:space="preserve">Dz. U. </w:t>
      </w:r>
      <w:proofErr w:type="gramStart"/>
      <w:r w:rsidRPr="00C4494D">
        <w:rPr>
          <w:rFonts w:ascii="Arial" w:hAnsi="Arial" w:cs="Arial"/>
          <w:bCs/>
          <w:sz w:val="22"/>
          <w:szCs w:val="22"/>
        </w:rPr>
        <w:t>z</w:t>
      </w:r>
      <w:proofErr w:type="gramEnd"/>
      <w:r w:rsidRPr="00C4494D">
        <w:rPr>
          <w:rFonts w:ascii="Arial" w:hAnsi="Arial" w:cs="Arial"/>
          <w:bCs/>
          <w:sz w:val="22"/>
          <w:szCs w:val="22"/>
        </w:rPr>
        <w:t xml:space="preserve"> 201</w:t>
      </w:r>
      <w:r>
        <w:rPr>
          <w:rFonts w:ascii="Arial" w:hAnsi="Arial" w:cs="Arial"/>
          <w:bCs/>
          <w:sz w:val="22"/>
          <w:szCs w:val="22"/>
        </w:rPr>
        <w:t>5</w:t>
      </w:r>
      <w:r w:rsidRPr="00C4494D">
        <w:rPr>
          <w:rFonts w:ascii="Arial" w:hAnsi="Arial" w:cs="Arial"/>
          <w:bCs/>
          <w:sz w:val="22"/>
          <w:szCs w:val="22"/>
        </w:rPr>
        <w:t xml:space="preserve"> r. poz. </w:t>
      </w:r>
      <w:r>
        <w:rPr>
          <w:rFonts w:ascii="Arial" w:hAnsi="Arial" w:cs="Arial"/>
          <w:bCs/>
          <w:sz w:val="22"/>
          <w:szCs w:val="22"/>
        </w:rPr>
        <w:t>2164,</w:t>
      </w:r>
      <w:r w:rsidRPr="00C4494D">
        <w:rPr>
          <w:rFonts w:ascii="Arial" w:hAnsi="Arial" w:cs="Arial"/>
          <w:bCs/>
          <w:sz w:val="22"/>
          <w:szCs w:val="22"/>
        </w:rPr>
        <w:t xml:space="preserve"> ze zm.),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Pr="00C4494D">
        <w:rPr>
          <w:rFonts w:ascii="Arial" w:hAnsi="Arial" w:cs="Arial"/>
          <w:sz w:val="22"/>
          <w:szCs w:val="22"/>
        </w:rPr>
        <w:t xml:space="preserve">– rozumie się przez to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3129B5" w:rsidRPr="00C4494D" w:rsidRDefault="003129B5" w:rsidP="003129B5">
      <w:pPr>
        <w:pStyle w:val="Default"/>
        <w:numPr>
          <w:ilvl w:val="0"/>
          <w:numId w:val="28"/>
        </w:numPr>
        <w:spacing w:after="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Zamawiającym </w:t>
      </w:r>
      <w:r w:rsidRPr="00C4494D">
        <w:rPr>
          <w:rFonts w:ascii="Arial" w:hAnsi="Arial" w:cs="Arial"/>
          <w:sz w:val="22"/>
          <w:szCs w:val="22"/>
        </w:rPr>
        <w:t xml:space="preserve">– rozumie się przez to </w:t>
      </w:r>
      <w:r w:rsidR="00D8714E">
        <w:rPr>
          <w:rFonts w:ascii="Arial" w:hAnsi="Arial" w:cs="Arial"/>
          <w:sz w:val="22"/>
          <w:szCs w:val="22"/>
        </w:rPr>
        <w:t>„Województwo Łódzkie”</w:t>
      </w:r>
      <w:r w:rsidR="00476F15">
        <w:rPr>
          <w:rFonts w:ascii="Arial" w:hAnsi="Arial" w:cs="Arial"/>
          <w:sz w:val="22"/>
          <w:szCs w:val="22"/>
        </w:rPr>
        <w:t>;</w:t>
      </w:r>
    </w:p>
    <w:p w:rsidR="003129B5" w:rsidRPr="00304833" w:rsidRDefault="003129B5" w:rsidP="003129B5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 xml:space="preserve">Zamówieniu </w:t>
      </w:r>
      <w:r w:rsidRPr="00C4494D">
        <w:rPr>
          <w:rFonts w:ascii="Arial" w:hAnsi="Arial" w:cs="Arial"/>
          <w:sz w:val="22"/>
          <w:szCs w:val="22"/>
        </w:rPr>
        <w:t xml:space="preserve">– rozumie się przez to </w:t>
      </w:r>
      <w:r>
        <w:rPr>
          <w:rFonts w:ascii="Arial" w:hAnsi="Arial" w:cs="Arial"/>
          <w:sz w:val="22"/>
          <w:szCs w:val="22"/>
        </w:rPr>
        <w:t xml:space="preserve">umowę odpłatna obejmującą swym zakresem </w:t>
      </w:r>
      <w:r w:rsidRPr="00C4494D">
        <w:rPr>
          <w:rFonts w:ascii="Arial" w:hAnsi="Arial" w:cs="Arial"/>
          <w:bCs/>
          <w:sz w:val="22"/>
          <w:szCs w:val="22"/>
        </w:rPr>
        <w:t>dostawę systemu wypożyczalni rowerów wraz z utrzymaniem i bieżącą obsługą</w:t>
      </w:r>
      <w:r w:rsidRPr="00304833">
        <w:rPr>
          <w:rFonts w:ascii="Arial" w:hAnsi="Arial" w:cs="Arial"/>
          <w:sz w:val="22"/>
          <w:szCs w:val="22"/>
        </w:rPr>
        <w:t>.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§2</w:t>
      </w:r>
    </w:p>
    <w:p w:rsidR="003129B5" w:rsidRPr="00B87754" w:rsidRDefault="00B87754" w:rsidP="00B87754">
      <w:pPr>
        <w:pStyle w:val="Stopka"/>
        <w:numPr>
          <w:ilvl w:val="0"/>
          <w:numId w:val="29"/>
        </w:numPr>
        <w:spacing w:before="200" w:line="276" w:lineRule="auto"/>
        <w:ind w:left="426" w:hanging="568"/>
        <w:jc w:val="both"/>
        <w:rPr>
          <w:rFonts w:ascii="Arial" w:hAnsi="Arial" w:cs="Arial"/>
          <w:bCs/>
          <w:sz w:val="22"/>
          <w:szCs w:val="22"/>
        </w:rPr>
      </w:pPr>
      <w:r w:rsidRPr="00C4494D">
        <w:rPr>
          <w:rFonts w:ascii="Arial" w:hAnsi="Arial" w:cs="Arial"/>
          <w:bCs/>
          <w:sz w:val="22"/>
          <w:szCs w:val="22"/>
        </w:rPr>
        <w:t xml:space="preserve">Niniejszy regulamin określa zasady prowadzenia przez Zamawiającego dialogu technicznego poprzedzającego wszczęcie postępowania o udzielenie zamówienia publicznego </w:t>
      </w:r>
      <w:r w:rsidRPr="00B87754">
        <w:rPr>
          <w:rFonts w:ascii="Arial" w:hAnsi="Arial" w:cs="Arial"/>
          <w:bCs/>
          <w:sz w:val="22"/>
          <w:szCs w:val="22"/>
        </w:rPr>
        <w:t xml:space="preserve">obejmującego dostawę wraz z  usługą uruchomienia, zarządzania oraz kompleksowej eksploatacji sytemu samoobsługowych wypożyczalni rowerów publicznych oraz dostawę i </w:t>
      </w:r>
      <w:proofErr w:type="gramStart"/>
      <w:r w:rsidRPr="00B87754">
        <w:rPr>
          <w:rFonts w:ascii="Arial" w:hAnsi="Arial" w:cs="Arial"/>
          <w:bCs/>
          <w:sz w:val="22"/>
          <w:szCs w:val="22"/>
        </w:rPr>
        <w:t>montaż  parkingów</w:t>
      </w:r>
      <w:proofErr w:type="gramEnd"/>
      <w:r w:rsidRPr="00B87754">
        <w:rPr>
          <w:rFonts w:ascii="Arial" w:hAnsi="Arial" w:cs="Arial"/>
          <w:bCs/>
          <w:sz w:val="22"/>
          <w:szCs w:val="22"/>
        </w:rPr>
        <w:t xml:space="preserve"> rowerowych</w:t>
      </w:r>
      <w:r>
        <w:rPr>
          <w:rFonts w:ascii="Arial" w:hAnsi="Arial" w:cs="Arial"/>
          <w:bCs/>
          <w:sz w:val="22"/>
          <w:szCs w:val="22"/>
        </w:rPr>
        <w:t>.</w:t>
      </w:r>
    </w:p>
    <w:p w:rsidR="003129B5" w:rsidRPr="00C4494D" w:rsidRDefault="003129B5" w:rsidP="003129B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4494D">
        <w:rPr>
          <w:rFonts w:ascii="Arial" w:hAnsi="Arial" w:cs="Arial"/>
          <w:bCs/>
          <w:sz w:val="22"/>
          <w:szCs w:val="22"/>
        </w:rPr>
        <w:t>Przeprowadzenie dialogu technicznego nie zobowiązuje Zamawiającego do przeprowadzenia postępowania o udzielenie zamówienia publicznego w przedmiocie planowanego przedsięwzięcia.</w:t>
      </w:r>
    </w:p>
    <w:p w:rsidR="003129B5" w:rsidRPr="00C4494D" w:rsidRDefault="003129B5" w:rsidP="003129B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4494D">
        <w:rPr>
          <w:rFonts w:ascii="Arial" w:hAnsi="Arial" w:cs="Arial"/>
          <w:bCs/>
          <w:sz w:val="22"/>
          <w:szCs w:val="22"/>
        </w:rPr>
        <w:t xml:space="preserve">Wybór wykonawcy zostanie dokonany w trakcie odrębnego postępowania o udzielenie zamówienia publicznego na podstawie </w:t>
      </w:r>
      <w:r>
        <w:rPr>
          <w:rFonts w:ascii="Arial" w:hAnsi="Arial" w:cs="Arial"/>
          <w:bCs/>
          <w:sz w:val="22"/>
          <w:szCs w:val="22"/>
        </w:rPr>
        <w:t>ustawy PZP</w:t>
      </w:r>
      <w:r w:rsidRPr="00C4494D">
        <w:rPr>
          <w:rFonts w:ascii="Arial" w:hAnsi="Arial" w:cs="Arial"/>
          <w:bCs/>
          <w:sz w:val="22"/>
          <w:szCs w:val="22"/>
        </w:rPr>
        <w:t>.</w:t>
      </w:r>
    </w:p>
    <w:p w:rsidR="003129B5" w:rsidRDefault="003129B5" w:rsidP="003129B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F53DB">
        <w:rPr>
          <w:rFonts w:ascii="Arial" w:hAnsi="Arial" w:cs="Arial"/>
          <w:bCs/>
          <w:sz w:val="22"/>
          <w:szCs w:val="22"/>
        </w:rPr>
        <w:t xml:space="preserve">Nieprzystąpienie do Dialogu nie ogranicza </w:t>
      </w:r>
      <w:proofErr w:type="gramStart"/>
      <w:r w:rsidRPr="00CF53DB">
        <w:rPr>
          <w:rFonts w:ascii="Arial" w:hAnsi="Arial" w:cs="Arial"/>
          <w:bCs/>
          <w:sz w:val="22"/>
          <w:szCs w:val="22"/>
        </w:rPr>
        <w:t>praw</w:t>
      </w:r>
      <w:proofErr w:type="gramEnd"/>
      <w:r w:rsidRPr="00CF53DB">
        <w:rPr>
          <w:rFonts w:ascii="Arial" w:hAnsi="Arial" w:cs="Arial"/>
          <w:bCs/>
          <w:sz w:val="22"/>
          <w:szCs w:val="22"/>
        </w:rPr>
        <w:t xml:space="preserve"> oraz nie działa na niekorzyść potencjalnych Wykonawców w Postępowaniu.</w:t>
      </w:r>
    </w:p>
    <w:p w:rsidR="003129B5" w:rsidRPr="00C4494D" w:rsidRDefault="003129B5" w:rsidP="003129B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4494D">
        <w:rPr>
          <w:rFonts w:ascii="Arial" w:hAnsi="Arial" w:cs="Arial"/>
          <w:bCs/>
          <w:sz w:val="22"/>
          <w:szCs w:val="22"/>
        </w:rPr>
        <w:t>Celem dialogu technicznego jest pozyskanie przez Zamawiającego informacji, które mogą by</w:t>
      </w:r>
      <w:r>
        <w:rPr>
          <w:rFonts w:ascii="Arial" w:hAnsi="Arial" w:cs="Arial"/>
          <w:bCs/>
          <w:sz w:val="22"/>
          <w:szCs w:val="22"/>
        </w:rPr>
        <w:t>ć wykorzystanie przy przygotow</w:t>
      </w:r>
      <w:r w:rsidRPr="00C4494D">
        <w:rPr>
          <w:rFonts w:ascii="Arial" w:hAnsi="Arial" w:cs="Arial"/>
          <w:bCs/>
          <w:sz w:val="22"/>
          <w:szCs w:val="22"/>
        </w:rPr>
        <w:t>aniu opisu przedmiotu zamówienia</w:t>
      </w:r>
      <w:r>
        <w:rPr>
          <w:rFonts w:ascii="Arial" w:hAnsi="Arial" w:cs="Arial"/>
          <w:bCs/>
          <w:sz w:val="22"/>
          <w:szCs w:val="22"/>
        </w:rPr>
        <w:t>,</w:t>
      </w:r>
      <w:r w:rsidRPr="00C4494D">
        <w:rPr>
          <w:rFonts w:ascii="Arial" w:hAnsi="Arial" w:cs="Arial"/>
          <w:bCs/>
          <w:sz w:val="22"/>
          <w:szCs w:val="22"/>
        </w:rPr>
        <w:t xml:space="preserve"> specyfikacji istotnych waru</w:t>
      </w:r>
      <w:r>
        <w:rPr>
          <w:rFonts w:ascii="Arial" w:hAnsi="Arial" w:cs="Arial"/>
          <w:bCs/>
          <w:sz w:val="22"/>
          <w:szCs w:val="22"/>
        </w:rPr>
        <w:t>nków zamówienia oraz określeniu</w:t>
      </w:r>
      <w:r w:rsidRPr="00C4494D">
        <w:rPr>
          <w:rFonts w:ascii="Arial" w:hAnsi="Arial" w:cs="Arial"/>
          <w:bCs/>
          <w:sz w:val="22"/>
          <w:szCs w:val="22"/>
        </w:rPr>
        <w:t xml:space="preserve"> warunków umowy.</w:t>
      </w:r>
    </w:p>
    <w:p w:rsidR="007373B5" w:rsidRPr="00B87754" w:rsidRDefault="003129B5" w:rsidP="007373B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bCs/>
          <w:sz w:val="22"/>
          <w:szCs w:val="22"/>
        </w:rPr>
        <w:t>Dialog techniczny prowadzon</w:t>
      </w:r>
      <w:r>
        <w:rPr>
          <w:rFonts w:ascii="Arial" w:hAnsi="Arial" w:cs="Arial"/>
          <w:bCs/>
          <w:sz w:val="22"/>
          <w:szCs w:val="22"/>
        </w:rPr>
        <w:t>y jest na podstawie art. 31a-31d</w:t>
      </w:r>
      <w:r w:rsidRPr="00C4494D">
        <w:rPr>
          <w:rFonts w:ascii="Arial" w:hAnsi="Arial" w:cs="Arial"/>
          <w:bCs/>
          <w:sz w:val="22"/>
          <w:szCs w:val="22"/>
        </w:rPr>
        <w:t xml:space="preserve"> ustawy </w:t>
      </w:r>
      <w:r>
        <w:rPr>
          <w:rFonts w:ascii="Arial" w:hAnsi="Arial" w:cs="Arial"/>
          <w:bCs/>
          <w:sz w:val="22"/>
          <w:szCs w:val="22"/>
        </w:rPr>
        <w:t>PZP</w:t>
      </w:r>
      <w:r w:rsidRPr="00C4494D">
        <w:rPr>
          <w:rFonts w:ascii="Arial" w:hAnsi="Arial" w:cs="Arial"/>
          <w:bCs/>
          <w:sz w:val="22"/>
          <w:szCs w:val="22"/>
        </w:rPr>
        <w:t>.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§3</w:t>
      </w:r>
    </w:p>
    <w:p w:rsidR="003129B5" w:rsidRPr="00C4494D" w:rsidRDefault="003129B5" w:rsidP="003129B5">
      <w:pPr>
        <w:pStyle w:val="Akapitzlist"/>
        <w:numPr>
          <w:ilvl w:val="0"/>
          <w:numId w:val="30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lastRenderedPageBreak/>
        <w:t>Za przygotowanie i przeprowadzenie Dialogu odpowiada</w:t>
      </w:r>
      <w:r>
        <w:rPr>
          <w:rFonts w:ascii="Arial" w:hAnsi="Arial" w:cs="Arial"/>
          <w:sz w:val="22"/>
          <w:szCs w:val="22"/>
        </w:rPr>
        <w:t>ją</w:t>
      </w:r>
      <w:r w:rsidRPr="00C449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wyznaczone w tym celu przez Zamawiającego</w:t>
      </w:r>
      <w:r w:rsidRPr="00C4494D">
        <w:rPr>
          <w:rFonts w:ascii="Arial" w:hAnsi="Arial" w:cs="Arial"/>
          <w:sz w:val="22"/>
          <w:szCs w:val="22"/>
        </w:rPr>
        <w:t>.</w:t>
      </w:r>
    </w:p>
    <w:p w:rsidR="003129B5" w:rsidRPr="00C4494D" w:rsidRDefault="003129B5" w:rsidP="003129B5">
      <w:pPr>
        <w:pStyle w:val="Akapitzlist"/>
        <w:numPr>
          <w:ilvl w:val="0"/>
          <w:numId w:val="30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3EBF">
        <w:rPr>
          <w:rFonts w:ascii="Arial" w:hAnsi="Arial" w:cs="Arial"/>
          <w:sz w:val="22"/>
          <w:szCs w:val="22"/>
        </w:rPr>
        <w:t>Dialog prowadzi się w sposób zapewniający zachowanie zasady przejrzystości, uczciwej konkurencji oraz równego traktowania Uczestników i oferowanych przez nich rozwiązań.</w:t>
      </w:r>
    </w:p>
    <w:p w:rsidR="003129B5" w:rsidRDefault="003129B5" w:rsidP="003129B5">
      <w:pPr>
        <w:pStyle w:val="Akapitzlist"/>
        <w:numPr>
          <w:ilvl w:val="0"/>
          <w:numId w:val="30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Czynności związane z przygotowaniem oraz przeprowadzeniem dialogu technicznego wykonują osoby zapewniające bezstronność i obiektywizm</w:t>
      </w:r>
      <w:r>
        <w:rPr>
          <w:rFonts w:ascii="Arial" w:hAnsi="Arial" w:cs="Arial"/>
          <w:sz w:val="22"/>
          <w:szCs w:val="22"/>
        </w:rPr>
        <w:t>.</w:t>
      </w:r>
      <w:r w:rsidRPr="00C4494D">
        <w:rPr>
          <w:rFonts w:ascii="Arial" w:hAnsi="Arial" w:cs="Arial"/>
          <w:sz w:val="22"/>
          <w:szCs w:val="22"/>
        </w:rPr>
        <w:t xml:space="preserve"> </w:t>
      </w:r>
    </w:p>
    <w:p w:rsidR="003129B5" w:rsidRPr="00C4494D" w:rsidRDefault="003129B5" w:rsidP="003129B5">
      <w:pPr>
        <w:pStyle w:val="Akapitzlist"/>
        <w:numPr>
          <w:ilvl w:val="0"/>
          <w:numId w:val="30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Obsługę kancelaryjną prowadzonego Dialogu zapewnia Zamawiający.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§4</w:t>
      </w:r>
    </w:p>
    <w:p w:rsidR="003129B5" w:rsidRPr="00C4494D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 xml:space="preserve">Dialog zostaje wszczęty poprzez zamieszczenie </w:t>
      </w:r>
      <w:r>
        <w:rPr>
          <w:rFonts w:ascii="Arial" w:hAnsi="Arial" w:cs="Arial"/>
          <w:sz w:val="22"/>
          <w:szCs w:val="22"/>
        </w:rPr>
        <w:t>Ogłoszenia</w:t>
      </w:r>
      <w:r w:rsidRPr="00C4494D">
        <w:rPr>
          <w:rFonts w:ascii="Arial" w:hAnsi="Arial" w:cs="Arial"/>
          <w:sz w:val="22"/>
          <w:szCs w:val="22"/>
        </w:rPr>
        <w:t xml:space="preserve"> na stronie internetowej Zamawiającego</w:t>
      </w:r>
      <w:r>
        <w:t xml:space="preserve"> </w:t>
      </w:r>
      <w:r w:rsidR="00B87754" w:rsidRPr="00B87754">
        <w:rPr>
          <w:rFonts w:ascii="Arial" w:hAnsi="Arial" w:cs="Arial"/>
          <w:sz w:val="22"/>
          <w:szCs w:val="22"/>
        </w:rPr>
        <w:t>www.</w:t>
      </w:r>
      <w:proofErr w:type="gramStart"/>
      <w:r w:rsidR="00B87754" w:rsidRPr="00B87754">
        <w:rPr>
          <w:rFonts w:ascii="Arial" w:hAnsi="Arial" w:cs="Arial"/>
          <w:sz w:val="22"/>
          <w:szCs w:val="22"/>
        </w:rPr>
        <w:t>bip</w:t>
      </w:r>
      <w:proofErr w:type="gramEnd"/>
      <w:r w:rsidR="00B87754" w:rsidRPr="00B87754">
        <w:rPr>
          <w:rFonts w:ascii="Arial" w:hAnsi="Arial" w:cs="Arial"/>
          <w:sz w:val="22"/>
          <w:szCs w:val="22"/>
        </w:rPr>
        <w:t>.</w:t>
      </w:r>
      <w:proofErr w:type="gramStart"/>
      <w:r w:rsidR="00B87754" w:rsidRPr="00B87754">
        <w:rPr>
          <w:rFonts w:ascii="Arial" w:hAnsi="Arial" w:cs="Arial"/>
          <w:sz w:val="22"/>
          <w:szCs w:val="22"/>
        </w:rPr>
        <w:t>lodzkie</w:t>
      </w:r>
      <w:proofErr w:type="gramEnd"/>
      <w:r w:rsidR="00B87754" w:rsidRPr="00B87754">
        <w:rPr>
          <w:rFonts w:ascii="Arial" w:hAnsi="Arial" w:cs="Arial"/>
          <w:sz w:val="22"/>
          <w:szCs w:val="22"/>
        </w:rPr>
        <w:t>.</w:t>
      </w:r>
      <w:proofErr w:type="gramStart"/>
      <w:r w:rsidR="00B87754" w:rsidRPr="00B87754">
        <w:rPr>
          <w:rFonts w:ascii="Arial" w:hAnsi="Arial" w:cs="Arial"/>
          <w:sz w:val="22"/>
          <w:szCs w:val="22"/>
        </w:rPr>
        <w:t>pl</w:t>
      </w:r>
      <w:proofErr w:type="gramEnd"/>
    </w:p>
    <w:p w:rsidR="003129B5" w:rsidRPr="00C4494D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Wnioski o dopuszczenie do udziału w Dialogu składa się w trybie, terminie i miejscu określonym w </w:t>
      </w:r>
      <w:r>
        <w:rPr>
          <w:rFonts w:ascii="Arial" w:hAnsi="Arial" w:cs="Arial"/>
          <w:sz w:val="22"/>
          <w:szCs w:val="22"/>
        </w:rPr>
        <w:t>Ogłoszeniu</w:t>
      </w:r>
      <w:r w:rsidRPr="00C4494D">
        <w:rPr>
          <w:rFonts w:ascii="Arial" w:hAnsi="Arial" w:cs="Arial"/>
          <w:sz w:val="22"/>
          <w:szCs w:val="22"/>
        </w:rPr>
        <w:t>.</w:t>
      </w:r>
    </w:p>
    <w:p w:rsidR="003129B5" w:rsidRPr="00C4494D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C4494D">
        <w:rPr>
          <w:rFonts w:ascii="Arial" w:hAnsi="Arial" w:cs="Arial"/>
          <w:sz w:val="22"/>
          <w:szCs w:val="22"/>
        </w:rPr>
        <w:t xml:space="preserve">, po publikacji </w:t>
      </w:r>
      <w:r>
        <w:rPr>
          <w:rFonts w:ascii="Arial" w:hAnsi="Arial" w:cs="Arial"/>
          <w:sz w:val="22"/>
          <w:szCs w:val="22"/>
        </w:rPr>
        <w:t>O</w:t>
      </w:r>
      <w:r w:rsidRPr="00C4494D">
        <w:rPr>
          <w:rFonts w:ascii="Arial" w:hAnsi="Arial" w:cs="Arial"/>
          <w:sz w:val="22"/>
          <w:szCs w:val="22"/>
        </w:rPr>
        <w:t>głoszenia, może pisemnie, telefonicznie lub poprzez pocztę elektroniczną bezpośrednio poinformować o wszczęciu dialogu technicznego znane sobie podmioty, które w ramach prowadzonej działalności świadczą usługi będące przedmiotem planowanego Zamówienia.</w:t>
      </w:r>
    </w:p>
    <w:p w:rsidR="003129B5" w:rsidRPr="00CF53DB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 xml:space="preserve">Po otwarciu wniosków, o których mowa w ust. 2, </w:t>
      </w:r>
      <w:r>
        <w:rPr>
          <w:rFonts w:ascii="Arial" w:hAnsi="Arial" w:cs="Arial"/>
          <w:sz w:val="22"/>
          <w:szCs w:val="22"/>
        </w:rPr>
        <w:t>Zamawiający</w:t>
      </w:r>
      <w:r w:rsidRPr="00C4494D">
        <w:rPr>
          <w:rFonts w:ascii="Arial" w:hAnsi="Arial" w:cs="Arial"/>
          <w:sz w:val="22"/>
          <w:szCs w:val="22"/>
        </w:rPr>
        <w:t xml:space="preserve"> przeprowadza </w:t>
      </w:r>
      <w:r>
        <w:rPr>
          <w:rFonts w:ascii="Arial" w:hAnsi="Arial" w:cs="Arial"/>
          <w:sz w:val="22"/>
          <w:szCs w:val="22"/>
        </w:rPr>
        <w:t xml:space="preserve">ich </w:t>
      </w:r>
      <w:r w:rsidRPr="00C4494D">
        <w:rPr>
          <w:rFonts w:ascii="Arial" w:hAnsi="Arial" w:cs="Arial"/>
          <w:sz w:val="22"/>
          <w:szCs w:val="22"/>
        </w:rPr>
        <w:t xml:space="preserve">ocenę pod względem formalnym </w:t>
      </w:r>
      <w:r>
        <w:rPr>
          <w:rFonts w:ascii="Arial" w:hAnsi="Arial" w:cs="Arial"/>
          <w:sz w:val="22"/>
          <w:szCs w:val="22"/>
        </w:rPr>
        <w:t xml:space="preserve">oraz </w:t>
      </w:r>
      <w:r w:rsidRPr="00CF53DB">
        <w:rPr>
          <w:rFonts w:ascii="Arial" w:hAnsi="Arial" w:cs="Arial"/>
          <w:sz w:val="22"/>
          <w:szCs w:val="22"/>
        </w:rPr>
        <w:t>przygotowuje harmonogram spotkań z podmiotami, które wyraziły chęć wzięcia udziału w Dialogu.</w:t>
      </w:r>
    </w:p>
    <w:p w:rsidR="003129B5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37EB">
        <w:rPr>
          <w:rFonts w:ascii="Arial" w:hAnsi="Arial" w:cs="Arial"/>
          <w:sz w:val="22"/>
          <w:szCs w:val="22"/>
        </w:rPr>
        <w:t>Zamawiający zaprosi do Dialogu Uczestników, któ</w:t>
      </w:r>
      <w:r>
        <w:rPr>
          <w:rFonts w:ascii="Arial" w:hAnsi="Arial" w:cs="Arial"/>
          <w:sz w:val="22"/>
          <w:szCs w:val="22"/>
        </w:rPr>
        <w:t>rzy złożą prawidłowo sporządzony</w:t>
      </w:r>
      <w:r w:rsidRPr="00F437EB">
        <w:rPr>
          <w:rFonts w:ascii="Arial" w:hAnsi="Arial" w:cs="Arial"/>
          <w:sz w:val="22"/>
          <w:szCs w:val="22"/>
        </w:rPr>
        <w:t xml:space="preserve">, w języku polskim </w:t>
      </w:r>
      <w:r>
        <w:rPr>
          <w:rFonts w:ascii="Arial" w:hAnsi="Arial" w:cs="Arial"/>
          <w:sz w:val="22"/>
          <w:szCs w:val="22"/>
        </w:rPr>
        <w:t>wniosek</w:t>
      </w:r>
      <w:r w:rsidRPr="00F437EB">
        <w:rPr>
          <w:rFonts w:ascii="Arial" w:hAnsi="Arial" w:cs="Arial"/>
          <w:sz w:val="22"/>
          <w:szCs w:val="22"/>
        </w:rPr>
        <w:t xml:space="preserve"> do udziału w Dialogu oraz </w:t>
      </w:r>
      <w:r>
        <w:rPr>
          <w:rFonts w:ascii="Arial" w:hAnsi="Arial" w:cs="Arial"/>
          <w:sz w:val="22"/>
          <w:szCs w:val="22"/>
        </w:rPr>
        <w:t>oświadczenie o spełnianiu warunków udziału w Dialogu</w:t>
      </w:r>
      <w:r w:rsidRPr="00F437EB">
        <w:rPr>
          <w:rFonts w:ascii="Arial" w:hAnsi="Arial" w:cs="Arial"/>
          <w:sz w:val="22"/>
          <w:szCs w:val="22"/>
        </w:rPr>
        <w:t>.</w:t>
      </w:r>
    </w:p>
    <w:p w:rsidR="003129B5" w:rsidRPr="00C4494D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C4494D">
        <w:rPr>
          <w:rFonts w:ascii="Arial" w:hAnsi="Arial" w:cs="Arial"/>
          <w:sz w:val="22"/>
          <w:szCs w:val="22"/>
        </w:rPr>
        <w:t xml:space="preserve"> zaprasza podmioty do udziału w </w:t>
      </w:r>
      <w:r>
        <w:rPr>
          <w:rFonts w:ascii="Arial" w:hAnsi="Arial" w:cs="Arial"/>
          <w:sz w:val="22"/>
          <w:szCs w:val="22"/>
        </w:rPr>
        <w:t>Dialogu</w:t>
      </w:r>
      <w:r w:rsidRPr="00C4494D">
        <w:rPr>
          <w:rFonts w:ascii="Arial" w:hAnsi="Arial" w:cs="Arial"/>
          <w:sz w:val="22"/>
          <w:szCs w:val="22"/>
        </w:rPr>
        <w:t xml:space="preserve"> przekazując im informacje na temat terminu i miejsca spotkania.</w:t>
      </w:r>
    </w:p>
    <w:p w:rsidR="003129B5" w:rsidRPr="00C4494D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 xml:space="preserve">Zaproszenie winno być wysłane w terminie nie krótszym, niż trzy dni przed datą wyznaczonego spotkania. W zaproszeniu </w:t>
      </w:r>
      <w:r>
        <w:rPr>
          <w:rFonts w:ascii="Arial" w:hAnsi="Arial" w:cs="Arial"/>
          <w:sz w:val="22"/>
          <w:szCs w:val="22"/>
        </w:rPr>
        <w:t>Zamawiający</w:t>
      </w:r>
      <w:r w:rsidRPr="00C4494D">
        <w:rPr>
          <w:rFonts w:ascii="Arial" w:hAnsi="Arial" w:cs="Arial"/>
          <w:sz w:val="22"/>
          <w:szCs w:val="22"/>
        </w:rPr>
        <w:t xml:space="preserve"> może określić szczegółowy zakres spraw, które będą przedmiotem </w:t>
      </w:r>
      <w:r>
        <w:rPr>
          <w:rFonts w:ascii="Arial" w:hAnsi="Arial" w:cs="Arial"/>
          <w:sz w:val="22"/>
          <w:szCs w:val="22"/>
        </w:rPr>
        <w:t xml:space="preserve">Dialogu jak również przekazać informacje uzupełniające </w:t>
      </w:r>
      <w:r w:rsidRPr="00C4494D">
        <w:rPr>
          <w:rFonts w:ascii="Arial" w:hAnsi="Arial" w:cs="Arial"/>
          <w:sz w:val="22"/>
          <w:szCs w:val="22"/>
        </w:rPr>
        <w:t>służąc</w:t>
      </w:r>
      <w:r>
        <w:rPr>
          <w:rFonts w:ascii="Arial" w:hAnsi="Arial" w:cs="Arial"/>
          <w:sz w:val="22"/>
          <w:szCs w:val="22"/>
        </w:rPr>
        <w:t>e lepszemu opisaniu przedmiotu Dialogu oraz</w:t>
      </w:r>
      <w:r w:rsidRPr="00C4494D">
        <w:rPr>
          <w:rFonts w:ascii="Arial" w:hAnsi="Arial" w:cs="Arial"/>
          <w:sz w:val="22"/>
          <w:szCs w:val="22"/>
        </w:rPr>
        <w:t xml:space="preserve"> warunków realizacji przyszłego zamówienia.</w:t>
      </w:r>
    </w:p>
    <w:p w:rsidR="003129B5" w:rsidRPr="00C4494D" w:rsidRDefault="003129B5" w:rsidP="003129B5">
      <w:pPr>
        <w:pStyle w:val="Akapitzlist"/>
        <w:numPr>
          <w:ilvl w:val="0"/>
          <w:numId w:val="31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Termin spotkania może zostać przesunięty jedynie po wyrażeniu zgody przez obie strony, z zastrzeżeniem, że wyznaczenie nowego terminu nie spowoduje znaczącego wydłużenia procedury związanej z przeprowadzeniem Dialogu.</w:t>
      </w:r>
    </w:p>
    <w:p w:rsidR="003129B5" w:rsidRPr="00F437EB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86486">
        <w:rPr>
          <w:rFonts w:ascii="Arial" w:hAnsi="Arial" w:cs="Arial"/>
          <w:b/>
          <w:bCs/>
          <w:sz w:val="22"/>
          <w:szCs w:val="22"/>
        </w:rPr>
        <w:t>§5</w:t>
      </w:r>
    </w:p>
    <w:p w:rsidR="003129B5" w:rsidRPr="00F437EB" w:rsidRDefault="003129B5" w:rsidP="003129B5">
      <w:pPr>
        <w:pStyle w:val="Akapitzlist"/>
        <w:numPr>
          <w:ilvl w:val="0"/>
          <w:numId w:val="3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37EB">
        <w:rPr>
          <w:rFonts w:ascii="Arial" w:hAnsi="Arial" w:cs="Arial"/>
          <w:sz w:val="22"/>
          <w:szCs w:val="22"/>
        </w:rPr>
        <w:t xml:space="preserve">Dialog z zaproszonymi podmiotami </w:t>
      </w:r>
      <w:r>
        <w:rPr>
          <w:rFonts w:ascii="Arial" w:hAnsi="Arial" w:cs="Arial"/>
          <w:sz w:val="22"/>
          <w:szCs w:val="22"/>
        </w:rPr>
        <w:t>prowadzą osoby, o których mowa w § 3 ust. 1 Regulaminu</w:t>
      </w:r>
      <w:r w:rsidRPr="00F437EB">
        <w:rPr>
          <w:rFonts w:ascii="Arial" w:hAnsi="Arial" w:cs="Arial"/>
          <w:sz w:val="22"/>
          <w:szCs w:val="22"/>
        </w:rPr>
        <w:t>.</w:t>
      </w:r>
    </w:p>
    <w:p w:rsidR="003129B5" w:rsidRDefault="003129B5" w:rsidP="003129B5">
      <w:pPr>
        <w:pStyle w:val="Akapitzlist"/>
        <w:numPr>
          <w:ilvl w:val="0"/>
          <w:numId w:val="3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Dialog prowadzony jest z poszczególnymi podmiotami z osobna</w:t>
      </w:r>
      <w:r w:rsidRPr="00F437EB">
        <w:rPr>
          <w:rFonts w:ascii="Arial" w:hAnsi="Arial" w:cs="Arial"/>
          <w:sz w:val="22"/>
          <w:szCs w:val="22"/>
        </w:rPr>
        <w:t>.</w:t>
      </w:r>
    </w:p>
    <w:p w:rsidR="003129B5" w:rsidRDefault="003129B5" w:rsidP="003129B5">
      <w:pPr>
        <w:pStyle w:val="Akapitzlist"/>
        <w:numPr>
          <w:ilvl w:val="0"/>
          <w:numId w:val="3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37EB">
        <w:rPr>
          <w:rFonts w:ascii="Arial" w:hAnsi="Arial" w:cs="Arial"/>
          <w:sz w:val="22"/>
          <w:szCs w:val="22"/>
        </w:rPr>
        <w:t xml:space="preserve">Zamawiający nie jest zobowiązany do prowadzenia Dialogu w określonej formie z wszystkimi Uczestnikami oraz może decydować o różnych formach </w:t>
      </w:r>
      <w:r>
        <w:rPr>
          <w:rFonts w:ascii="Arial" w:hAnsi="Arial" w:cs="Arial"/>
          <w:sz w:val="22"/>
          <w:szCs w:val="22"/>
        </w:rPr>
        <w:t>Dialogu z różnymi Uczestnikami</w:t>
      </w:r>
      <w:r w:rsidRPr="00F437EB">
        <w:rPr>
          <w:rFonts w:ascii="Arial" w:hAnsi="Arial" w:cs="Arial"/>
          <w:sz w:val="22"/>
          <w:szCs w:val="22"/>
        </w:rPr>
        <w:t>, z</w:t>
      </w:r>
      <w:r>
        <w:rPr>
          <w:rFonts w:ascii="Arial" w:hAnsi="Arial" w:cs="Arial"/>
          <w:sz w:val="22"/>
          <w:szCs w:val="22"/>
        </w:rPr>
        <w:t> </w:t>
      </w:r>
      <w:r w:rsidRPr="00F437EB">
        <w:rPr>
          <w:rFonts w:ascii="Arial" w:hAnsi="Arial" w:cs="Arial"/>
          <w:sz w:val="22"/>
          <w:szCs w:val="22"/>
        </w:rPr>
        <w:t>poszanowaniem zasad przejrzystości, uczciwej konkurencji i równego traktowania Uczestników</w:t>
      </w:r>
      <w:r>
        <w:rPr>
          <w:rFonts w:ascii="Arial" w:hAnsi="Arial" w:cs="Arial"/>
          <w:sz w:val="22"/>
          <w:szCs w:val="22"/>
        </w:rPr>
        <w:t>.</w:t>
      </w:r>
    </w:p>
    <w:p w:rsidR="003129B5" w:rsidRDefault="003129B5" w:rsidP="003129B5">
      <w:pPr>
        <w:pStyle w:val="Akapitzlist"/>
        <w:numPr>
          <w:ilvl w:val="0"/>
          <w:numId w:val="3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486">
        <w:rPr>
          <w:rFonts w:ascii="Arial" w:hAnsi="Arial" w:cs="Arial"/>
          <w:sz w:val="22"/>
          <w:szCs w:val="22"/>
        </w:rPr>
        <w:t>Zamawiający może w każdej chwili zrezygnować z prowadzenia Dialogu z wybranym Uczestnikiem, jeżeli uzna, iż przekazywane przez niego informacje nie są przydatne do osiągnięcia celu Dialogu.</w:t>
      </w:r>
    </w:p>
    <w:p w:rsidR="003129B5" w:rsidRDefault="003129B5" w:rsidP="003129B5">
      <w:pPr>
        <w:pStyle w:val="Akapitzlist"/>
        <w:numPr>
          <w:ilvl w:val="0"/>
          <w:numId w:val="3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Zamawiający nie pokrywa żadnych kosztów związanych z udziałem Uczestników w Dialogu oraz z wykorzystaniem proponowanych przez nich rozwiązań dla przygotowania planowanego postępowania o udzielenie zamówienia publicznego</w:t>
      </w:r>
      <w:r>
        <w:rPr>
          <w:rFonts w:ascii="Arial" w:hAnsi="Arial" w:cs="Arial"/>
          <w:sz w:val="22"/>
          <w:szCs w:val="22"/>
        </w:rPr>
        <w:t xml:space="preserve">, nawet wówczas, gdy pomimo przeprowadzenia Dialogu nie zostanie wszczęte Postępowanie ani udzielone jakiekolwiek Zamówienia. Uczestnicy nie otrzymują wynagrodzenia od Zamawiającego z tytułu uczestnictwa w Dialogu. </w:t>
      </w:r>
    </w:p>
    <w:p w:rsidR="003129B5" w:rsidRPr="00F437EB" w:rsidRDefault="003129B5" w:rsidP="003129B5">
      <w:pPr>
        <w:pStyle w:val="Akapitzlist"/>
        <w:numPr>
          <w:ilvl w:val="0"/>
          <w:numId w:val="32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6486">
        <w:rPr>
          <w:rFonts w:ascii="Arial" w:hAnsi="Arial" w:cs="Arial"/>
          <w:sz w:val="22"/>
          <w:szCs w:val="22"/>
        </w:rPr>
        <w:lastRenderedPageBreak/>
        <w:t>W trakcie Dialogu Zamawiający może korzystać z pomocy biegłych i doradców, dysponujących wiedzą specjalistyczną, niezbędną do przeprowadzenia dialogu. Osoby te są zobowiązane do zachowania poufności na zasadach określonych w</w:t>
      </w:r>
      <w:r>
        <w:rPr>
          <w:rFonts w:ascii="Arial" w:hAnsi="Arial" w:cs="Arial"/>
          <w:sz w:val="22"/>
          <w:szCs w:val="22"/>
        </w:rPr>
        <w:t xml:space="preserve"> § 6 ust 4 Regulaminu</w:t>
      </w:r>
      <w:r w:rsidRPr="00C86486">
        <w:rPr>
          <w:rFonts w:ascii="Arial" w:hAnsi="Arial" w:cs="Arial"/>
          <w:sz w:val="22"/>
          <w:szCs w:val="22"/>
        </w:rPr>
        <w:t>.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§6</w:t>
      </w:r>
    </w:p>
    <w:p w:rsidR="003129B5" w:rsidRPr="00C4494D" w:rsidRDefault="003129B5" w:rsidP="003129B5">
      <w:pPr>
        <w:pStyle w:val="Akapitzlist"/>
        <w:numPr>
          <w:ilvl w:val="0"/>
          <w:numId w:val="33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Dialog prowadzi się w języku polskim.</w:t>
      </w:r>
    </w:p>
    <w:p w:rsidR="003129B5" w:rsidRPr="00C4494D" w:rsidRDefault="003129B5" w:rsidP="003129B5">
      <w:pPr>
        <w:pStyle w:val="Akapitzlist"/>
        <w:numPr>
          <w:ilvl w:val="0"/>
          <w:numId w:val="33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Wszelkie oświadczenia, wnioski, zawiadomienia oraz informacje mogą być przekazywane pomiędzy Zamawiającym oraz Uczestnikami drogą elektroniczną (e-mail), każda ze stron na żądanie drugiej niezwłocznie</w:t>
      </w:r>
      <w:r>
        <w:rPr>
          <w:rFonts w:ascii="Arial" w:hAnsi="Arial" w:cs="Arial"/>
          <w:sz w:val="22"/>
          <w:szCs w:val="22"/>
        </w:rPr>
        <w:t xml:space="preserve"> potwierdza fakt ich otrzymania</w:t>
      </w:r>
      <w:r w:rsidRPr="00C4494D">
        <w:rPr>
          <w:rFonts w:ascii="Arial" w:hAnsi="Arial" w:cs="Arial"/>
          <w:sz w:val="22"/>
          <w:szCs w:val="22"/>
        </w:rPr>
        <w:t>.</w:t>
      </w:r>
    </w:p>
    <w:p w:rsidR="003129B5" w:rsidRDefault="003129B5" w:rsidP="003129B5">
      <w:pPr>
        <w:pStyle w:val="Akapitzlist"/>
        <w:numPr>
          <w:ilvl w:val="0"/>
          <w:numId w:val="33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Prowadzony Dialog ma charakter jawny.</w:t>
      </w:r>
    </w:p>
    <w:p w:rsidR="003129B5" w:rsidRPr="005A4053" w:rsidRDefault="003129B5" w:rsidP="003129B5">
      <w:pPr>
        <w:pStyle w:val="Akapitzlist"/>
        <w:numPr>
          <w:ilvl w:val="0"/>
          <w:numId w:val="33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4053">
        <w:rPr>
          <w:rFonts w:ascii="Arial" w:hAnsi="Arial" w:cs="Arial"/>
          <w:sz w:val="22"/>
          <w:szCs w:val="22"/>
        </w:rPr>
        <w:t>Zamawiający nie ujawni informacji stanowiących tajemnicę przedsiębiorstwa w rozumieniu przepisów o zwalczaniu nieuczciwej konkurencji, jeżeli podmi</w:t>
      </w:r>
      <w:r w:rsidR="007373B5" w:rsidRPr="005A4053">
        <w:rPr>
          <w:rFonts w:ascii="Arial" w:hAnsi="Arial" w:cs="Arial"/>
          <w:sz w:val="22"/>
          <w:szCs w:val="22"/>
        </w:rPr>
        <w:t>ot uczestniczący w Dialogu, nie </w:t>
      </w:r>
      <w:r w:rsidRPr="005A4053">
        <w:rPr>
          <w:rFonts w:ascii="Arial" w:hAnsi="Arial" w:cs="Arial"/>
          <w:sz w:val="22"/>
          <w:szCs w:val="22"/>
        </w:rPr>
        <w:t xml:space="preserve">później niż przed przekazaniem informacji zastrzegł, że przekazywane konkretnie wskazane informacje nie mogą być udostępniane innym podmiotom. Zastrzeżenie informacji nie może stać w sprzeczności z celem Dialogu, tj. nie może uniemożliwiać wykorzystania przez Zamawiającego informacji pozyskanych w toku Dialogu dla celów przygotowania i przeprowadzenia </w:t>
      </w:r>
      <w:r w:rsidR="007373B5" w:rsidRPr="005A4053">
        <w:rPr>
          <w:rFonts w:ascii="Arial" w:hAnsi="Arial" w:cs="Arial"/>
          <w:sz w:val="22"/>
          <w:szCs w:val="22"/>
        </w:rPr>
        <w:t>p</w:t>
      </w:r>
      <w:r w:rsidRPr="005A4053">
        <w:rPr>
          <w:rFonts w:ascii="Arial" w:hAnsi="Arial" w:cs="Arial"/>
          <w:sz w:val="22"/>
          <w:szCs w:val="22"/>
        </w:rPr>
        <w:t>ostępowania</w:t>
      </w:r>
      <w:r w:rsidR="007373B5" w:rsidRPr="005A4053">
        <w:rPr>
          <w:rFonts w:ascii="Arial" w:hAnsi="Arial" w:cs="Arial"/>
          <w:sz w:val="22"/>
          <w:szCs w:val="22"/>
        </w:rPr>
        <w:t xml:space="preserve"> oraz nie może powodować zakłócenia zapewnienia konkurencyjności postępowania przetargowego.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§7</w:t>
      </w:r>
    </w:p>
    <w:p w:rsidR="003129B5" w:rsidRDefault="003129B5" w:rsidP="003129B5">
      <w:pPr>
        <w:pStyle w:val="Akapitzlist"/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45F">
        <w:rPr>
          <w:rFonts w:ascii="Arial" w:hAnsi="Arial" w:cs="Arial"/>
          <w:sz w:val="22"/>
          <w:szCs w:val="22"/>
        </w:rPr>
        <w:t>Zamawiający decyduje o zakończeniu Dialogu, przy czym nie jest zobowiązany do podawania uzasadnienia swojej decyzji</w:t>
      </w:r>
      <w:r>
        <w:rPr>
          <w:rFonts w:ascii="Arial" w:hAnsi="Arial" w:cs="Arial"/>
          <w:sz w:val="22"/>
          <w:szCs w:val="22"/>
        </w:rPr>
        <w:t>.</w:t>
      </w:r>
      <w:r w:rsidRPr="002D145F">
        <w:rPr>
          <w:rFonts w:ascii="Arial" w:hAnsi="Arial" w:cs="Arial"/>
          <w:sz w:val="22"/>
          <w:szCs w:val="22"/>
        </w:rPr>
        <w:t xml:space="preserve"> </w:t>
      </w:r>
      <w:r w:rsidRPr="00C4494D">
        <w:rPr>
          <w:rFonts w:ascii="Arial" w:hAnsi="Arial" w:cs="Arial"/>
          <w:sz w:val="22"/>
          <w:szCs w:val="22"/>
        </w:rPr>
        <w:t>Zamawiający zastrzega sobie prawo zakończenia dialogu na każdym jego etapie</w:t>
      </w:r>
      <w:r>
        <w:rPr>
          <w:rFonts w:ascii="Arial" w:hAnsi="Arial" w:cs="Arial"/>
          <w:sz w:val="22"/>
          <w:szCs w:val="22"/>
        </w:rPr>
        <w:t>.</w:t>
      </w:r>
    </w:p>
    <w:p w:rsidR="003129B5" w:rsidRPr="00C4494D" w:rsidRDefault="003129B5" w:rsidP="003129B5">
      <w:pPr>
        <w:pStyle w:val="Akapitzlist"/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494D">
        <w:rPr>
          <w:rFonts w:ascii="Arial" w:hAnsi="Arial" w:cs="Arial"/>
          <w:sz w:val="22"/>
          <w:szCs w:val="22"/>
        </w:rPr>
        <w:t>Dialog techniczny będzie prowadzony do dnia, w którym Zamawiający pozyska wiedzę wystarczającą</w:t>
      </w:r>
      <w:r>
        <w:rPr>
          <w:rFonts w:ascii="Arial" w:hAnsi="Arial" w:cs="Arial"/>
          <w:sz w:val="22"/>
          <w:szCs w:val="22"/>
        </w:rPr>
        <w:t xml:space="preserve"> w szczególności</w:t>
      </w:r>
      <w:r w:rsidRPr="00C4494D">
        <w:rPr>
          <w:rFonts w:ascii="Arial" w:hAnsi="Arial" w:cs="Arial"/>
          <w:sz w:val="22"/>
          <w:szCs w:val="22"/>
        </w:rPr>
        <w:t xml:space="preserve"> do:</w:t>
      </w:r>
    </w:p>
    <w:p w:rsidR="003129B5" w:rsidRPr="00C4494D" w:rsidRDefault="003129B5" w:rsidP="003129B5">
      <w:pPr>
        <w:pStyle w:val="Akapitzlist"/>
        <w:numPr>
          <w:ilvl w:val="1"/>
          <w:numId w:val="34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C4494D">
        <w:rPr>
          <w:rFonts w:ascii="Arial" w:hAnsi="Arial" w:cs="Arial"/>
          <w:sz w:val="22"/>
          <w:szCs w:val="22"/>
        </w:rPr>
        <w:t>precyzyjnego</w:t>
      </w:r>
      <w:proofErr w:type="gramEnd"/>
      <w:r w:rsidRPr="00C4494D">
        <w:rPr>
          <w:rFonts w:ascii="Arial" w:hAnsi="Arial" w:cs="Arial"/>
          <w:sz w:val="22"/>
          <w:szCs w:val="22"/>
        </w:rPr>
        <w:t xml:space="preserve"> określenia możliwych do spełnienia wymagań dla </w:t>
      </w:r>
      <w:r>
        <w:rPr>
          <w:rFonts w:ascii="Arial" w:hAnsi="Arial" w:cs="Arial"/>
          <w:sz w:val="22"/>
          <w:szCs w:val="22"/>
        </w:rPr>
        <w:t>przedmiotu zamówienia</w:t>
      </w:r>
      <w:r w:rsidRPr="00C4494D">
        <w:rPr>
          <w:rFonts w:ascii="Arial" w:hAnsi="Arial" w:cs="Arial"/>
          <w:sz w:val="22"/>
          <w:szCs w:val="22"/>
        </w:rPr>
        <w:t>,</w:t>
      </w:r>
    </w:p>
    <w:p w:rsidR="003129B5" w:rsidRDefault="003129B5" w:rsidP="003129B5">
      <w:pPr>
        <w:pStyle w:val="Akapitzlist"/>
        <w:numPr>
          <w:ilvl w:val="1"/>
          <w:numId w:val="34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C4494D">
        <w:rPr>
          <w:rFonts w:ascii="Arial" w:hAnsi="Arial" w:cs="Arial"/>
          <w:sz w:val="22"/>
          <w:szCs w:val="22"/>
        </w:rPr>
        <w:t>precyzyjnego</w:t>
      </w:r>
      <w:proofErr w:type="gramEnd"/>
      <w:r w:rsidRPr="00C4494D">
        <w:rPr>
          <w:rFonts w:ascii="Arial" w:hAnsi="Arial" w:cs="Arial"/>
          <w:sz w:val="22"/>
          <w:szCs w:val="22"/>
        </w:rPr>
        <w:t xml:space="preserve"> określenia zakresu Zamówienia</w:t>
      </w:r>
    </w:p>
    <w:p w:rsidR="003129B5" w:rsidRPr="002D145F" w:rsidRDefault="003129B5" w:rsidP="003129B5">
      <w:pPr>
        <w:pStyle w:val="Akapitzlist"/>
        <w:numPr>
          <w:ilvl w:val="1"/>
          <w:numId w:val="34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2D145F">
        <w:rPr>
          <w:rFonts w:ascii="Arial" w:hAnsi="Arial" w:cs="Arial"/>
          <w:sz w:val="22"/>
          <w:szCs w:val="22"/>
        </w:rPr>
        <w:t>przygotowania</w:t>
      </w:r>
      <w:proofErr w:type="gramEnd"/>
      <w:r w:rsidRPr="002D145F">
        <w:rPr>
          <w:rFonts w:ascii="Arial" w:hAnsi="Arial" w:cs="Arial"/>
          <w:sz w:val="22"/>
          <w:szCs w:val="22"/>
        </w:rPr>
        <w:t xml:space="preserve"> specyfikacji istotnych warunków zamówienia oraz warunków umowy.</w:t>
      </w:r>
    </w:p>
    <w:p w:rsidR="003129B5" w:rsidRDefault="003129B5" w:rsidP="003129B5">
      <w:pPr>
        <w:pStyle w:val="Akapitzlist"/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45F">
        <w:rPr>
          <w:rFonts w:ascii="Arial" w:hAnsi="Arial" w:cs="Arial"/>
          <w:sz w:val="22"/>
          <w:szCs w:val="22"/>
        </w:rPr>
        <w:t>O zakończeniu Dialogu Zamawiający niezwłocznie poinformuje umieszczając informację na swojej stronie internetowej, a w przypadku zakończenia Dialogu po zaproszeniu wybranych Uczestników do udziału w Dialogu również poprzez przekazanie informacji Uczestnikom.</w:t>
      </w:r>
    </w:p>
    <w:p w:rsidR="003129B5" w:rsidRPr="002D145F" w:rsidRDefault="003129B5" w:rsidP="003129B5">
      <w:pPr>
        <w:pStyle w:val="Akapitzlist"/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145F">
        <w:rPr>
          <w:rFonts w:ascii="Arial" w:hAnsi="Arial" w:cs="Arial"/>
          <w:sz w:val="22"/>
          <w:szCs w:val="22"/>
        </w:rPr>
        <w:t xml:space="preserve">Z przeprowadzenia Dialogu Zamawiający sporządza protokół, </w:t>
      </w:r>
      <w:proofErr w:type="gramStart"/>
      <w:r w:rsidRPr="002D145F">
        <w:rPr>
          <w:rFonts w:ascii="Arial" w:hAnsi="Arial" w:cs="Arial"/>
          <w:sz w:val="22"/>
          <w:szCs w:val="22"/>
        </w:rPr>
        <w:t>zawierający co</w:t>
      </w:r>
      <w:proofErr w:type="gramEnd"/>
      <w:r w:rsidRPr="002D145F">
        <w:rPr>
          <w:rFonts w:ascii="Arial" w:hAnsi="Arial" w:cs="Arial"/>
          <w:sz w:val="22"/>
          <w:szCs w:val="22"/>
        </w:rPr>
        <w:t xml:space="preserve"> najmniej:</w:t>
      </w:r>
    </w:p>
    <w:p w:rsidR="003129B5" w:rsidRDefault="003129B5" w:rsidP="003129B5">
      <w:pPr>
        <w:pStyle w:val="Akapitzlist"/>
        <w:numPr>
          <w:ilvl w:val="1"/>
          <w:numId w:val="34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C4494D">
        <w:rPr>
          <w:rFonts w:ascii="Arial" w:hAnsi="Arial" w:cs="Arial"/>
          <w:sz w:val="22"/>
          <w:szCs w:val="22"/>
        </w:rPr>
        <w:t>wskazanie</w:t>
      </w:r>
      <w:proofErr w:type="gramEnd"/>
      <w:r w:rsidRPr="00C4494D">
        <w:rPr>
          <w:rFonts w:ascii="Arial" w:hAnsi="Arial" w:cs="Arial"/>
          <w:sz w:val="22"/>
          <w:szCs w:val="22"/>
        </w:rPr>
        <w:t xml:space="preserve"> podmiotów, które uczestniczyły w Dialogu</w:t>
      </w:r>
      <w:r>
        <w:rPr>
          <w:rFonts w:ascii="Arial" w:hAnsi="Arial" w:cs="Arial"/>
          <w:sz w:val="22"/>
          <w:szCs w:val="22"/>
        </w:rPr>
        <w:t>,</w:t>
      </w:r>
    </w:p>
    <w:p w:rsidR="003129B5" w:rsidRDefault="003129B5" w:rsidP="003129B5">
      <w:pPr>
        <w:pStyle w:val="Akapitzlist"/>
        <w:numPr>
          <w:ilvl w:val="1"/>
          <w:numId w:val="34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C4494D">
        <w:rPr>
          <w:rFonts w:ascii="Arial" w:hAnsi="Arial" w:cs="Arial"/>
          <w:sz w:val="22"/>
          <w:szCs w:val="22"/>
        </w:rPr>
        <w:t>streszczenie</w:t>
      </w:r>
      <w:proofErr w:type="gramEnd"/>
      <w:r w:rsidRPr="00C4494D">
        <w:rPr>
          <w:rFonts w:ascii="Arial" w:hAnsi="Arial" w:cs="Arial"/>
          <w:sz w:val="22"/>
          <w:szCs w:val="22"/>
        </w:rPr>
        <w:t xml:space="preserve"> przebiegu Dialogu z każdym z podmiotów</w:t>
      </w:r>
      <w:r>
        <w:rPr>
          <w:rFonts w:ascii="Arial" w:hAnsi="Arial" w:cs="Arial"/>
          <w:sz w:val="22"/>
          <w:szCs w:val="22"/>
        </w:rPr>
        <w:t>,</w:t>
      </w:r>
    </w:p>
    <w:p w:rsidR="003129B5" w:rsidRDefault="003129B5" w:rsidP="003129B5">
      <w:pPr>
        <w:pStyle w:val="Akapitzlist"/>
        <w:numPr>
          <w:ilvl w:val="1"/>
          <w:numId w:val="34"/>
        </w:numPr>
        <w:spacing w:after="16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C4494D">
        <w:rPr>
          <w:rFonts w:ascii="Arial" w:hAnsi="Arial" w:cs="Arial"/>
          <w:sz w:val="22"/>
          <w:szCs w:val="22"/>
        </w:rPr>
        <w:t>opis</w:t>
      </w:r>
      <w:proofErr w:type="gramEnd"/>
      <w:r w:rsidRPr="00C4494D">
        <w:rPr>
          <w:rFonts w:ascii="Arial" w:hAnsi="Arial" w:cs="Arial"/>
          <w:sz w:val="22"/>
          <w:szCs w:val="22"/>
        </w:rPr>
        <w:t xml:space="preserve"> wpływu Dialogu na opis przedmiotu zamówienia, specyfikację istotnych warunków zamówienia lub warunki umowy zgodnie z wymogami określon</w:t>
      </w:r>
      <w:r>
        <w:rPr>
          <w:rFonts w:ascii="Arial" w:hAnsi="Arial" w:cs="Arial"/>
          <w:sz w:val="22"/>
          <w:szCs w:val="22"/>
        </w:rPr>
        <w:t>ymi w art. 96 ust. 2a ustawy PZP.</w:t>
      </w:r>
    </w:p>
    <w:p w:rsidR="003129B5" w:rsidRPr="00911CE2" w:rsidRDefault="003129B5" w:rsidP="003129B5">
      <w:pPr>
        <w:pStyle w:val="Akapitzlist"/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1CE2">
        <w:rPr>
          <w:rFonts w:ascii="Arial" w:hAnsi="Arial" w:cs="Arial"/>
          <w:sz w:val="22"/>
          <w:szCs w:val="22"/>
        </w:rPr>
        <w:t>Korespondencja, protokoły, pisma, opracowania, opinie i wszelkie inne dokumenty związane z</w:t>
      </w:r>
      <w:r>
        <w:rPr>
          <w:rFonts w:ascii="Arial" w:hAnsi="Arial" w:cs="Arial"/>
          <w:sz w:val="22"/>
          <w:szCs w:val="22"/>
        </w:rPr>
        <w:t> </w:t>
      </w:r>
      <w:r w:rsidRPr="00911CE2">
        <w:rPr>
          <w:rFonts w:ascii="Arial" w:hAnsi="Arial" w:cs="Arial"/>
          <w:sz w:val="22"/>
          <w:szCs w:val="22"/>
        </w:rPr>
        <w:t xml:space="preserve">Dialogiem </w:t>
      </w:r>
      <w:r>
        <w:rPr>
          <w:rFonts w:ascii="Arial" w:hAnsi="Arial" w:cs="Arial"/>
          <w:sz w:val="22"/>
          <w:szCs w:val="22"/>
        </w:rPr>
        <w:t xml:space="preserve">stanowią załączniki do protokołu oraz </w:t>
      </w:r>
      <w:r w:rsidRPr="00911CE2">
        <w:rPr>
          <w:rFonts w:ascii="Arial" w:hAnsi="Arial" w:cs="Arial"/>
          <w:sz w:val="22"/>
          <w:szCs w:val="22"/>
        </w:rPr>
        <w:t>pozostają w dyspozycji Zamawiającego i nie podlegają zwrotowi po zakończeniu Dialogu. Zamawiający może zwrócić Uczestnikowi, na jego żą</w:t>
      </w:r>
      <w:r>
        <w:rPr>
          <w:rFonts w:ascii="Arial" w:hAnsi="Arial" w:cs="Arial"/>
          <w:sz w:val="22"/>
          <w:szCs w:val="22"/>
        </w:rPr>
        <w:t>danie,</w:t>
      </w:r>
      <w:r w:rsidRPr="00911CE2">
        <w:rPr>
          <w:rFonts w:ascii="Arial" w:hAnsi="Arial" w:cs="Arial"/>
          <w:sz w:val="22"/>
          <w:szCs w:val="22"/>
        </w:rPr>
        <w:t xml:space="preserve"> próbki, sprzęt lub inne materiały przekazane w ramach Dialogu.</w:t>
      </w:r>
    </w:p>
    <w:p w:rsidR="00B87754" w:rsidRPr="00B87754" w:rsidRDefault="003129B5" w:rsidP="00B87754">
      <w:pPr>
        <w:pStyle w:val="Akapitzlist"/>
        <w:numPr>
          <w:ilvl w:val="0"/>
          <w:numId w:val="34"/>
        </w:numPr>
        <w:spacing w:after="1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1CE2">
        <w:rPr>
          <w:rFonts w:ascii="Arial" w:hAnsi="Arial" w:cs="Arial"/>
          <w:sz w:val="22"/>
          <w:szCs w:val="22"/>
        </w:rPr>
        <w:t>Protokół wraz z załącznikami jest jawny, z zastrzeżeniem §6 ust. 4 Regulaminu.</w:t>
      </w:r>
    </w:p>
    <w:p w:rsidR="003129B5" w:rsidRPr="00C4494D" w:rsidRDefault="003129B5" w:rsidP="003129B5">
      <w:pPr>
        <w:pStyle w:val="Default"/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494D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3129B5" w:rsidRPr="00911CE2" w:rsidRDefault="003129B5" w:rsidP="003129B5">
      <w:pPr>
        <w:spacing w:line="276" w:lineRule="auto"/>
        <w:jc w:val="both"/>
        <w:rPr>
          <w:rFonts w:ascii="Arial" w:hAnsi="Arial" w:cs="Arial"/>
        </w:rPr>
      </w:pPr>
      <w:r w:rsidRPr="00C4494D">
        <w:rPr>
          <w:rFonts w:ascii="Arial" w:hAnsi="Arial" w:cs="Arial"/>
        </w:rPr>
        <w:t xml:space="preserve">Od decyzji Zamawiającego w toku Dialogu nie przysługują uczestnikom </w:t>
      </w:r>
      <w:r>
        <w:rPr>
          <w:rFonts w:ascii="Arial" w:hAnsi="Arial" w:cs="Arial"/>
        </w:rPr>
        <w:t>dialogu żadne środki odwoławcze, w szczególności określone w ustawie PZP.</w:t>
      </w:r>
    </w:p>
    <w:sectPr w:rsidR="003129B5" w:rsidRPr="00911CE2" w:rsidSect="00B877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06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FB" w:rsidRDefault="000133FB">
      <w:r>
        <w:separator/>
      </w:r>
    </w:p>
  </w:endnote>
  <w:endnote w:type="continuationSeparator" w:id="0">
    <w:p w:rsidR="000133FB" w:rsidRDefault="0001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6049E1" w:rsidP="00E72953">
    <w:pPr>
      <w:pStyle w:val="Stopka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6EB560A" wp14:editId="2D508C75">
          <wp:simplePos x="0" y="0"/>
          <wp:positionH relativeFrom="column">
            <wp:posOffset>707390</wp:posOffset>
          </wp:positionH>
          <wp:positionV relativeFrom="paragraph">
            <wp:posOffset>51435</wp:posOffset>
          </wp:positionV>
          <wp:extent cx="4969510" cy="395605"/>
          <wp:effectExtent l="0" t="0" r="2540" b="4445"/>
          <wp:wrapTopAndBottom/>
          <wp:docPr id="3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F0221A" w:rsidRDefault="006049E1" w:rsidP="00E035A1">
    <w:pPr>
      <w:jc w:val="both"/>
      <w:rPr>
        <w:rFonts w:ascii="Arial" w:eastAsia="Times New Roman" w:hAnsi="Arial" w:cs="Arial"/>
        <w:i/>
        <w:color w:val="808080"/>
        <w:sz w:val="12"/>
        <w:szCs w:val="1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ABD80A7" wp14:editId="72FD363F">
          <wp:simplePos x="0" y="0"/>
          <wp:positionH relativeFrom="column">
            <wp:posOffset>795655</wp:posOffset>
          </wp:positionH>
          <wp:positionV relativeFrom="paragraph">
            <wp:posOffset>12700</wp:posOffset>
          </wp:positionV>
          <wp:extent cx="4969510" cy="395605"/>
          <wp:effectExtent l="0" t="0" r="2540" b="4445"/>
          <wp:wrapTopAndBottom/>
          <wp:docPr id="4" name="Obraz 225" descr="RPO_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FB" w:rsidRDefault="000133FB">
      <w:r>
        <w:separator/>
      </w:r>
    </w:p>
  </w:footnote>
  <w:footnote w:type="continuationSeparator" w:id="0">
    <w:p w:rsidR="000133FB" w:rsidRDefault="0001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Default="004B771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17" w:rsidRPr="005D1ED1" w:rsidRDefault="004B7717" w:rsidP="00E72953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DACF24"/>
    <w:lvl w:ilvl="0">
      <w:numFmt w:val="bullet"/>
      <w:lvlText w:val="*"/>
      <w:lvlJc w:val="left"/>
    </w:lvl>
  </w:abstractNum>
  <w:abstractNum w:abstractNumId="1">
    <w:nsid w:val="0A0810CF"/>
    <w:multiLevelType w:val="hybridMultilevel"/>
    <w:tmpl w:val="240EB972"/>
    <w:lvl w:ilvl="0" w:tplc="92041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862DE"/>
    <w:multiLevelType w:val="hybridMultilevel"/>
    <w:tmpl w:val="17BC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41F2A"/>
    <w:multiLevelType w:val="hybridMultilevel"/>
    <w:tmpl w:val="78D2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C23D75"/>
    <w:multiLevelType w:val="hybridMultilevel"/>
    <w:tmpl w:val="67768A46"/>
    <w:lvl w:ilvl="0" w:tplc="0916F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7F7E"/>
    <w:multiLevelType w:val="hybridMultilevel"/>
    <w:tmpl w:val="C66CC774"/>
    <w:lvl w:ilvl="0" w:tplc="1DBC26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6607648"/>
    <w:multiLevelType w:val="hybridMultilevel"/>
    <w:tmpl w:val="8F7E42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B0BC3"/>
    <w:multiLevelType w:val="hybridMultilevel"/>
    <w:tmpl w:val="E2C409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40F5"/>
    <w:multiLevelType w:val="hybridMultilevel"/>
    <w:tmpl w:val="F6E8DE8E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2FB31589"/>
    <w:multiLevelType w:val="hybridMultilevel"/>
    <w:tmpl w:val="CE807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519E"/>
    <w:multiLevelType w:val="hybridMultilevel"/>
    <w:tmpl w:val="7C44C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FB7322"/>
    <w:multiLevelType w:val="hybridMultilevel"/>
    <w:tmpl w:val="72A2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7DEC"/>
    <w:multiLevelType w:val="hybridMultilevel"/>
    <w:tmpl w:val="C6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F4600"/>
    <w:multiLevelType w:val="hybridMultilevel"/>
    <w:tmpl w:val="7C7AFA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B2F7B"/>
    <w:multiLevelType w:val="hybridMultilevel"/>
    <w:tmpl w:val="70E80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0078"/>
    <w:multiLevelType w:val="hybridMultilevel"/>
    <w:tmpl w:val="D0607BE8"/>
    <w:lvl w:ilvl="0" w:tplc="F5FEC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5EE1"/>
    <w:multiLevelType w:val="hybridMultilevel"/>
    <w:tmpl w:val="5732937A"/>
    <w:lvl w:ilvl="0" w:tplc="819A6E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954"/>
    <w:multiLevelType w:val="hybridMultilevel"/>
    <w:tmpl w:val="85B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262E"/>
    <w:multiLevelType w:val="hybridMultilevel"/>
    <w:tmpl w:val="EA6A94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D4138A"/>
    <w:multiLevelType w:val="hybridMultilevel"/>
    <w:tmpl w:val="7064085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5469FF"/>
    <w:multiLevelType w:val="hybridMultilevel"/>
    <w:tmpl w:val="68504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058D"/>
    <w:multiLevelType w:val="hybridMultilevel"/>
    <w:tmpl w:val="4D4CB59A"/>
    <w:lvl w:ilvl="0" w:tplc="F9A2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24C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222736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9A6"/>
    <w:multiLevelType w:val="hybridMultilevel"/>
    <w:tmpl w:val="39189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C349D"/>
    <w:multiLevelType w:val="hybridMultilevel"/>
    <w:tmpl w:val="CADCFFDE"/>
    <w:lvl w:ilvl="0" w:tplc="69CC5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3BF8"/>
    <w:multiLevelType w:val="hybridMultilevel"/>
    <w:tmpl w:val="9F6EB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04FCE"/>
    <w:multiLevelType w:val="hybridMultilevel"/>
    <w:tmpl w:val="9FAC1E28"/>
    <w:lvl w:ilvl="0" w:tplc="6024C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08F2"/>
    <w:multiLevelType w:val="hybridMultilevel"/>
    <w:tmpl w:val="16FA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951F2"/>
    <w:multiLevelType w:val="singleLevel"/>
    <w:tmpl w:val="CFB8636A"/>
    <w:lvl w:ilvl="0">
      <w:start w:val="1"/>
      <w:numFmt w:val="decimal"/>
      <w:lvlText w:val="%1."/>
      <w:legacy w:legacy="1" w:legacySpace="0" w:legacyIndent="338"/>
      <w:lvlJc w:val="left"/>
      <w:rPr>
        <w:rFonts w:ascii="Calibri" w:hAnsi="Calibri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"/>
  </w:num>
  <w:num w:numId="8">
    <w:abstractNumId w:val="25"/>
  </w:num>
  <w:num w:numId="9">
    <w:abstractNumId w:val="34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4"/>
        <w:lvlJc w:val="left"/>
        <w:rPr>
          <w:rFonts w:ascii="Calibri" w:hAnsi="Calibri" w:hint="default"/>
        </w:rPr>
      </w:lvl>
    </w:lvlOverride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30"/>
  </w:num>
  <w:num w:numId="16">
    <w:abstractNumId w:val="7"/>
  </w:num>
  <w:num w:numId="17">
    <w:abstractNumId w:val="26"/>
  </w:num>
  <w:num w:numId="18">
    <w:abstractNumId w:val="23"/>
  </w:num>
  <w:num w:numId="19">
    <w:abstractNumId w:val="29"/>
  </w:num>
  <w:num w:numId="20">
    <w:abstractNumId w:val="21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2"/>
  </w:num>
  <w:num w:numId="26">
    <w:abstractNumId w:val="10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20"/>
  </w:num>
  <w:num w:numId="32">
    <w:abstractNumId w:val="18"/>
  </w:num>
  <w:num w:numId="33">
    <w:abstractNumId w:val="22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8"/>
    <w:rsid w:val="0000512C"/>
    <w:rsid w:val="000133FB"/>
    <w:rsid w:val="00016085"/>
    <w:rsid w:val="00017AAA"/>
    <w:rsid w:val="00046E46"/>
    <w:rsid w:val="000613E9"/>
    <w:rsid w:val="000667ED"/>
    <w:rsid w:val="00070295"/>
    <w:rsid w:val="00073716"/>
    <w:rsid w:val="0008520A"/>
    <w:rsid w:val="000917DC"/>
    <w:rsid w:val="00091FD0"/>
    <w:rsid w:val="000A3D87"/>
    <w:rsid w:val="000B3646"/>
    <w:rsid w:val="000B4B3A"/>
    <w:rsid w:val="000B4E89"/>
    <w:rsid w:val="000C606B"/>
    <w:rsid w:val="000E30B6"/>
    <w:rsid w:val="000E7AC5"/>
    <w:rsid w:val="001018D6"/>
    <w:rsid w:val="00120D24"/>
    <w:rsid w:val="00126CF4"/>
    <w:rsid w:val="00131570"/>
    <w:rsid w:val="00135100"/>
    <w:rsid w:val="0016285A"/>
    <w:rsid w:val="001641BC"/>
    <w:rsid w:val="0018351B"/>
    <w:rsid w:val="0018742E"/>
    <w:rsid w:val="00194DFE"/>
    <w:rsid w:val="001A66C1"/>
    <w:rsid w:val="001A745C"/>
    <w:rsid w:val="001B612D"/>
    <w:rsid w:val="001B631B"/>
    <w:rsid w:val="001C52A9"/>
    <w:rsid w:val="001C7D25"/>
    <w:rsid w:val="001D2C81"/>
    <w:rsid w:val="001E2F68"/>
    <w:rsid w:val="001F2CE8"/>
    <w:rsid w:val="001F2D8C"/>
    <w:rsid w:val="001F6FA7"/>
    <w:rsid w:val="001F750B"/>
    <w:rsid w:val="002054C3"/>
    <w:rsid w:val="0022248B"/>
    <w:rsid w:val="00254B8D"/>
    <w:rsid w:val="002628DA"/>
    <w:rsid w:val="00275FCD"/>
    <w:rsid w:val="00296445"/>
    <w:rsid w:val="00297FCA"/>
    <w:rsid w:val="002A253F"/>
    <w:rsid w:val="002B09A0"/>
    <w:rsid w:val="002B0DC1"/>
    <w:rsid w:val="002C1CEA"/>
    <w:rsid w:val="002D257E"/>
    <w:rsid w:val="002E348E"/>
    <w:rsid w:val="002F2267"/>
    <w:rsid w:val="002F4E72"/>
    <w:rsid w:val="00304C3C"/>
    <w:rsid w:val="0031264A"/>
    <w:rsid w:val="003129B5"/>
    <w:rsid w:val="00321169"/>
    <w:rsid w:val="0033511D"/>
    <w:rsid w:val="003379B7"/>
    <w:rsid w:val="00341D1D"/>
    <w:rsid w:val="00361DC2"/>
    <w:rsid w:val="00380570"/>
    <w:rsid w:val="003809EB"/>
    <w:rsid w:val="00392003"/>
    <w:rsid w:val="003C56D1"/>
    <w:rsid w:val="003E325E"/>
    <w:rsid w:val="003E5B7A"/>
    <w:rsid w:val="00410222"/>
    <w:rsid w:val="00422145"/>
    <w:rsid w:val="004463F0"/>
    <w:rsid w:val="00447521"/>
    <w:rsid w:val="0045612D"/>
    <w:rsid w:val="004737EF"/>
    <w:rsid w:val="004764EE"/>
    <w:rsid w:val="00476F15"/>
    <w:rsid w:val="00485DC0"/>
    <w:rsid w:val="00494D7C"/>
    <w:rsid w:val="00495EF4"/>
    <w:rsid w:val="004A17F1"/>
    <w:rsid w:val="004A31CB"/>
    <w:rsid w:val="004A33D3"/>
    <w:rsid w:val="004B7717"/>
    <w:rsid w:val="004D6B9A"/>
    <w:rsid w:val="004E6C6B"/>
    <w:rsid w:val="0050343A"/>
    <w:rsid w:val="00512B03"/>
    <w:rsid w:val="00521CFB"/>
    <w:rsid w:val="00525B9C"/>
    <w:rsid w:val="005314A0"/>
    <w:rsid w:val="0054137A"/>
    <w:rsid w:val="00566762"/>
    <w:rsid w:val="00574526"/>
    <w:rsid w:val="005843F9"/>
    <w:rsid w:val="00584CCD"/>
    <w:rsid w:val="00584EDC"/>
    <w:rsid w:val="00590702"/>
    <w:rsid w:val="00593870"/>
    <w:rsid w:val="005A0A8C"/>
    <w:rsid w:val="005A162A"/>
    <w:rsid w:val="005A4053"/>
    <w:rsid w:val="005A4565"/>
    <w:rsid w:val="005A7398"/>
    <w:rsid w:val="005B01DA"/>
    <w:rsid w:val="005C195D"/>
    <w:rsid w:val="005D1ED1"/>
    <w:rsid w:val="005D378C"/>
    <w:rsid w:val="005D3E22"/>
    <w:rsid w:val="005E03A6"/>
    <w:rsid w:val="005F3063"/>
    <w:rsid w:val="005F3892"/>
    <w:rsid w:val="006049E1"/>
    <w:rsid w:val="00613030"/>
    <w:rsid w:val="00626257"/>
    <w:rsid w:val="00643690"/>
    <w:rsid w:val="00645A4B"/>
    <w:rsid w:val="00646842"/>
    <w:rsid w:val="0067200A"/>
    <w:rsid w:val="00673B30"/>
    <w:rsid w:val="00681843"/>
    <w:rsid w:val="00681B8A"/>
    <w:rsid w:val="006B0007"/>
    <w:rsid w:val="006E585D"/>
    <w:rsid w:val="006F0F02"/>
    <w:rsid w:val="007016FA"/>
    <w:rsid w:val="00706788"/>
    <w:rsid w:val="007373B5"/>
    <w:rsid w:val="007445E3"/>
    <w:rsid w:val="007453CB"/>
    <w:rsid w:val="00761091"/>
    <w:rsid w:val="00771B1C"/>
    <w:rsid w:val="00774A40"/>
    <w:rsid w:val="00774BCC"/>
    <w:rsid w:val="00774D6E"/>
    <w:rsid w:val="00790F88"/>
    <w:rsid w:val="007A51E6"/>
    <w:rsid w:val="007A5A63"/>
    <w:rsid w:val="007F240B"/>
    <w:rsid w:val="007F5668"/>
    <w:rsid w:val="00802555"/>
    <w:rsid w:val="00810592"/>
    <w:rsid w:val="00820268"/>
    <w:rsid w:val="00824407"/>
    <w:rsid w:val="008302FD"/>
    <w:rsid w:val="008440E2"/>
    <w:rsid w:val="00863241"/>
    <w:rsid w:val="00890562"/>
    <w:rsid w:val="008C1C03"/>
    <w:rsid w:val="008C3141"/>
    <w:rsid w:val="008C5FF8"/>
    <w:rsid w:val="008D745D"/>
    <w:rsid w:val="00914F32"/>
    <w:rsid w:val="00916889"/>
    <w:rsid w:val="00936E5D"/>
    <w:rsid w:val="009462D6"/>
    <w:rsid w:val="0095121F"/>
    <w:rsid w:val="00964D95"/>
    <w:rsid w:val="009736C4"/>
    <w:rsid w:val="00981AA9"/>
    <w:rsid w:val="009843C4"/>
    <w:rsid w:val="00992139"/>
    <w:rsid w:val="00996920"/>
    <w:rsid w:val="009A491E"/>
    <w:rsid w:val="009C0827"/>
    <w:rsid w:val="009C2071"/>
    <w:rsid w:val="009C4CAB"/>
    <w:rsid w:val="009D079E"/>
    <w:rsid w:val="009D7E89"/>
    <w:rsid w:val="009F00A8"/>
    <w:rsid w:val="00A015D8"/>
    <w:rsid w:val="00A0337C"/>
    <w:rsid w:val="00A14C85"/>
    <w:rsid w:val="00A1511F"/>
    <w:rsid w:val="00A236D3"/>
    <w:rsid w:val="00A27E23"/>
    <w:rsid w:val="00A33FF0"/>
    <w:rsid w:val="00A37EC0"/>
    <w:rsid w:val="00A50472"/>
    <w:rsid w:val="00A5329A"/>
    <w:rsid w:val="00A62EB8"/>
    <w:rsid w:val="00A634FA"/>
    <w:rsid w:val="00A863CA"/>
    <w:rsid w:val="00A9651B"/>
    <w:rsid w:val="00AA46F6"/>
    <w:rsid w:val="00AA63E7"/>
    <w:rsid w:val="00AB3ED1"/>
    <w:rsid w:val="00AD376C"/>
    <w:rsid w:val="00AD3B13"/>
    <w:rsid w:val="00AE241A"/>
    <w:rsid w:val="00B06E99"/>
    <w:rsid w:val="00B112A5"/>
    <w:rsid w:val="00B13D2D"/>
    <w:rsid w:val="00B17429"/>
    <w:rsid w:val="00B22A28"/>
    <w:rsid w:val="00B33E58"/>
    <w:rsid w:val="00B357CE"/>
    <w:rsid w:val="00B37579"/>
    <w:rsid w:val="00B4390F"/>
    <w:rsid w:val="00B45625"/>
    <w:rsid w:val="00B515D8"/>
    <w:rsid w:val="00B710C5"/>
    <w:rsid w:val="00B71404"/>
    <w:rsid w:val="00B717DB"/>
    <w:rsid w:val="00B841D0"/>
    <w:rsid w:val="00B85D04"/>
    <w:rsid w:val="00B86B30"/>
    <w:rsid w:val="00B87754"/>
    <w:rsid w:val="00B907EE"/>
    <w:rsid w:val="00B91D49"/>
    <w:rsid w:val="00B92C7E"/>
    <w:rsid w:val="00BA423A"/>
    <w:rsid w:val="00BC1AC5"/>
    <w:rsid w:val="00BC57F2"/>
    <w:rsid w:val="00BC7428"/>
    <w:rsid w:val="00BF7E4F"/>
    <w:rsid w:val="00C0798E"/>
    <w:rsid w:val="00C54764"/>
    <w:rsid w:val="00C55E25"/>
    <w:rsid w:val="00C60C4A"/>
    <w:rsid w:val="00C63F0C"/>
    <w:rsid w:val="00C95BD9"/>
    <w:rsid w:val="00C977D3"/>
    <w:rsid w:val="00CB7FC3"/>
    <w:rsid w:val="00CC0F09"/>
    <w:rsid w:val="00CC3086"/>
    <w:rsid w:val="00CC7EE7"/>
    <w:rsid w:val="00CD6598"/>
    <w:rsid w:val="00CE0840"/>
    <w:rsid w:val="00CE3F41"/>
    <w:rsid w:val="00D019F2"/>
    <w:rsid w:val="00D22531"/>
    <w:rsid w:val="00D23FB7"/>
    <w:rsid w:val="00D244FD"/>
    <w:rsid w:val="00D35B1B"/>
    <w:rsid w:val="00D52B22"/>
    <w:rsid w:val="00D53CEF"/>
    <w:rsid w:val="00D6186F"/>
    <w:rsid w:val="00D8714E"/>
    <w:rsid w:val="00D87BAC"/>
    <w:rsid w:val="00DB4CDC"/>
    <w:rsid w:val="00DB68EF"/>
    <w:rsid w:val="00DF731C"/>
    <w:rsid w:val="00E035A1"/>
    <w:rsid w:val="00E13D56"/>
    <w:rsid w:val="00E21B45"/>
    <w:rsid w:val="00E21EE7"/>
    <w:rsid w:val="00E22E7E"/>
    <w:rsid w:val="00E25BBB"/>
    <w:rsid w:val="00E54C92"/>
    <w:rsid w:val="00E56879"/>
    <w:rsid w:val="00E72953"/>
    <w:rsid w:val="00E86454"/>
    <w:rsid w:val="00E90496"/>
    <w:rsid w:val="00EA3408"/>
    <w:rsid w:val="00EB41A1"/>
    <w:rsid w:val="00EE1EEA"/>
    <w:rsid w:val="00EF3FF2"/>
    <w:rsid w:val="00EF735F"/>
    <w:rsid w:val="00F0221A"/>
    <w:rsid w:val="00F4051C"/>
    <w:rsid w:val="00F53162"/>
    <w:rsid w:val="00F608C5"/>
    <w:rsid w:val="00F64BE3"/>
    <w:rsid w:val="00F85518"/>
    <w:rsid w:val="00F87EA7"/>
    <w:rsid w:val="00FA3343"/>
    <w:rsid w:val="00FB772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F8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F88"/>
    <w:rPr>
      <w:sz w:val="24"/>
      <w:szCs w:val="24"/>
      <w:lang w:val="pl-PL" w:eastAsia="pl-PL" w:bidi="ar-SA"/>
    </w:rPr>
  </w:style>
  <w:style w:type="character" w:styleId="Hipercze">
    <w:name w:val="Hyperlink"/>
    <w:rsid w:val="00CE3F41"/>
    <w:rPr>
      <w:color w:val="0000FF"/>
      <w:u w:val="single"/>
    </w:rPr>
  </w:style>
  <w:style w:type="paragraph" w:styleId="NormalnyWeb">
    <w:name w:val="Normal (Web)"/>
    <w:basedOn w:val="Normalny"/>
    <w:uiPriority w:val="99"/>
    <w:rsid w:val="00EA3408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5314A0"/>
  </w:style>
  <w:style w:type="paragraph" w:styleId="Zwykytekst">
    <w:name w:val="Plain Text"/>
    <w:basedOn w:val="Normalny"/>
    <w:link w:val="ZwykytekstZnak"/>
    <w:uiPriority w:val="99"/>
    <w:unhideWhenUsed/>
    <w:rsid w:val="005314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14A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21169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890562"/>
    <w:pPr>
      <w:widowControl w:val="0"/>
      <w:autoSpaceDE w:val="0"/>
      <w:autoSpaceDN w:val="0"/>
      <w:adjustRightInd w:val="0"/>
      <w:spacing w:line="270" w:lineRule="exact"/>
      <w:ind w:firstLine="670"/>
    </w:pPr>
    <w:rPr>
      <w:rFonts w:ascii="Calibri" w:eastAsiaTheme="minorEastAsia" w:hAnsi="Calibri" w:cstheme="minorBidi"/>
    </w:rPr>
  </w:style>
  <w:style w:type="character" w:customStyle="1" w:styleId="FontStyle25">
    <w:name w:val="Font Style25"/>
    <w:basedOn w:val="Domylnaczcionkaakapitu"/>
    <w:uiPriority w:val="99"/>
    <w:rsid w:val="00890562"/>
    <w:rPr>
      <w:rFonts w:ascii="Calibri" w:hAnsi="Calibri" w:cs="Calibri"/>
      <w:sz w:val="16"/>
      <w:szCs w:val="16"/>
    </w:rPr>
  </w:style>
  <w:style w:type="paragraph" w:customStyle="1" w:styleId="Style10">
    <w:name w:val="Style10"/>
    <w:basedOn w:val="Normalny"/>
    <w:uiPriority w:val="99"/>
    <w:rsid w:val="0089056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libri" w:eastAsiaTheme="minorEastAsia" w:hAnsi="Calibri" w:cstheme="minorBidi"/>
    </w:rPr>
  </w:style>
  <w:style w:type="paragraph" w:customStyle="1" w:styleId="Style12">
    <w:name w:val="Style12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5">
    <w:name w:val="Style5"/>
    <w:basedOn w:val="Normalny"/>
    <w:uiPriority w:val="99"/>
    <w:rsid w:val="00890562"/>
    <w:pPr>
      <w:widowControl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890562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 w:cstheme="minorBidi"/>
    </w:rPr>
  </w:style>
  <w:style w:type="paragraph" w:customStyle="1" w:styleId="Style15">
    <w:name w:val="Style15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16">
    <w:name w:val="Style16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3">
    <w:name w:val="Font Style23"/>
    <w:basedOn w:val="Domylnaczcionkaakapitu"/>
    <w:uiPriority w:val="99"/>
    <w:rsid w:val="00890562"/>
    <w:rPr>
      <w:rFonts w:ascii="Calibri" w:hAnsi="Calibri" w:cs="Calibri"/>
      <w:i/>
      <w:iCs/>
      <w:spacing w:val="20"/>
      <w:sz w:val="14"/>
      <w:szCs w:val="14"/>
    </w:rPr>
  </w:style>
  <w:style w:type="paragraph" w:customStyle="1" w:styleId="Style18">
    <w:name w:val="Style18"/>
    <w:basedOn w:val="Normalny"/>
    <w:uiPriority w:val="99"/>
    <w:rsid w:val="0089056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24">
    <w:name w:val="Font Style24"/>
    <w:basedOn w:val="Domylnaczcionkaakapitu"/>
    <w:uiPriority w:val="99"/>
    <w:rsid w:val="00890562"/>
    <w:rPr>
      <w:rFonts w:ascii="Segoe UI" w:hAnsi="Segoe UI" w:cs="Segoe UI"/>
      <w:b/>
      <w:bCs/>
      <w:i/>
      <w:iCs/>
      <w:smallCaps/>
      <w:sz w:val="12"/>
      <w:szCs w:val="12"/>
    </w:rPr>
  </w:style>
  <w:style w:type="paragraph" w:customStyle="1" w:styleId="Style14">
    <w:name w:val="Style14"/>
    <w:basedOn w:val="Normalny"/>
    <w:uiPriority w:val="99"/>
    <w:rsid w:val="00890562"/>
    <w:pPr>
      <w:widowControl w:val="0"/>
      <w:autoSpaceDE w:val="0"/>
      <w:autoSpaceDN w:val="0"/>
      <w:adjustRightInd w:val="0"/>
      <w:spacing w:line="274" w:lineRule="exact"/>
      <w:ind w:hanging="324"/>
      <w:jc w:val="both"/>
    </w:pPr>
    <w:rPr>
      <w:rFonts w:ascii="Calibri" w:eastAsiaTheme="minorEastAsia" w:hAnsi="Calibri" w:cstheme="minorBidi"/>
    </w:rPr>
  </w:style>
  <w:style w:type="paragraph" w:styleId="Tekstpodstawowy">
    <w:name w:val="Body Text"/>
    <w:basedOn w:val="Normalny"/>
    <w:link w:val="TekstpodstawowyZnak"/>
    <w:uiPriority w:val="99"/>
    <w:rsid w:val="003129B5"/>
    <w:pPr>
      <w:spacing w:after="120" w:line="259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129B5"/>
    <w:pPr>
      <w:spacing w:after="120" w:line="480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9B5"/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Default">
    <w:name w:val="Default"/>
    <w:rsid w:val="003129B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129B5"/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12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9B5"/>
    <w:rPr>
      <w:rFonts w:eastAsia="Calibri"/>
    </w:rPr>
  </w:style>
  <w:style w:type="character" w:styleId="Odwoanieprzypisukocowego">
    <w:name w:val="endnote reference"/>
    <w:basedOn w:val="Domylnaczcionkaakapitu"/>
    <w:rsid w:val="003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Magdalena Janicka-Trybuchowska</cp:lastModifiedBy>
  <cp:revision>3</cp:revision>
  <cp:lastPrinted>2017-08-25T08:04:00Z</cp:lastPrinted>
  <dcterms:created xsi:type="dcterms:W3CDTF">2017-08-31T13:14:00Z</dcterms:created>
  <dcterms:modified xsi:type="dcterms:W3CDTF">2017-08-31T13:15:00Z</dcterms:modified>
</cp:coreProperties>
</file>