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D5" w:rsidRDefault="008D3312" w:rsidP="00CE3834">
      <w:pPr>
        <w:spacing w:before="120" w:after="1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ofertowe</w:t>
      </w:r>
    </w:p>
    <w:p w:rsidR="00EC5E1C" w:rsidRDefault="006961E4" w:rsidP="00DC18BA">
      <w:pPr>
        <w:pStyle w:val="Akapitzlist"/>
        <w:numPr>
          <w:ilvl w:val="0"/>
          <w:numId w:val="7"/>
        </w:numPr>
        <w:spacing w:after="0"/>
        <w:ind w:left="357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31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ZAMÓWIENIA: </w:t>
      </w:r>
      <w:r w:rsidRPr="009B31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8D3312" w:rsidRPr="00EC5E1C" w:rsidRDefault="00EC5E1C" w:rsidP="00EC5E1C">
      <w:pPr>
        <w:pStyle w:val="Akapitzlist"/>
        <w:spacing w:after="0"/>
        <w:ind w:left="357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usług remontowych i konserwacyjnych oraz</w:t>
      </w:r>
      <w:r w:rsidRPr="00EC5E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magazynowania</w:t>
      </w:r>
      <w:r w:rsidR="001F5BA6" w:rsidRPr="00EC5E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317E" w:rsidRPr="00EC5E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transportu nośników w związku </w:t>
      </w:r>
      <w:r w:rsidRPr="00EC5E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realizacją działań </w:t>
      </w:r>
      <w:r w:rsidR="009B317E" w:rsidRPr="00EC5E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promocyjnych Województwa </w:t>
      </w:r>
      <w:r w:rsidR="004D5B9B" w:rsidRPr="00EC5E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Łódzkiego</w:t>
      </w:r>
    </w:p>
    <w:p w:rsidR="009B317E" w:rsidRPr="009B317E" w:rsidRDefault="009B317E" w:rsidP="00EC5E1C">
      <w:pPr>
        <w:pStyle w:val="Akapitzlist"/>
        <w:spacing w:before="120" w:after="120"/>
        <w:ind w:left="360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175CA" w:rsidRPr="007A21DE" w:rsidRDefault="000624C8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ZAMAWIAJĄCEGO</w:t>
      </w:r>
      <w:r w:rsid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="00D175CA" w:rsidRPr="00D175CA">
        <w:rPr>
          <w:rFonts w:ascii="Arial" w:eastAsia="Times New Roman" w:hAnsi="Arial" w:cs="Arial"/>
          <w:sz w:val="20"/>
          <w:szCs w:val="20"/>
          <w:lang w:eastAsia="pl-PL"/>
        </w:rPr>
        <w:t>WOJEWÓDZTWO ŁÓDZKIE</w:t>
      </w:r>
    </w:p>
    <w:p w:rsidR="007A21DE" w:rsidRPr="00D175CA" w:rsidRDefault="007A21DE" w:rsidP="00CE3834">
      <w:pPr>
        <w:pStyle w:val="Akapitzlist"/>
        <w:spacing w:before="120" w:after="120"/>
        <w:ind w:left="36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175CA" w:rsidRPr="007A21DE" w:rsidRDefault="000624C8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I SPOSÓB SKŁADANIA OFERT</w:t>
      </w:r>
    </w:p>
    <w:p w:rsidR="007977E5" w:rsidRPr="000624C8" w:rsidRDefault="00D175CA" w:rsidP="00CE3834">
      <w:pPr>
        <w:pStyle w:val="Akapitzlist"/>
        <w:numPr>
          <w:ilvl w:val="1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>Oferty należy składać</w:t>
      </w:r>
      <w:r w:rsidR="007977E5" w:rsidRPr="000624C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977E5" w:rsidRPr="000624C8" w:rsidRDefault="00D175CA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 xml:space="preserve">w języku polskim w formie elektronicznej </w:t>
      </w:r>
      <w:r w:rsidR="006E616A">
        <w:rPr>
          <w:rFonts w:ascii="Arial" w:eastAsia="Times New Roman" w:hAnsi="Arial" w:cs="Arial"/>
          <w:sz w:val="20"/>
          <w:szCs w:val="20"/>
          <w:lang w:eastAsia="pl-PL"/>
        </w:rPr>
        <w:t xml:space="preserve"> tylko i wyłącznie za pośrednictwem aplikacji webowej na stronie </w:t>
      </w:r>
      <w:hyperlink r:id="rId7" w:history="1">
        <w:r w:rsidR="006E616A" w:rsidRPr="006C666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https://bip.lodzkie.pl/ogloszenia/zapytania-ofertowe</w:t>
        </w:r>
      </w:hyperlink>
      <w:r w:rsidR="006E616A">
        <w:rPr>
          <w:rFonts w:ascii="Arial" w:eastAsia="Times New Roman" w:hAnsi="Arial" w:cs="Arial"/>
          <w:sz w:val="20"/>
          <w:szCs w:val="20"/>
          <w:lang w:eastAsia="pl-PL"/>
        </w:rPr>
        <w:t xml:space="preserve">. Oferta złożona </w:t>
      </w:r>
      <w:r w:rsidR="00F363B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E616A">
        <w:rPr>
          <w:rFonts w:ascii="Arial" w:eastAsia="Times New Roman" w:hAnsi="Arial" w:cs="Arial"/>
          <w:sz w:val="20"/>
          <w:szCs w:val="20"/>
          <w:lang w:eastAsia="pl-PL"/>
        </w:rPr>
        <w:t>w innej formie nie będzie brana pod uwagę w zapytaniu ofertowym.</w:t>
      </w:r>
      <w:r w:rsidR="003446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977E5" w:rsidRPr="000624C8" w:rsidRDefault="00D175CA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 xml:space="preserve">Oferty złożone po terminie nie będą rozpatrywane. </w:t>
      </w:r>
    </w:p>
    <w:p w:rsidR="007977E5" w:rsidRPr="005B3D6D" w:rsidRDefault="00D175CA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>Każdy Wykonawca może złożyć tylko jedną ofertę.</w:t>
      </w:r>
    </w:p>
    <w:p w:rsidR="005B3D6D" w:rsidRDefault="00D175CA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3D6D">
        <w:rPr>
          <w:rFonts w:ascii="Arial" w:eastAsia="Times New Roman" w:hAnsi="Arial" w:cs="Arial"/>
          <w:sz w:val="20"/>
          <w:szCs w:val="20"/>
          <w:lang w:eastAsia="pl-PL"/>
        </w:rPr>
        <w:t>Zamawiający nie dopuszcza możliwości składania ofert częściowych. Zamawiający nie dopuszcza możliwości składania ofert wariant</w:t>
      </w:r>
      <w:r w:rsidR="005B3D6D">
        <w:rPr>
          <w:rFonts w:ascii="Arial" w:eastAsia="Times New Roman" w:hAnsi="Arial" w:cs="Arial"/>
          <w:sz w:val="20"/>
          <w:szCs w:val="20"/>
          <w:lang w:eastAsia="pl-PL"/>
        </w:rPr>
        <w:t xml:space="preserve">owych. </w:t>
      </w:r>
    </w:p>
    <w:p w:rsidR="007977E5" w:rsidRDefault="005B3D6D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3D6D">
        <w:rPr>
          <w:rFonts w:ascii="Arial" w:eastAsia="Times New Roman" w:hAnsi="Arial" w:cs="Arial"/>
          <w:sz w:val="20"/>
          <w:szCs w:val="20"/>
          <w:lang w:eastAsia="pl-PL"/>
        </w:rPr>
        <w:t>W przypadku złożenia oferty, której treść ni</w:t>
      </w:r>
      <w:r>
        <w:rPr>
          <w:rFonts w:ascii="Arial" w:eastAsia="Times New Roman" w:hAnsi="Arial" w:cs="Arial"/>
          <w:sz w:val="20"/>
          <w:szCs w:val="20"/>
          <w:lang w:eastAsia="pl-PL"/>
        </w:rPr>
        <w:t>e odpowiada treści ogłoszenia (</w:t>
      </w:r>
      <w:r w:rsidRPr="005B3D6D">
        <w:rPr>
          <w:rFonts w:ascii="Arial" w:eastAsia="Times New Roman" w:hAnsi="Arial" w:cs="Arial"/>
          <w:sz w:val="20"/>
          <w:szCs w:val="20"/>
          <w:lang w:eastAsia="pl-PL"/>
        </w:rPr>
        <w:t>zaoferowany przedmiot jest sprzeczny z opisem przedmiotu zamówienia) Zamawiający zastrzega sobie prawo odrzucenia tej oferty bez dalszego jej rozpatrywania.</w:t>
      </w:r>
    </w:p>
    <w:p w:rsidR="007977E5" w:rsidRDefault="00D175CA" w:rsidP="00CE3834">
      <w:pPr>
        <w:pStyle w:val="Akapitzlist"/>
        <w:numPr>
          <w:ilvl w:val="1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 xml:space="preserve">Złożenie oferty nie rodzi po stronie Wykonawcy roszczenia o zawarcie umowy. Zamawiający zastrzega sobie prawo do </w:t>
      </w:r>
      <w:r w:rsidR="006E616A">
        <w:rPr>
          <w:rFonts w:ascii="Arial" w:eastAsia="Times New Roman" w:hAnsi="Arial" w:cs="Arial"/>
          <w:sz w:val="20"/>
          <w:szCs w:val="20"/>
          <w:lang w:eastAsia="pl-PL"/>
        </w:rPr>
        <w:t>unieważnienia</w:t>
      </w:r>
      <w:r w:rsidRPr="000624C8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bez wyboru Wykonawcy.</w:t>
      </w:r>
    </w:p>
    <w:p w:rsidR="007D3D7F" w:rsidRPr="00CE3834" w:rsidRDefault="007D3D7F" w:rsidP="007D3D7F">
      <w:pPr>
        <w:pStyle w:val="Akapitzlist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24C8" w:rsidRPr="007D3D7F" w:rsidRDefault="000624C8" w:rsidP="00CE3834">
      <w:pPr>
        <w:pStyle w:val="Akapitzlist"/>
        <w:numPr>
          <w:ilvl w:val="0"/>
          <w:numId w:val="7"/>
        </w:numPr>
        <w:spacing w:before="120" w:after="120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sz w:val="20"/>
          <w:szCs w:val="20"/>
          <w:lang w:eastAsia="pl-PL"/>
        </w:rPr>
        <w:t>K</w:t>
      </w: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ONTAKT W SPRAWIE OGŁOSZENIA</w:t>
      </w:r>
      <w:r w:rsidR="007A21D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6E616A" w:rsidRPr="006E616A">
        <w:rPr>
          <w:rStyle w:val="Uwydatnienie"/>
          <w:rFonts w:ascii="Arial" w:hAnsi="Arial" w:cs="Arial"/>
          <w:bCs/>
          <w:i w:val="0"/>
          <w:sz w:val="20"/>
          <w:szCs w:val="20"/>
        </w:rPr>
        <w:t>Wykonawcy mogą składać zapytania za pośrednictwem aplikacji webowej.</w:t>
      </w:r>
    </w:p>
    <w:p w:rsidR="007D3D7F" w:rsidRPr="00CE3834" w:rsidRDefault="007D3D7F" w:rsidP="007D3D7F">
      <w:pPr>
        <w:pStyle w:val="Akapitzlist"/>
        <w:spacing w:before="120" w:after="12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75CA" w:rsidRPr="007A21DE" w:rsidRDefault="000624C8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SKRÓCONY OPIS PRZEDMIOTU ZAMÓWIENIA</w:t>
      </w:r>
    </w:p>
    <w:p w:rsidR="009B317E" w:rsidRDefault="009B317E" w:rsidP="00CE3834">
      <w:pPr>
        <w:pStyle w:val="Akapitzlist"/>
        <w:spacing w:before="120"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Przedmiotem zamówienia jest:</w:t>
      </w:r>
    </w:p>
    <w:p w:rsidR="00DC18BA" w:rsidRDefault="009B317E" w:rsidP="00DC18BA">
      <w:pPr>
        <w:pStyle w:val="Akapitzlist"/>
        <w:numPr>
          <w:ilvl w:val="0"/>
          <w:numId w:val="11"/>
        </w:numPr>
        <w:spacing w:before="120" w:after="12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17E">
        <w:rPr>
          <w:rFonts w:ascii="Arial" w:eastAsia="Times New Roman" w:hAnsi="Arial" w:cs="Arial"/>
          <w:sz w:val="20"/>
          <w:szCs w:val="20"/>
          <w:lang w:eastAsia="pl-PL"/>
        </w:rPr>
        <w:t xml:space="preserve">przechowywanie nośników promocyjnych Województwa Łódzkiego (typu </w:t>
      </w:r>
      <w:proofErr w:type="spellStart"/>
      <w:r w:rsidRPr="009B317E">
        <w:rPr>
          <w:rFonts w:ascii="Arial" w:eastAsia="Times New Roman" w:hAnsi="Arial" w:cs="Arial"/>
          <w:sz w:val="20"/>
          <w:szCs w:val="20"/>
          <w:lang w:eastAsia="pl-PL"/>
        </w:rPr>
        <w:t>outdoor</w:t>
      </w:r>
      <w:proofErr w:type="spellEnd"/>
      <w:r w:rsidRPr="009B317E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proofErr w:type="spellStart"/>
      <w:r w:rsidRPr="009B317E">
        <w:rPr>
          <w:rFonts w:ascii="Arial" w:eastAsia="Times New Roman" w:hAnsi="Arial" w:cs="Arial"/>
          <w:sz w:val="20"/>
          <w:szCs w:val="20"/>
          <w:lang w:eastAsia="pl-PL"/>
        </w:rPr>
        <w:t>indoor</w:t>
      </w:r>
      <w:proofErr w:type="spellEnd"/>
      <w:r w:rsidRPr="009B317E">
        <w:rPr>
          <w:rFonts w:ascii="Arial" w:eastAsia="Times New Roman" w:hAnsi="Arial" w:cs="Arial"/>
          <w:sz w:val="20"/>
          <w:szCs w:val="20"/>
          <w:lang w:eastAsia="pl-PL"/>
        </w:rPr>
        <w:t>, ze szczególnym uwzględnieniem nośników wielogabarytowych)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317E">
        <w:rPr>
          <w:rFonts w:ascii="Arial" w:eastAsia="Times New Roman" w:hAnsi="Arial" w:cs="Arial"/>
          <w:sz w:val="20"/>
          <w:szCs w:val="20"/>
          <w:lang w:eastAsia="pl-PL"/>
        </w:rPr>
        <w:t>w pomieszczeniach magazynowych umożliwiających</w:t>
      </w:r>
      <w:r w:rsidR="00DC18BA">
        <w:rPr>
          <w:rFonts w:ascii="Arial" w:eastAsia="Times New Roman" w:hAnsi="Arial" w:cs="Arial"/>
          <w:sz w:val="20"/>
          <w:szCs w:val="20"/>
          <w:lang w:eastAsia="pl-PL"/>
        </w:rPr>
        <w:t xml:space="preserve"> suszenie nośników </w:t>
      </w:r>
      <w:r w:rsidR="00CE3834">
        <w:rPr>
          <w:rFonts w:ascii="Arial" w:eastAsia="Times New Roman" w:hAnsi="Arial" w:cs="Arial"/>
          <w:sz w:val="20"/>
          <w:szCs w:val="20"/>
          <w:lang w:eastAsia="pl-PL"/>
        </w:rPr>
        <w:t>promocyjnych;</w:t>
      </w:r>
      <w:r w:rsidRPr="009B31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18BA" w:rsidRDefault="009B317E" w:rsidP="00DC18BA">
      <w:pPr>
        <w:pStyle w:val="Akapitzlist"/>
        <w:numPr>
          <w:ilvl w:val="0"/>
          <w:numId w:val="11"/>
        </w:numPr>
        <w:spacing w:before="120" w:after="12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18BA">
        <w:rPr>
          <w:rFonts w:ascii="Arial" w:eastAsia="Times New Roman" w:hAnsi="Arial" w:cs="Arial"/>
          <w:sz w:val="20"/>
          <w:szCs w:val="20"/>
          <w:lang w:eastAsia="pl-PL"/>
        </w:rPr>
        <w:t>bieżąca konserwacja i naprawa nośników promocyjnych każdora</w:t>
      </w:r>
      <w:r w:rsidR="00CE3834" w:rsidRPr="00DC18BA">
        <w:rPr>
          <w:rFonts w:ascii="Arial" w:eastAsia="Times New Roman" w:hAnsi="Arial" w:cs="Arial"/>
          <w:sz w:val="20"/>
          <w:szCs w:val="20"/>
          <w:lang w:eastAsia="pl-PL"/>
        </w:rPr>
        <w:t xml:space="preserve">zowo po zwrocie ich do </w:t>
      </w:r>
      <w:r w:rsidR="00DC18BA">
        <w:rPr>
          <w:rFonts w:ascii="Arial" w:eastAsia="Times New Roman" w:hAnsi="Arial" w:cs="Arial"/>
          <w:sz w:val="20"/>
          <w:szCs w:val="20"/>
          <w:lang w:eastAsia="pl-PL"/>
        </w:rPr>
        <w:t>pomieszczeń magazynowych</w:t>
      </w:r>
      <w:r w:rsidR="00CE3834" w:rsidRPr="00DC18B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18BA" w:rsidRDefault="009B317E" w:rsidP="00DC18BA">
      <w:pPr>
        <w:pStyle w:val="Akapitzlist"/>
        <w:numPr>
          <w:ilvl w:val="0"/>
          <w:numId w:val="11"/>
        </w:numPr>
        <w:spacing w:before="120" w:after="12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18BA">
        <w:rPr>
          <w:rFonts w:ascii="Arial" w:eastAsia="Times New Roman" w:hAnsi="Arial" w:cs="Arial"/>
          <w:sz w:val="20"/>
          <w:szCs w:val="20"/>
          <w:lang w:eastAsia="pl-PL"/>
        </w:rPr>
        <w:t xml:space="preserve">obsługa </w:t>
      </w:r>
      <w:r w:rsidR="00D410D5" w:rsidRPr="001927B1">
        <w:rPr>
          <w:rFonts w:ascii="Arial" w:eastAsia="Times New Roman" w:hAnsi="Arial" w:cs="Arial"/>
          <w:sz w:val="20"/>
          <w:szCs w:val="20"/>
          <w:lang w:eastAsia="pl-PL"/>
        </w:rPr>
        <w:t xml:space="preserve">maksymalnie </w:t>
      </w:r>
      <w:r w:rsidR="000471B0">
        <w:rPr>
          <w:rFonts w:ascii="Arial" w:eastAsia="Times New Roman" w:hAnsi="Arial" w:cs="Arial"/>
          <w:sz w:val="20"/>
          <w:szCs w:val="20"/>
          <w:lang w:eastAsia="pl-PL"/>
        </w:rPr>
        <w:t>50</w:t>
      </w:r>
      <w:r w:rsidR="00BD5195" w:rsidRPr="001927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927B1">
        <w:rPr>
          <w:rFonts w:ascii="Arial" w:eastAsia="Times New Roman" w:hAnsi="Arial" w:cs="Arial"/>
          <w:sz w:val="20"/>
          <w:szCs w:val="20"/>
          <w:lang w:eastAsia="pl-PL"/>
        </w:rPr>
        <w:t>wydarzeń</w:t>
      </w:r>
      <w:r w:rsidRPr="00DC18BA">
        <w:rPr>
          <w:rFonts w:ascii="Arial" w:eastAsia="Times New Roman" w:hAnsi="Arial" w:cs="Arial"/>
          <w:sz w:val="20"/>
          <w:szCs w:val="20"/>
          <w:lang w:eastAsia="pl-PL"/>
        </w:rPr>
        <w:t xml:space="preserve"> wybranych przez Zamawiającego, odbywających się n</w:t>
      </w:r>
      <w:r w:rsidR="00CB2F1D">
        <w:rPr>
          <w:rFonts w:ascii="Arial" w:eastAsia="Times New Roman" w:hAnsi="Arial" w:cs="Arial"/>
          <w:sz w:val="20"/>
          <w:szCs w:val="20"/>
          <w:lang w:eastAsia="pl-PL"/>
        </w:rPr>
        <w:t>a terenie województwa ł</w:t>
      </w:r>
      <w:r w:rsidR="00CE3834" w:rsidRPr="00DC18BA">
        <w:rPr>
          <w:rFonts w:ascii="Arial" w:eastAsia="Times New Roman" w:hAnsi="Arial" w:cs="Arial"/>
          <w:sz w:val="20"/>
          <w:szCs w:val="20"/>
          <w:lang w:eastAsia="pl-PL"/>
        </w:rPr>
        <w:t>ódzkiego;</w:t>
      </w:r>
    </w:p>
    <w:p w:rsidR="009B317E" w:rsidRPr="00DC18BA" w:rsidRDefault="009B317E" w:rsidP="00DC18BA">
      <w:pPr>
        <w:pStyle w:val="Akapitzlist"/>
        <w:numPr>
          <w:ilvl w:val="0"/>
          <w:numId w:val="11"/>
        </w:numPr>
        <w:spacing w:before="120" w:after="12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18BA">
        <w:rPr>
          <w:rFonts w:ascii="Arial" w:eastAsia="Times New Roman" w:hAnsi="Arial" w:cs="Arial"/>
          <w:sz w:val="20"/>
          <w:szCs w:val="20"/>
          <w:lang w:eastAsia="pl-PL"/>
        </w:rPr>
        <w:t>wydawanie ora</w:t>
      </w:r>
      <w:r w:rsidR="00CB2F1D">
        <w:rPr>
          <w:rFonts w:ascii="Arial" w:eastAsia="Times New Roman" w:hAnsi="Arial" w:cs="Arial"/>
          <w:sz w:val="20"/>
          <w:szCs w:val="20"/>
          <w:lang w:eastAsia="pl-PL"/>
        </w:rPr>
        <w:t>z odbiór nośników promocyjnych województwa ł</w:t>
      </w:r>
      <w:r w:rsidRPr="00DC18BA">
        <w:rPr>
          <w:rFonts w:ascii="Arial" w:eastAsia="Times New Roman" w:hAnsi="Arial" w:cs="Arial"/>
          <w:sz w:val="20"/>
          <w:szCs w:val="20"/>
          <w:lang w:eastAsia="pl-PL"/>
        </w:rPr>
        <w:t xml:space="preserve">ódzkiego z </w:t>
      </w:r>
      <w:r w:rsidR="00DC18BA">
        <w:rPr>
          <w:rFonts w:ascii="Arial" w:eastAsia="Times New Roman" w:hAnsi="Arial" w:cs="Arial"/>
          <w:sz w:val="20"/>
          <w:szCs w:val="20"/>
          <w:lang w:eastAsia="pl-PL"/>
        </w:rPr>
        <w:t xml:space="preserve">pomieszczeń </w:t>
      </w:r>
      <w:r w:rsidRPr="00DC18BA">
        <w:rPr>
          <w:rFonts w:ascii="Arial" w:eastAsia="Times New Roman" w:hAnsi="Arial" w:cs="Arial"/>
          <w:sz w:val="20"/>
          <w:szCs w:val="20"/>
          <w:lang w:eastAsia="pl-PL"/>
        </w:rPr>
        <w:t>magazyn</w:t>
      </w:r>
      <w:r w:rsidR="00DC18BA">
        <w:rPr>
          <w:rFonts w:ascii="Arial" w:eastAsia="Times New Roman" w:hAnsi="Arial" w:cs="Arial"/>
          <w:sz w:val="20"/>
          <w:szCs w:val="20"/>
          <w:lang w:eastAsia="pl-PL"/>
        </w:rPr>
        <w:t>owych</w:t>
      </w:r>
      <w:r w:rsidRPr="00DC18BA">
        <w:rPr>
          <w:rFonts w:ascii="Arial" w:eastAsia="Times New Roman" w:hAnsi="Arial" w:cs="Arial"/>
          <w:sz w:val="20"/>
          <w:szCs w:val="20"/>
          <w:lang w:eastAsia="pl-PL"/>
        </w:rPr>
        <w:t xml:space="preserve"> podmiotom realizującym zadania na zlecenie Województwa Łódzkiego.</w:t>
      </w:r>
    </w:p>
    <w:p w:rsidR="000F013E" w:rsidRDefault="009B317E" w:rsidP="00CE3834">
      <w:pPr>
        <w:pStyle w:val="Akapitzlist"/>
        <w:spacing w:before="120" w:after="12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Szczegółowy o</w:t>
      </w:r>
      <w:r w:rsidR="00D540E9">
        <w:rPr>
          <w:rFonts w:ascii="Arial" w:eastAsia="Times New Roman" w:hAnsi="Arial" w:cs="Arial"/>
          <w:sz w:val="20"/>
          <w:szCs w:val="20"/>
          <w:lang w:eastAsia="pl-PL"/>
        </w:rPr>
        <w:t>pis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zamówienia zawarty jest w </w:t>
      </w:r>
      <w:r w:rsidR="00D175CA" w:rsidRPr="00836F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Załączniku nr </w:t>
      </w:r>
      <w:r w:rsidR="00D540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do zapytania.</w:t>
      </w:r>
    </w:p>
    <w:p w:rsidR="007D3D7F" w:rsidRPr="000F013E" w:rsidRDefault="007D3D7F" w:rsidP="00CE3834">
      <w:pPr>
        <w:pStyle w:val="Akapitzlist"/>
        <w:spacing w:before="120" w:after="12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3834" w:rsidRDefault="007A21DE" w:rsidP="00CE3834">
      <w:pPr>
        <w:pStyle w:val="Akapitzlist"/>
        <w:numPr>
          <w:ilvl w:val="0"/>
          <w:numId w:val="7"/>
        </w:numPr>
        <w:spacing w:before="120" w:after="1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MIEJSCE </w:t>
      </w:r>
      <w:r w:rsidR="009B31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REALIZACJI</w:t>
      </w: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10E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="00BE48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10E33">
        <w:rPr>
          <w:rFonts w:ascii="Arial" w:eastAsia="Times New Roman" w:hAnsi="Arial" w:cs="Arial"/>
          <w:sz w:val="20"/>
          <w:szCs w:val="20"/>
          <w:lang w:eastAsia="pl-PL"/>
        </w:rPr>
        <w:t>Województwo Ł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>ódzkie</w:t>
      </w:r>
      <w:r w:rsidR="00FD7CD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3817" w:rsidRPr="007A21DE">
        <w:rPr>
          <w:rFonts w:ascii="Arial" w:eastAsia="Times New Roman" w:hAnsi="Arial" w:cs="Arial"/>
          <w:sz w:val="20"/>
          <w:szCs w:val="20"/>
          <w:lang w:eastAsia="pl-PL"/>
        </w:rPr>
        <w:t>m. Łódź</w:t>
      </w:r>
      <w:r w:rsidR="001D5F8E" w:rsidRPr="001D5F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7751">
        <w:rPr>
          <w:rFonts w:ascii="Arial" w:eastAsia="Times New Roman" w:hAnsi="Arial" w:cs="Arial"/>
          <w:sz w:val="20"/>
          <w:szCs w:val="20"/>
          <w:lang w:eastAsia="pl-PL"/>
        </w:rPr>
        <w:t>oraz teren Województwa Łódzkiego</w:t>
      </w:r>
    </w:p>
    <w:p w:rsidR="007D3D7F" w:rsidRPr="00CE3834" w:rsidRDefault="007D3D7F" w:rsidP="007D3D7F">
      <w:pPr>
        <w:pStyle w:val="Akapitzlist"/>
        <w:spacing w:before="120" w:after="120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75CA" w:rsidRPr="007A21DE" w:rsidRDefault="00BE48EE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D64EB0"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REALIZACJI ZAMÓWIENIA</w:t>
      </w:r>
    </w:p>
    <w:p w:rsidR="009B317E" w:rsidRDefault="00BE48EE" w:rsidP="00DC18BA">
      <w:pPr>
        <w:pStyle w:val="Akapitzlist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E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od dnia zawarcia umowy do </w:t>
      </w:r>
      <w:r w:rsidR="00104179">
        <w:rPr>
          <w:rFonts w:ascii="Arial" w:eastAsia="Times New Roman" w:hAnsi="Arial" w:cs="Arial"/>
          <w:sz w:val="20"/>
          <w:szCs w:val="20"/>
          <w:lang w:eastAsia="pl-PL"/>
        </w:rPr>
        <w:t>dnia 28 grudnia 2023</w:t>
      </w:r>
      <w:r w:rsidR="00BD5195" w:rsidRPr="00BD5195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:rsidR="007D3D7F" w:rsidRPr="00D410D5" w:rsidRDefault="007D3D7F" w:rsidP="00DC18BA">
      <w:pPr>
        <w:pStyle w:val="Akapitzlist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D175CA" w:rsidRPr="00BD5195" w:rsidRDefault="00D64EB0" w:rsidP="00DC18BA">
      <w:pPr>
        <w:pStyle w:val="Akapitzlist"/>
        <w:numPr>
          <w:ilvl w:val="0"/>
          <w:numId w:val="7"/>
        </w:num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51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</w:t>
      </w:r>
    </w:p>
    <w:p w:rsidR="001D4D8A" w:rsidRDefault="001D4D8A" w:rsidP="00DC18BA">
      <w:pPr>
        <w:numPr>
          <w:ilvl w:val="1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D4D8A">
        <w:rPr>
          <w:rFonts w:ascii="Arial" w:hAnsi="Arial" w:cs="Arial"/>
          <w:sz w:val="20"/>
          <w:szCs w:val="20"/>
        </w:rPr>
        <w:t xml:space="preserve">zał. 1 - </w:t>
      </w:r>
      <w:hyperlink r:id="rId8" w:history="1">
        <w:r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opis przedmiotu zamówienia </w:t>
        </w:r>
      </w:hyperlink>
      <w:r w:rsidRPr="001D4D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18BA" w:rsidRPr="001D4D8A" w:rsidRDefault="00DC18BA" w:rsidP="00DC18BA">
      <w:pPr>
        <w:numPr>
          <w:ilvl w:val="1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zał. 2 – spis nośników promocyjnych</w:t>
      </w:r>
    </w:p>
    <w:p w:rsidR="000F013E" w:rsidRDefault="007D3D7F" w:rsidP="00DC18BA">
      <w:pPr>
        <w:numPr>
          <w:ilvl w:val="1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hyperlink r:id="rId9" w:history="1">
        <w:r w:rsidR="001D4D8A"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zał. </w:t>
        </w:r>
        <w:r w:rsidR="00DC18BA">
          <w:rPr>
            <w:rFonts w:ascii="Arial" w:eastAsia="Times New Roman" w:hAnsi="Arial" w:cs="Arial"/>
            <w:sz w:val="20"/>
            <w:szCs w:val="20"/>
            <w:lang w:eastAsia="pl-PL"/>
          </w:rPr>
          <w:t>3</w:t>
        </w:r>
        <w:r w:rsidR="001D4D8A"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– </w:t>
        </w:r>
        <w:r w:rsidR="00BE48EE" w:rsidRPr="001D4D8A">
          <w:rPr>
            <w:rFonts w:ascii="Arial" w:eastAsia="Times New Roman" w:hAnsi="Arial" w:cs="Arial"/>
            <w:sz w:val="20"/>
            <w:szCs w:val="20"/>
            <w:lang w:eastAsia="pl-PL"/>
          </w:rPr>
          <w:t>f</w:t>
        </w:r>
        <w:r w:rsidR="00BE48EE">
          <w:rPr>
            <w:rFonts w:ascii="Arial" w:eastAsia="Times New Roman" w:hAnsi="Arial" w:cs="Arial"/>
            <w:sz w:val="20"/>
            <w:szCs w:val="20"/>
            <w:lang w:eastAsia="pl-PL"/>
          </w:rPr>
          <w:t>ormularz ofertowy</w:t>
        </w:r>
      </w:hyperlink>
    </w:p>
    <w:p w:rsidR="007D3D7F" w:rsidRDefault="007D3D7F" w:rsidP="007D3D7F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68F3" w:rsidRPr="00CE3834" w:rsidRDefault="000468F3" w:rsidP="00DC18BA">
      <w:pPr>
        <w:pStyle w:val="Akapitzlist"/>
        <w:numPr>
          <w:ilvl w:val="0"/>
          <w:numId w:val="7"/>
        </w:numPr>
        <w:spacing w:after="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468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LISTA DOKUMENTÓW / OŚWIADCZEŃ WYMAGANYCH OD WYKONAWCY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0468F3" w:rsidRDefault="000468F3" w:rsidP="00DC18BA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46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Wypełniony załącznik nr </w:t>
      </w:r>
      <w:r w:rsidR="00DC18B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9B31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46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formularz ofertowy </w:t>
      </w:r>
    </w:p>
    <w:p w:rsidR="007D3D7F" w:rsidRDefault="007D3D7F" w:rsidP="00DC18BA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D3D7F" w:rsidRPr="00CE3834" w:rsidRDefault="007D3D7F" w:rsidP="00DC18BA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C7AE6" w:rsidRPr="005C7AE6" w:rsidRDefault="00D64EB0" w:rsidP="00DC18BA">
      <w:pPr>
        <w:pStyle w:val="Akapitzlist"/>
        <w:numPr>
          <w:ilvl w:val="0"/>
          <w:numId w:val="7"/>
        </w:numPr>
        <w:spacing w:after="0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OCENA OFERTY</w:t>
      </w:r>
      <w:r w:rsidR="004C1E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D7975" w:rsidRDefault="005C7AE6" w:rsidP="005C7AE6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 w:rsidR="00C07751">
        <w:rPr>
          <w:rFonts w:ascii="Arial" w:eastAsia="Times New Roman" w:hAnsi="Arial" w:cs="Arial"/>
          <w:bCs/>
          <w:sz w:val="20"/>
          <w:szCs w:val="20"/>
          <w:lang w:eastAsia="pl-PL"/>
        </w:rPr>
        <w:t>ena</w:t>
      </w:r>
      <w:r w:rsidR="004D25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0 %</w:t>
      </w:r>
    </w:p>
    <w:p w:rsidR="004D25E3" w:rsidRDefault="004D25E3" w:rsidP="005C7AE6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Odległość od siedziby Zamawiającego – 20%</w:t>
      </w:r>
    </w:p>
    <w:p w:rsidR="005D25E6" w:rsidRPr="005D25E6" w:rsidRDefault="005D25E6" w:rsidP="005D25E6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</w:t>
      </w:r>
      <w:r w:rsidRPr="005D25E6">
        <w:rPr>
          <w:rFonts w:ascii="Arial" w:eastAsia="Times New Roman" w:hAnsi="Arial" w:cs="Arial"/>
          <w:bCs/>
          <w:sz w:val="20"/>
          <w:szCs w:val="20"/>
          <w:lang w:eastAsia="pl-PL"/>
        </w:rPr>
        <w:t>Powierzchnia magazynowa – 20%</w:t>
      </w:r>
    </w:p>
    <w:p w:rsidR="005D25E6" w:rsidRDefault="005D25E6" w:rsidP="005D25E6">
      <w:pPr>
        <w:pStyle w:val="Akapitzlist"/>
        <w:ind w:left="36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25E6">
        <w:rPr>
          <w:rFonts w:ascii="Arial" w:eastAsia="Times New Roman" w:hAnsi="Arial" w:cs="Arial"/>
          <w:bCs/>
          <w:sz w:val="20"/>
          <w:szCs w:val="20"/>
          <w:lang w:eastAsia="pl-PL"/>
        </w:rPr>
        <w:t>Oferty w danym kryterium podlegać będą ocenie w oparciu o niżej podane zasady przyznawania punktów. Oferta może uzyskać maksymalnie 100 pkt</w:t>
      </w:r>
      <w:r w:rsidR="00FD7CDF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FD7CDF" w:rsidRPr="005D25E6" w:rsidRDefault="00FD7CDF" w:rsidP="005D25E6">
      <w:pPr>
        <w:pStyle w:val="Akapitzlist"/>
        <w:ind w:left="36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D25E6" w:rsidRPr="005D25E6" w:rsidRDefault="005D25E6" w:rsidP="007D3D7F">
      <w:pPr>
        <w:pStyle w:val="Akapitzlist"/>
        <w:numPr>
          <w:ilvl w:val="1"/>
          <w:numId w:val="18"/>
        </w:numPr>
        <w:ind w:left="851" w:hanging="567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25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</w:t>
      </w:r>
    </w:p>
    <w:p w:rsidR="005D25E6" w:rsidRPr="005D25E6" w:rsidRDefault="005D25E6" w:rsidP="005D25E6">
      <w:pPr>
        <w:pStyle w:val="Akapitzlist"/>
        <w:ind w:left="36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25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Sposób liczenia punktów dla kryterium cena: </w:t>
      </w:r>
    </w:p>
    <w:p w:rsidR="005D25E6" w:rsidRPr="005D25E6" w:rsidRDefault="005D25E6" w:rsidP="005D25E6">
      <w:pPr>
        <w:pStyle w:val="Akapitzlist"/>
        <w:ind w:left="36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D25E6" w:rsidRPr="005D25E6" w:rsidRDefault="005D25E6" w:rsidP="005D25E6">
      <w:pPr>
        <w:pStyle w:val="Akapitzlist"/>
        <w:ind w:left="36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25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LC=</w:t>
      </w:r>
      <m:oMath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m:t>Cmin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m:t>Cb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  <w:lang w:eastAsia="pl-PL"/>
          </w:rPr>
          <m:t xml:space="preserve"> </m:t>
        </m:r>
      </m:oMath>
      <w:r w:rsidRPr="005D25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 60 pkt</w:t>
      </w:r>
    </w:p>
    <w:p w:rsidR="005D25E6" w:rsidRPr="005D25E6" w:rsidRDefault="005D25E6" w:rsidP="005D25E6">
      <w:pPr>
        <w:pStyle w:val="Akapitzlist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25E6">
        <w:rPr>
          <w:rFonts w:ascii="Arial" w:eastAsia="Times New Roman" w:hAnsi="Arial" w:cs="Arial"/>
          <w:bCs/>
          <w:sz w:val="20"/>
          <w:szCs w:val="20"/>
          <w:lang w:eastAsia="pl-PL"/>
        </w:rPr>
        <w:t>gdzie:</w:t>
      </w:r>
    </w:p>
    <w:p w:rsidR="005D25E6" w:rsidRPr="005D25E6" w:rsidRDefault="005D25E6" w:rsidP="005D25E6">
      <w:pPr>
        <w:pStyle w:val="Akapitzlist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25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LC –</w:t>
      </w:r>
      <w:r w:rsidRPr="005D25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oznacza liczbę punktów przyznanych ofercie za kryterium Cena</w:t>
      </w:r>
    </w:p>
    <w:p w:rsidR="005D25E6" w:rsidRPr="005D25E6" w:rsidRDefault="005D25E6" w:rsidP="005D25E6">
      <w:pPr>
        <w:pStyle w:val="Akapitzlist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25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 min –</w:t>
      </w:r>
      <w:r w:rsidRPr="005D25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oznacza cenę brutto oferty z najniższą ceną spośród ocenianych ofert</w:t>
      </w:r>
    </w:p>
    <w:p w:rsidR="005D25E6" w:rsidRPr="005D25E6" w:rsidRDefault="005D25E6" w:rsidP="005D25E6">
      <w:pPr>
        <w:pStyle w:val="Akapitzlist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proofErr w:type="spellStart"/>
      <w:r w:rsidRPr="005D25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Cb</w:t>
      </w:r>
      <w:proofErr w:type="spellEnd"/>
      <w:r w:rsidRPr="005D25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Pr="005D25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oznacza cenę brutto oferty ocenianej.</w:t>
      </w:r>
    </w:p>
    <w:p w:rsidR="005D25E6" w:rsidRPr="005D25E6" w:rsidRDefault="005D25E6" w:rsidP="005D25E6">
      <w:pPr>
        <w:pStyle w:val="Akapitzlist"/>
        <w:ind w:left="36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D7CDF" w:rsidRPr="00FD7CDF" w:rsidRDefault="005D25E6" w:rsidP="00FD7CDF">
      <w:pPr>
        <w:pStyle w:val="Akapitzlist"/>
        <w:ind w:left="36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25E6">
        <w:rPr>
          <w:rFonts w:ascii="Arial" w:eastAsia="Times New Roman" w:hAnsi="Arial" w:cs="Arial"/>
          <w:bCs/>
          <w:sz w:val="20"/>
          <w:szCs w:val="20"/>
          <w:lang w:eastAsia="pl-PL"/>
        </w:rPr>
        <w:t>Po obliczeniu liczby punktów Zamawiający zaokrąglał będzie wyniki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dwóch miejsc po przecinku, </w:t>
      </w:r>
      <w:r w:rsidRPr="005D25E6">
        <w:rPr>
          <w:rFonts w:ascii="Arial" w:eastAsia="Times New Roman" w:hAnsi="Arial" w:cs="Arial"/>
          <w:bCs/>
          <w:sz w:val="20"/>
          <w:szCs w:val="20"/>
          <w:lang w:eastAsia="pl-PL"/>
        </w:rPr>
        <w:t>z zastosowaniem reguły matematycznej.</w:t>
      </w:r>
    </w:p>
    <w:p w:rsidR="005D25E6" w:rsidRDefault="005D25E6" w:rsidP="005D25E6">
      <w:pPr>
        <w:pStyle w:val="Akapitzlist"/>
        <w:ind w:left="36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D25E6" w:rsidRPr="00FD7CDF" w:rsidRDefault="005D25E6" w:rsidP="007D3D7F">
      <w:pPr>
        <w:pStyle w:val="Akapitzlist"/>
        <w:numPr>
          <w:ilvl w:val="1"/>
          <w:numId w:val="18"/>
        </w:numPr>
        <w:ind w:left="851" w:hanging="567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D7C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ODLEGŁOŚĆ OD SIEDZIBY ZAMAWIAJĄCEGO</w:t>
      </w:r>
    </w:p>
    <w:p w:rsidR="005D25E6" w:rsidRPr="00FD7CDF" w:rsidRDefault="005D25E6" w:rsidP="005C7AE6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D25E3" w:rsidRPr="004D25E3" w:rsidRDefault="004D25E3" w:rsidP="004D25E3">
      <w:pPr>
        <w:pStyle w:val="Akapitzlist"/>
        <w:ind w:left="36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25E3">
        <w:rPr>
          <w:rFonts w:ascii="Arial" w:eastAsia="Times New Roman" w:hAnsi="Arial" w:cs="Arial"/>
          <w:bCs/>
          <w:sz w:val="20"/>
          <w:szCs w:val="20"/>
          <w:lang w:eastAsia="pl-PL"/>
        </w:rPr>
        <w:t>Zamawiający w ramach tego kryterium przyzna pun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kty na podstawie zaproponowanej</w:t>
      </w:r>
      <w:r w:rsidRPr="004D25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przez Wykonawcę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lokalizacji magazynu</w:t>
      </w:r>
      <w:r w:rsidRPr="004D25E3">
        <w:rPr>
          <w:rFonts w:ascii="Arial" w:eastAsia="Times New Roman" w:hAnsi="Arial" w:cs="Arial"/>
          <w:bCs/>
          <w:sz w:val="20"/>
          <w:szCs w:val="20"/>
          <w:lang w:eastAsia="pl-PL"/>
        </w:rPr>
        <w:t>. Wykonawca może uzyskać w ramach tego kryterium maksymalnie 20 punktów według następującej punktacji:</w:t>
      </w:r>
    </w:p>
    <w:p w:rsidR="004D25E3" w:rsidRDefault="004D25E3" w:rsidP="005C7AE6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D25E3" w:rsidRPr="004D25E3" w:rsidRDefault="004D25E3" w:rsidP="004D25E3">
      <w:pPr>
        <w:pStyle w:val="Akapitzlist"/>
        <w:ind w:left="36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25E3" w:rsidRPr="005D25E6" w:rsidTr="00C52B86">
        <w:tc>
          <w:tcPr>
            <w:tcW w:w="4531" w:type="dxa"/>
          </w:tcPr>
          <w:p w:rsidR="004D25E3" w:rsidRPr="00CE66D4" w:rsidRDefault="004D25E3" w:rsidP="004D25E3">
            <w:pPr>
              <w:pStyle w:val="Akapitzlist"/>
              <w:ind w:left="360"/>
              <w:jc w:val="both"/>
              <w:outlineLvl w:val="1"/>
              <w:rPr>
                <w:rFonts w:ascii="Arial" w:hAnsi="Arial" w:cs="Arial"/>
                <w:bCs/>
              </w:rPr>
            </w:pPr>
            <w:r w:rsidRPr="00CE66D4">
              <w:rPr>
                <w:rFonts w:ascii="Arial" w:hAnsi="Arial" w:cs="Arial"/>
                <w:bCs/>
              </w:rPr>
              <w:t>Wykonawca zaproponował lokalizację do 2 km od siedziby Zamawiającego</w:t>
            </w:r>
          </w:p>
        </w:tc>
        <w:tc>
          <w:tcPr>
            <w:tcW w:w="4531" w:type="dxa"/>
          </w:tcPr>
          <w:p w:rsidR="004D25E3" w:rsidRPr="00CE66D4" w:rsidRDefault="004D25E3" w:rsidP="004D25E3">
            <w:pPr>
              <w:pStyle w:val="Akapitzlist"/>
              <w:ind w:left="360"/>
              <w:outlineLvl w:val="1"/>
              <w:rPr>
                <w:rFonts w:ascii="Arial" w:hAnsi="Arial" w:cs="Arial"/>
                <w:bCs/>
              </w:rPr>
            </w:pPr>
            <w:r w:rsidRPr="00CE66D4">
              <w:rPr>
                <w:rFonts w:ascii="Arial" w:hAnsi="Arial" w:cs="Arial"/>
                <w:bCs/>
              </w:rPr>
              <w:t>20 punktów</w:t>
            </w:r>
          </w:p>
        </w:tc>
      </w:tr>
      <w:tr w:rsidR="004D25E3" w:rsidRPr="004D25E3" w:rsidTr="00C52B86">
        <w:tc>
          <w:tcPr>
            <w:tcW w:w="4531" w:type="dxa"/>
          </w:tcPr>
          <w:p w:rsidR="004D25E3" w:rsidRPr="004D25E3" w:rsidRDefault="004D25E3" w:rsidP="004D25E3">
            <w:pPr>
              <w:pStyle w:val="Akapitzlist"/>
              <w:ind w:left="360"/>
              <w:jc w:val="both"/>
              <w:outlineLvl w:val="1"/>
              <w:rPr>
                <w:rFonts w:ascii="Arial" w:hAnsi="Arial" w:cs="Arial"/>
                <w:bCs/>
              </w:rPr>
            </w:pPr>
            <w:r w:rsidRPr="004D25E3">
              <w:rPr>
                <w:rFonts w:ascii="Arial" w:hAnsi="Arial" w:cs="Arial"/>
                <w:bCs/>
              </w:rPr>
              <w:t>Wykonawca zaproponował lokalizację do 5 km od siedziby Zamawiającego</w:t>
            </w:r>
          </w:p>
        </w:tc>
        <w:tc>
          <w:tcPr>
            <w:tcW w:w="4531" w:type="dxa"/>
          </w:tcPr>
          <w:p w:rsidR="004D25E3" w:rsidRPr="004D25E3" w:rsidRDefault="004D25E3" w:rsidP="004D25E3">
            <w:pPr>
              <w:pStyle w:val="Akapitzlist"/>
              <w:ind w:left="360"/>
              <w:outlineLvl w:val="1"/>
              <w:rPr>
                <w:rFonts w:ascii="Arial" w:hAnsi="Arial" w:cs="Arial"/>
                <w:bCs/>
              </w:rPr>
            </w:pPr>
            <w:r w:rsidRPr="004D25E3">
              <w:rPr>
                <w:rFonts w:ascii="Arial" w:hAnsi="Arial" w:cs="Arial"/>
                <w:bCs/>
              </w:rPr>
              <w:t>15 punktów</w:t>
            </w:r>
          </w:p>
        </w:tc>
      </w:tr>
      <w:tr w:rsidR="004D25E3" w:rsidRPr="004D25E3" w:rsidTr="00C52B86">
        <w:tc>
          <w:tcPr>
            <w:tcW w:w="4531" w:type="dxa"/>
          </w:tcPr>
          <w:p w:rsidR="004D25E3" w:rsidRPr="004D25E3" w:rsidRDefault="004D25E3" w:rsidP="004D25E3">
            <w:pPr>
              <w:pStyle w:val="Akapitzlist"/>
              <w:ind w:left="360"/>
              <w:outlineLvl w:val="1"/>
              <w:rPr>
                <w:rFonts w:ascii="Arial" w:hAnsi="Arial" w:cs="Arial"/>
                <w:bCs/>
              </w:rPr>
            </w:pPr>
            <w:r w:rsidRPr="004D25E3">
              <w:rPr>
                <w:rFonts w:ascii="Arial" w:hAnsi="Arial" w:cs="Arial"/>
                <w:bCs/>
              </w:rPr>
              <w:t>Wykonawca zaproponował l</w:t>
            </w:r>
            <w:r>
              <w:rPr>
                <w:rFonts w:ascii="Arial" w:hAnsi="Arial" w:cs="Arial"/>
                <w:bCs/>
              </w:rPr>
              <w:t>okalizację powyżej</w:t>
            </w:r>
            <w:r w:rsidRPr="004D25E3">
              <w:rPr>
                <w:rFonts w:ascii="Arial" w:hAnsi="Arial" w:cs="Arial"/>
                <w:bCs/>
              </w:rPr>
              <w:t xml:space="preserve"> 5 km od siedziby Zamawiającego</w:t>
            </w:r>
          </w:p>
        </w:tc>
        <w:tc>
          <w:tcPr>
            <w:tcW w:w="4531" w:type="dxa"/>
          </w:tcPr>
          <w:p w:rsidR="004D25E3" w:rsidRPr="004D25E3" w:rsidRDefault="004D25E3" w:rsidP="004D25E3">
            <w:pPr>
              <w:pStyle w:val="Akapitzlist"/>
              <w:ind w:left="360"/>
              <w:outlineLvl w:val="1"/>
              <w:rPr>
                <w:rFonts w:ascii="Arial" w:hAnsi="Arial" w:cs="Arial"/>
                <w:bCs/>
              </w:rPr>
            </w:pPr>
            <w:r w:rsidRPr="004D25E3">
              <w:rPr>
                <w:rFonts w:ascii="Arial" w:hAnsi="Arial" w:cs="Arial"/>
                <w:bCs/>
              </w:rPr>
              <w:t>10 punktów</w:t>
            </w:r>
          </w:p>
        </w:tc>
      </w:tr>
    </w:tbl>
    <w:p w:rsidR="004D25E3" w:rsidRDefault="004D25E3" w:rsidP="005C7AE6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D25E3" w:rsidRPr="00FD7CDF" w:rsidRDefault="00FD7CDF" w:rsidP="007D3D7F">
      <w:pPr>
        <w:pStyle w:val="Akapitzlist"/>
        <w:numPr>
          <w:ilvl w:val="1"/>
          <w:numId w:val="18"/>
        </w:numPr>
        <w:spacing w:after="0"/>
        <w:ind w:left="851" w:hanging="567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D7C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</w:t>
      </w:r>
      <w:bookmarkStart w:id="0" w:name="_GoBack"/>
      <w:bookmarkEnd w:id="0"/>
      <w:r w:rsidRPr="00FD7C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IERZCHNIA MAGAZYNOWA </w:t>
      </w:r>
    </w:p>
    <w:p w:rsidR="005C7AE6" w:rsidRPr="002B31C9" w:rsidRDefault="005C7AE6" w:rsidP="005C7AE6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4D25E3" w:rsidRDefault="004D25E3" w:rsidP="004D25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ramach tego kryterium przyzna punkty na podstawie zaproponowanej powierzchni ma</w:t>
      </w:r>
      <w:r w:rsidR="005D25E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azynowej przez Wykonawcę. Wykonawca może uzyskać w ramach tego kryterium maksymalnie 20 punktów według następującej punktacji: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25E6" w:rsidRPr="004D25E3" w:rsidTr="00C52B86">
        <w:tc>
          <w:tcPr>
            <w:tcW w:w="4531" w:type="dxa"/>
          </w:tcPr>
          <w:p w:rsidR="005D25E6" w:rsidRPr="005D25E6" w:rsidRDefault="005D25E6" w:rsidP="00C52B86">
            <w:pPr>
              <w:pStyle w:val="Akapitzlist"/>
              <w:ind w:left="360"/>
              <w:jc w:val="both"/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Wykonawca zaproponował powierzchnię od 101m</w:t>
            </w:r>
            <w:r>
              <w:rPr>
                <w:rFonts w:ascii="Arial" w:hAnsi="Arial" w:cs="Arial"/>
                <w:bCs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</w:rPr>
              <w:t>do 120m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4531" w:type="dxa"/>
          </w:tcPr>
          <w:p w:rsidR="005D25E6" w:rsidRPr="004D25E3" w:rsidRDefault="005D25E6" w:rsidP="00C52B86">
            <w:pPr>
              <w:pStyle w:val="Akapitzlist"/>
              <w:ind w:left="360"/>
              <w:outlineLvl w:val="1"/>
              <w:rPr>
                <w:rFonts w:ascii="Arial" w:hAnsi="Arial" w:cs="Arial"/>
                <w:bCs/>
              </w:rPr>
            </w:pPr>
            <w:r w:rsidRPr="004D25E3">
              <w:rPr>
                <w:rFonts w:ascii="Arial" w:hAnsi="Arial" w:cs="Arial"/>
                <w:bCs/>
              </w:rPr>
              <w:t>20 punktów</w:t>
            </w:r>
          </w:p>
        </w:tc>
      </w:tr>
      <w:tr w:rsidR="005D25E6" w:rsidRPr="004D25E3" w:rsidTr="00C52B86">
        <w:tc>
          <w:tcPr>
            <w:tcW w:w="4531" w:type="dxa"/>
          </w:tcPr>
          <w:p w:rsidR="005D25E6" w:rsidRPr="004D25E3" w:rsidRDefault="005D25E6" w:rsidP="00C52B86">
            <w:pPr>
              <w:pStyle w:val="Akapitzlist"/>
              <w:ind w:left="360"/>
              <w:jc w:val="both"/>
              <w:outlineLvl w:val="1"/>
              <w:rPr>
                <w:rFonts w:ascii="Arial" w:hAnsi="Arial" w:cs="Arial"/>
                <w:bCs/>
              </w:rPr>
            </w:pPr>
            <w:r w:rsidRPr="005D25E6">
              <w:rPr>
                <w:rFonts w:ascii="Arial" w:hAnsi="Arial" w:cs="Arial"/>
                <w:bCs/>
              </w:rPr>
              <w:t>Wykonawca zaproponował powierzchnię</w:t>
            </w:r>
            <w:r>
              <w:rPr>
                <w:rFonts w:ascii="Arial" w:hAnsi="Arial" w:cs="Arial"/>
                <w:bCs/>
              </w:rPr>
              <w:t xml:space="preserve"> od </w:t>
            </w:r>
            <w:r w:rsidRPr="005D25E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91m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D25E6">
              <w:rPr>
                <w:rFonts w:ascii="Arial" w:hAnsi="Arial" w:cs="Arial"/>
                <w:bCs/>
              </w:rPr>
              <w:t>100m</w:t>
            </w:r>
            <w:r w:rsidRPr="005D25E6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4531" w:type="dxa"/>
          </w:tcPr>
          <w:p w:rsidR="005D25E6" w:rsidRPr="004D25E3" w:rsidRDefault="005D25E6" w:rsidP="00C52B86">
            <w:pPr>
              <w:pStyle w:val="Akapitzlist"/>
              <w:ind w:left="360"/>
              <w:outlineLvl w:val="1"/>
              <w:rPr>
                <w:rFonts w:ascii="Arial" w:hAnsi="Arial" w:cs="Arial"/>
                <w:bCs/>
              </w:rPr>
            </w:pPr>
            <w:r w:rsidRPr="004D25E3">
              <w:rPr>
                <w:rFonts w:ascii="Arial" w:hAnsi="Arial" w:cs="Arial"/>
                <w:bCs/>
              </w:rPr>
              <w:t>15 punktów</w:t>
            </w:r>
          </w:p>
        </w:tc>
      </w:tr>
      <w:tr w:rsidR="005D25E6" w:rsidRPr="004D25E3" w:rsidTr="00C52B86">
        <w:tc>
          <w:tcPr>
            <w:tcW w:w="4531" w:type="dxa"/>
          </w:tcPr>
          <w:p w:rsidR="005D25E6" w:rsidRPr="005D25E6" w:rsidRDefault="005D25E6" w:rsidP="00C52B86">
            <w:pPr>
              <w:pStyle w:val="Akapitzlist"/>
              <w:ind w:left="360"/>
              <w:outlineLvl w:val="1"/>
              <w:rPr>
                <w:rFonts w:ascii="Arial" w:hAnsi="Arial" w:cs="Arial"/>
                <w:bCs/>
                <w:vertAlign w:val="superscript"/>
              </w:rPr>
            </w:pPr>
            <w:r w:rsidRPr="005D25E6">
              <w:rPr>
                <w:rFonts w:ascii="Arial" w:hAnsi="Arial" w:cs="Arial"/>
                <w:bCs/>
              </w:rPr>
              <w:t>Wykonaw</w:t>
            </w:r>
            <w:r>
              <w:rPr>
                <w:rFonts w:ascii="Arial" w:hAnsi="Arial" w:cs="Arial"/>
                <w:bCs/>
              </w:rPr>
              <w:t>ca zaproponował powierzchnię od 80</w:t>
            </w:r>
            <w:r w:rsidRPr="005D25E6">
              <w:rPr>
                <w:rFonts w:ascii="Arial" w:hAnsi="Arial" w:cs="Arial"/>
                <w:bCs/>
              </w:rPr>
              <w:t>m</w:t>
            </w:r>
            <w:r w:rsidRPr="005D25E6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</w:rPr>
              <w:t>do 90m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4531" w:type="dxa"/>
          </w:tcPr>
          <w:p w:rsidR="005D25E6" w:rsidRPr="004D25E3" w:rsidRDefault="005D25E6" w:rsidP="00C52B86">
            <w:pPr>
              <w:pStyle w:val="Akapitzlist"/>
              <w:ind w:left="360"/>
              <w:outlineLvl w:val="1"/>
              <w:rPr>
                <w:rFonts w:ascii="Arial" w:hAnsi="Arial" w:cs="Arial"/>
                <w:bCs/>
              </w:rPr>
            </w:pPr>
            <w:r w:rsidRPr="004D25E3">
              <w:rPr>
                <w:rFonts w:ascii="Arial" w:hAnsi="Arial" w:cs="Arial"/>
                <w:bCs/>
              </w:rPr>
              <w:t>10 punktów</w:t>
            </w:r>
          </w:p>
        </w:tc>
      </w:tr>
    </w:tbl>
    <w:p w:rsidR="002B31C9" w:rsidRDefault="002B31C9" w:rsidP="00D01D71">
      <w:pPr>
        <w:pStyle w:val="Akapitzlist"/>
        <w:spacing w:before="100" w:beforeAutospacing="1" w:after="100" w:afterAutospacing="1"/>
        <w:ind w:left="36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2B31C9" w:rsidSect="00CE3834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42" w:rsidRDefault="00E17742" w:rsidP="00D53E10">
      <w:pPr>
        <w:spacing w:after="0" w:line="240" w:lineRule="auto"/>
      </w:pPr>
      <w:r>
        <w:separator/>
      </w:r>
    </w:p>
  </w:endnote>
  <w:endnote w:type="continuationSeparator" w:id="0">
    <w:p w:rsidR="00E17742" w:rsidRDefault="00E17742" w:rsidP="00D5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42" w:rsidRDefault="00E17742" w:rsidP="00D53E10">
      <w:pPr>
        <w:spacing w:after="0" w:line="240" w:lineRule="auto"/>
      </w:pPr>
      <w:r>
        <w:separator/>
      </w:r>
    </w:p>
  </w:footnote>
  <w:footnote w:type="continuationSeparator" w:id="0">
    <w:p w:rsidR="00E17742" w:rsidRDefault="00E17742" w:rsidP="00D5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10" w:rsidRDefault="00D53E10">
    <w:pPr>
      <w:pStyle w:val="Nagwek"/>
    </w:pPr>
  </w:p>
  <w:p w:rsidR="009B317E" w:rsidRDefault="00EC5E1C" w:rsidP="009B317E">
    <w:pPr>
      <w:pStyle w:val="Nagwek"/>
      <w:pBdr>
        <w:bottom w:val="single" w:sz="4" w:space="1" w:color="auto"/>
      </w:pBdr>
      <w:jc w:val="right"/>
    </w:pPr>
    <w:r>
      <w:t>Zakup usług remontowych i konserwacyjnych</w:t>
    </w:r>
    <w:r w:rsidR="009B317E">
      <w:t xml:space="preserve"> </w:t>
    </w:r>
  </w:p>
  <w:p w:rsidR="009B317E" w:rsidRDefault="009B317E" w:rsidP="009B317E">
    <w:pPr>
      <w:pStyle w:val="Nagwek"/>
      <w:pBdr>
        <w:bottom w:val="single" w:sz="4" w:space="1" w:color="auto"/>
      </w:pBdr>
      <w:jc w:val="right"/>
    </w:pPr>
    <w:r>
      <w:t xml:space="preserve">oraz magazynowania i transportu nośników w związku </w:t>
    </w:r>
  </w:p>
  <w:p w:rsidR="00D53E10" w:rsidRDefault="009B317E" w:rsidP="009B317E">
    <w:pPr>
      <w:pStyle w:val="Nagwek"/>
      <w:pBdr>
        <w:bottom w:val="single" w:sz="4" w:space="1" w:color="auto"/>
      </w:pBdr>
      <w:jc w:val="right"/>
    </w:pPr>
    <w:r>
      <w:t>z realizacją działań promocyjnych Wo</w:t>
    </w:r>
    <w:r w:rsidR="00C85102">
      <w:t xml:space="preserve">jewództwa Łódzkiego  </w:t>
    </w:r>
  </w:p>
  <w:p w:rsidR="00C85102" w:rsidRDefault="00C85102" w:rsidP="00C85102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334C"/>
    <w:multiLevelType w:val="hybridMultilevel"/>
    <w:tmpl w:val="ABA45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8505B7"/>
    <w:multiLevelType w:val="multilevel"/>
    <w:tmpl w:val="494A0E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932A85"/>
    <w:multiLevelType w:val="hybridMultilevel"/>
    <w:tmpl w:val="DF6849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E02CC2"/>
    <w:multiLevelType w:val="hybridMultilevel"/>
    <w:tmpl w:val="27E4E0D4"/>
    <w:lvl w:ilvl="0" w:tplc="A7004868">
      <w:numFmt w:val="bullet"/>
      <w:lvlText w:val="•"/>
      <w:lvlJc w:val="left"/>
      <w:pPr>
        <w:ind w:left="1410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F136F0A"/>
    <w:multiLevelType w:val="hybridMultilevel"/>
    <w:tmpl w:val="41A60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6430"/>
    <w:multiLevelType w:val="hybridMultilevel"/>
    <w:tmpl w:val="9B8003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EC7654"/>
    <w:multiLevelType w:val="hybridMultilevel"/>
    <w:tmpl w:val="38CC4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44747"/>
    <w:multiLevelType w:val="multilevel"/>
    <w:tmpl w:val="56DCC4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12" w15:restartNumberingAfterBreak="0">
    <w:nsid w:val="5EC73004"/>
    <w:multiLevelType w:val="multilevel"/>
    <w:tmpl w:val="6E36AA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6B32D99"/>
    <w:multiLevelType w:val="multilevel"/>
    <w:tmpl w:val="E79E197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94B3EBD"/>
    <w:multiLevelType w:val="hybridMultilevel"/>
    <w:tmpl w:val="44FE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04539"/>
    <w:multiLevelType w:val="hybridMultilevel"/>
    <w:tmpl w:val="A2202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EE2AC3"/>
    <w:multiLevelType w:val="multilevel"/>
    <w:tmpl w:val="4D7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3D2566"/>
    <w:multiLevelType w:val="hybridMultilevel"/>
    <w:tmpl w:val="F35ED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CA"/>
    <w:rsid w:val="000468F3"/>
    <w:rsid w:val="000471B0"/>
    <w:rsid w:val="000527CD"/>
    <w:rsid w:val="000624C8"/>
    <w:rsid w:val="0006525A"/>
    <w:rsid w:val="000D5E88"/>
    <w:rsid w:val="000F013E"/>
    <w:rsid w:val="000F39A5"/>
    <w:rsid w:val="00104179"/>
    <w:rsid w:val="00122521"/>
    <w:rsid w:val="001339D8"/>
    <w:rsid w:val="00186848"/>
    <w:rsid w:val="001927B1"/>
    <w:rsid w:val="001C1D73"/>
    <w:rsid w:val="001D4D8A"/>
    <w:rsid w:val="001D5F8E"/>
    <w:rsid w:val="001F5BA6"/>
    <w:rsid w:val="00217FB4"/>
    <w:rsid w:val="002366D7"/>
    <w:rsid w:val="002376CA"/>
    <w:rsid w:val="00263356"/>
    <w:rsid w:val="00286091"/>
    <w:rsid w:val="002A0641"/>
    <w:rsid w:val="002B31C9"/>
    <w:rsid w:val="003003C3"/>
    <w:rsid w:val="003446C7"/>
    <w:rsid w:val="00354E51"/>
    <w:rsid w:val="003C2089"/>
    <w:rsid w:val="003D1FB5"/>
    <w:rsid w:val="003E35FF"/>
    <w:rsid w:val="00473236"/>
    <w:rsid w:val="004C1E60"/>
    <w:rsid w:val="004D25E3"/>
    <w:rsid w:val="004D5B9B"/>
    <w:rsid w:val="004E7C00"/>
    <w:rsid w:val="00595022"/>
    <w:rsid w:val="005B3D6D"/>
    <w:rsid w:val="005C7AE6"/>
    <w:rsid w:val="005D25E6"/>
    <w:rsid w:val="005E49B4"/>
    <w:rsid w:val="00676033"/>
    <w:rsid w:val="00694473"/>
    <w:rsid w:val="006961E4"/>
    <w:rsid w:val="006A5BBE"/>
    <w:rsid w:val="006E616A"/>
    <w:rsid w:val="007539A8"/>
    <w:rsid w:val="007977E5"/>
    <w:rsid w:val="007A21DE"/>
    <w:rsid w:val="007D3D7F"/>
    <w:rsid w:val="007F26B6"/>
    <w:rsid w:val="00804AC8"/>
    <w:rsid w:val="00832EB8"/>
    <w:rsid w:val="00836F2A"/>
    <w:rsid w:val="00852A99"/>
    <w:rsid w:val="0087766A"/>
    <w:rsid w:val="008D3312"/>
    <w:rsid w:val="00940703"/>
    <w:rsid w:val="00957DAB"/>
    <w:rsid w:val="00997133"/>
    <w:rsid w:val="009B317E"/>
    <w:rsid w:val="009C72B5"/>
    <w:rsid w:val="009D315F"/>
    <w:rsid w:val="00A03817"/>
    <w:rsid w:val="00A91E7A"/>
    <w:rsid w:val="00AB0952"/>
    <w:rsid w:val="00AC06A2"/>
    <w:rsid w:val="00AE5920"/>
    <w:rsid w:val="00B14311"/>
    <w:rsid w:val="00B1560E"/>
    <w:rsid w:val="00B378BA"/>
    <w:rsid w:val="00B46636"/>
    <w:rsid w:val="00B72AE3"/>
    <w:rsid w:val="00B734B7"/>
    <w:rsid w:val="00B97E6B"/>
    <w:rsid w:val="00BD5195"/>
    <w:rsid w:val="00BD7975"/>
    <w:rsid w:val="00BE26C5"/>
    <w:rsid w:val="00BE48EE"/>
    <w:rsid w:val="00BF2E9C"/>
    <w:rsid w:val="00C07751"/>
    <w:rsid w:val="00C23A27"/>
    <w:rsid w:val="00C409A4"/>
    <w:rsid w:val="00C539F9"/>
    <w:rsid w:val="00C85102"/>
    <w:rsid w:val="00CB2F1D"/>
    <w:rsid w:val="00CC24C1"/>
    <w:rsid w:val="00CE3834"/>
    <w:rsid w:val="00CE6126"/>
    <w:rsid w:val="00CE66D4"/>
    <w:rsid w:val="00D01D71"/>
    <w:rsid w:val="00D10E33"/>
    <w:rsid w:val="00D175CA"/>
    <w:rsid w:val="00D410D5"/>
    <w:rsid w:val="00D53E10"/>
    <w:rsid w:val="00D540E9"/>
    <w:rsid w:val="00D64EB0"/>
    <w:rsid w:val="00DA15A2"/>
    <w:rsid w:val="00DC18BA"/>
    <w:rsid w:val="00DD1D28"/>
    <w:rsid w:val="00DE4C47"/>
    <w:rsid w:val="00E17742"/>
    <w:rsid w:val="00E63EB8"/>
    <w:rsid w:val="00E663A7"/>
    <w:rsid w:val="00E737D5"/>
    <w:rsid w:val="00E75CE0"/>
    <w:rsid w:val="00EB4D8A"/>
    <w:rsid w:val="00EC5E1C"/>
    <w:rsid w:val="00F134BA"/>
    <w:rsid w:val="00F363B4"/>
    <w:rsid w:val="00FD7CDF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F8EE"/>
  <w15:docId w15:val="{C4A75EB1-16B0-4B38-B4E9-E1A850E7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7E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E59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E59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E5920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592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AE5920"/>
  </w:style>
  <w:style w:type="character" w:styleId="Odwoaniedokomentarza">
    <w:name w:val="annotation reference"/>
    <w:basedOn w:val="Domylnaczcionkaakapitu"/>
    <w:uiPriority w:val="99"/>
    <w:semiHidden/>
    <w:unhideWhenUsed/>
    <w:rsid w:val="00957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D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D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E61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E10"/>
  </w:style>
  <w:style w:type="paragraph" w:styleId="Stopka">
    <w:name w:val="footer"/>
    <w:basedOn w:val="Normalny"/>
    <w:link w:val="StopkaZnak"/>
    <w:uiPriority w:val="99"/>
    <w:unhideWhenUsed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E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8EE"/>
    <w:rPr>
      <w:vertAlign w:val="superscript"/>
    </w:rPr>
  </w:style>
  <w:style w:type="table" w:styleId="Tabela-Siatka">
    <w:name w:val="Table Grid"/>
    <w:basedOn w:val="Standardowy"/>
    <w:rsid w:val="004D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3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lodzkie.pl/ogloszenia/zapytania-oferto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34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Ciupa</dc:creator>
  <cp:lastModifiedBy>Michał Kaczmarczyk</cp:lastModifiedBy>
  <cp:revision>4</cp:revision>
  <cp:lastPrinted>2022-01-24T15:28:00Z</cp:lastPrinted>
  <dcterms:created xsi:type="dcterms:W3CDTF">2023-01-04T14:20:00Z</dcterms:created>
  <dcterms:modified xsi:type="dcterms:W3CDTF">2023-01-17T10:14:00Z</dcterms:modified>
</cp:coreProperties>
</file>