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E9B2" w14:textId="108A5601" w:rsidR="00BC5B7C" w:rsidRDefault="0055694B" w:rsidP="00BC5B7C">
      <w:pPr>
        <w:spacing w:line="276" w:lineRule="auto"/>
        <w:jc w:val="right"/>
        <w:rPr>
          <w:b/>
          <w:color w:val="auto"/>
        </w:rPr>
      </w:pPr>
      <w:bookmarkStart w:id="0" w:name="_GoBack"/>
      <w:bookmarkEnd w:id="0"/>
      <w:r w:rsidRPr="00E269AD">
        <w:rPr>
          <w:b/>
          <w:color w:val="auto"/>
        </w:rPr>
        <w:t xml:space="preserve">Załącznik </w:t>
      </w:r>
      <w:r w:rsidR="00E269AD">
        <w:rPr>
          <w:b/>
          <w:color w:val="auto"/>
        </w:rPr>
        <w:t>N</w:t>
      </w:r>
      <w:r w:rsidRPr="00E269AD">
        <w:rPr>
          <w:b/>
          <w:color w:val="auto"/>
        </w:rPr>
        <w:t xml:space="preserve">r 1 do zapytania </w:t>
      </w:r>
      <w:r w:rsidR="00BC5B7C">
        <w:rPr>
          <w:b/>
          <w:color w:val="auto"/>
        </w:rPr>
        <w:t>ofertowego</w:t>
      </w:r>
    </w:p>
    <w:p w14:paraId="68E4839E" w14:textId="17598C18" w:rsidR="00BC5B7C" w:rsidRDefault="00BC5B7C" w:rsidP="00BC5B7C">
      <w:pPr>
        <w:spacing w:line="276" w:lineRule="auto"/>
        <w:jc w:val="right"/>
        <w:rPr>
          <w:b/>
          <w:color w:val="auto"/>
        </w:rPr>
      </w:pPr>
      <w:r>
        <w:rPr>
          <w:b/>
          <w:color w:val="auto"/>
        </w:rPr>
        <w:t>(Załącznik Nr 1 do projektu umowy)</w:t>
      </w:r>
      <w:r w:rsidR="0055694B" w:rsidRPr="00E269AD">
        <w:rPr>
          <w:b/>
          <w:color w:val="auto"/>
        </w:rPr>
        <w:t xml:space="preserve">  </w:t>
      </w:r>
    </w:p>
    <w:p w14:paraId="337DB9B1" w14:textId="77777777" w:rsidR="00BC5B7C" w:rsidRDefault="00BC5B7C" w:rsidP="00E269AD">
      <w:pPr>
        <w:spacing w:line="360" w:lineRule="auto"/>
        <w:jc w:val="right"/>
        <w:rPr>
          <w:b/>
          <w:color w:val="auto"/>
        </w:rPr>
      </w:pPr>
    </w:p>
    <w:p w14:paraId="39485DC8" w14:textId="61602B0A" w:rsidR="0055694B" w:rsidRPr="00E269AD" w:rsidRDefault="0055694B" w:rsidP="00BC5B7C">
      <w:pPr>
        <w:spacing w:line="360" w:lineRule="auto"/>
        <w:jc w:val="center"/>
        <w:rPr>
          <w:b/>
          <w:color w:val="auto"/>
        </w:rPr>
      </w:pPr>
      <w:r w:rsidRPr="00E269AD">
        <w:rPr>
          <w:b/>
          <w:color w:val="auto"/>
        </w:rPr>
        <w:t>Opis przedmiotu zamówienia</w:t>
      </w:r>
    </w:p>
    <w:p w14:paraId="413A89A0" w14:textId="77777777" w:rsidR="0055694B" w:rsidRPr="00825AED" w:rsidRDefault="0055694B" w:rsidP="00BE68FF">
      <w:pPr>
        <w:spacing w:line="360" w:lineRule="auto"/>
        <w:rPr>
          <w:color w:val="auto"/>
        </w:rPr>
      </w:pPr>
    </w:p>
    <w:p w14:paraId="02275D5C" w14:textId="3A398FA6" w:rsidR="00895587" w:rsidRPr="00825AED" w:rsidRDefault="00895587" w:rsidP="00BE68FF">
      <w:pPr>
        <w:spacing w:before="120" w:after="120" w:line="360" w:lineRule="auto"/>
        <w:ind w:left="0" w:right="0"/>
        <w:jc w:val="center"/>
        <w:outlineLvl w:val="2"/>
        <w:rPr>
          <w:rFonts w:eastAsia="Times New Roman"/>
          <w:b/>
          <w:bCs/>
          <w:color w:val="auto"/>
          <w:szCs w:val="20"/>
        </w:rPr>
      </w:pPr>
      <w:r w:rsidRPr="00825AED">
        <w:rPr>
          <w:rFonts w:eastAsia="Times New Roman"/>
          <w:b/>
          <w:bCs/>
          <w:color w:val="auto"/>
          <w:szCs w:val="20"/>
        </w:rPr>
        <w:t xml:space="preserve">Zakup usług remontowych i konserwacyjnych oraz magazynowania i transportu nośników </w:t>
      </w:r>
      <w:r w:rsidR="0055694B" w:rsidRPr="00825AED">
        <w:rPr>
          <w:rFonts w:eastAsia="Times New Roman"/>
          <w:b/>
          <w:bCs/>
          <w:color w:val="auto"/>
          <w:szCs w:val="20"/>
        </w:rPr>
        <w:br/>
      </w:r>
      <w:r w:rsidRPr="00825AED">
        <w:rPr>
          <w:rFonts w:eastAsia="Times New Roman"/>
          <w:b/>
          <w:bCs/>
          <w:color w:val="auto"/>
          <w:szCs w:val="20"/>
        </w:rPr>
        <w:t>w związku z realizacją działań promocyjnych W</w:t>
      </w:r>
      <w:r w:rsidR="0077238C">
        <w:rPr>
          <w:rFonts w:eastAsia="Times New Roman"/>
          <w:b/>
          <w:bCs/>
          <w:color w:val="auto"/>
          <w:szCs w:val="20"/>
        </w:rPr>
        <w:t xml:space="preserve">ojewództwa Łódzkiego  </w:t>
      </w:r>
    </w:p>
    <w:p w14:paraId="572CF1C0" w14:textId="77777777" w:rsidR="00163780" w:rsidRPr="00825AED" w:rsidRDefault="00163780" w:rsidP="00BE68FF">
      <w:pPr>
        <w:pStyle w:val="Nagwek2"/>
        <w:spacing w:line="360" w:lineRule="auto"/>
        <w:rPr>
          <w:color w:val="auto"/>
          <w:u w:val="none"/>
        </w:rPr>
      </w:pPr>
    </w:p>
    <w:p w14:paraId="1CF24117" w14:textId="77777777" w:rsidR="006E2606" w:rsidRPr="00825AED" w:rsidRDefault="00163780" w:rsidP="00BE68FF">
      <w:pPr>
        <w:pStyle w:val="Nagwek2"/>
        <w:numPr>
          <w:ilvl w:val="0"/>
          <w:numId w:val="3"/>
        </w:numPr>
        <w:spacing w:line="360" w:lineRule="auto"/>
        <w:rPr>
          <w:color w:val="auto"/>
        </w:rPr>
      </w:pPr>
      <w:r w:rsidRPr="00825AED">
        <w:rPr>
          <w:color w:val="auto"/>
        </w:rPr>
        <w:t>P</w:t>
      </w:r>
      <w:r w:rsidR="00C54017" w:rsidRPr="00825AED">
        <w:rPr>
          <w:color w:val="auto"/>
        </w:rPr>
        <w:t>rzedmiot zamówienia</w:t>
      </w:r>
      <w:r w:rsidR="00C54017" w:rsidRPr="00825AED">
        <w:rPr>
          <w:color w:val="auto"/>
          <w:u w:val="none"/>
        </w:rPr>
        <w:t xml:space="preserve"> </w:t>
      </w:r>
    </w:p>
    <w:p w14:paraId="4C088938" w14:textId="4406A368" w:rsidR="007A1005" w:rsidRDefault="00795992" w:rsidP="007A1005">
      <w:pPr>
        <w:numPr>
          <w:ilvl w:val="0"/>
          <w:numId w:val="1"/>
        </w:numPr>
        <w:spacing w:line="360" w:lineRule="auto"/>
        <w:ind w:right="0" w:hanging="360"/>
        <w:rPr>
          <w:color w:val="auto"/>
        </w:rPr>
      </w:pPr>
      <w:r w:rsidRPr="00825AED">
        <w:rPr>
          <w:color w:val="auto"/>
        </w:rPr>
        <w:t>P</w:t>
      </w:r>
      <w:r w:rsidR="00C54017" w:rsidRPr="00825AED">
        <w:rPr>
          <w:color w:val="auto"/>
        </w:rPr>
        <w:t>rzechowywanie</w:t>
      </w:r>
      <w:r w:rsidR="00BE68FF">
        <w:rPr>
          <w:color w:val="auto"/>
        </w:rPr>
        <w:t>/magazynowanie</w:t>
      </w:r>
      <w:r w:rsidR="00C54017" w:rsidRPr="00825AED">
        <w:rPr>
          <w:color w:val="auto"/>
        </w:rPr>
        <w:t xml:space="preserve"> nośników promocyjnych Województwa Łódzkiego </w:t>
      </w:r>
      <w:r w:rsidR="00BE68FF">
        <w:rPr>
          <w:color w:val="auto"/>
        </w:rPr>
        <w:t xml:space="preserve">wraz ze wszystkimi elementami składowymi </w:t>
      </w:r>
      <w:r w:rsidR="00C54017" w:rsidRPr="00825AED">
        <w:rPr>
          <w:color w:val="auto"/>
        </w:rPr>
        <w:t xml:space="preserve">(typu </w:t>
      </w:r>
      <w:proofErr w:type="spellStart"/>
      <w:r w:rsidR="00C54017" w:rsidRPr="00825AED">
        <w:rPr>
          <w:color w:val="auto"/>
        </w:rPr>
        <w:t>outdoor</w:t>
      </w:r>
      <w:proofErr w:type="spellEnd"/>
      <w:r w:rsidR="00C54017" w:rsidRPr="00825AED">
        <w:rPr>
          <w:color w:val="auto"/>
        </w:rPr>
        <w:t xml:space="preserve"> oraz </w:t>
      </w:r>
      <w:proofErr w:type="spellStart"/>
      <w:r w:rsidR="00C54017" w:rsidRPr="00825AED">
        <w:rPr>
          <w:color w:val="auto"/>
        </w:rPr>
        <w:t>indoor</w:t>
      </w:r>
      <w:proofErr w:type="spellEnd"/>
      <w:r w:rsidR="00C54017" w:rsidRPr="00825AED">
        <w:rPr>
          <w:color w:val="auto"/>
        </w:rPr>
        <w:t>, ze szczególnym uwzględnieniem nośników wielogabarytowych)</w:t>
      </w:r>
      <w:r w:rsidR="00BE68FF">
        <w:rPr>
          <w:color w:val="auto"/>
        </w:rPr>
        <w:t>.</w:t>
      </w:r>
      <w:r w:rsidR="00C54017" w:rsidRPr="00825AED">
        <w:rPr>
          <w:color w:val="auto"/>
        </w:rPr>
        <w:t xml:space="preserve"> </w:t>
      </w:r>
      <w:r w:rsidR="00BE68FF">
        <w:rPr>
          <w:color w:val="auto"/>
        </w:rPr>
        <w:t>P</w:t>
      </w:r>
      <w:r w:rsidR="00C54017" w:rsidRPr="00825AED">
        <w:rPr>
          <w:color w:val="auto"/>
        </w:rPr>
        <w:t>omieszczeni</w:t>
      </w:r>
      <w:r w:rsidR="00BE68FF">
        <w:rPr>
          <w:color w:val="auto"/>
        </w:rPr>
        <w:t xml:space="preserve">a magazynowe muszą </w:t>
      </w:r>
      <w:r w:rsidR="00C54017" w:rsidRPr="00825AED">
        <w:rPr>
          <w:color w:val="auto"/>
        </w:rPr>
        <w:t>umożliwia</w:t>
      </w:r>
      <w:r w:rsidR="00BE68FF">
        <w:rPr>
          <w:color w:val="auto"/>
        </w:rPr>
        <w:t xml:space="preserve">ć właściwe i bezpieczne przechowywanie nośników, </w:t>
      </w:r>
      <w:r w:rsidR="00C54017" w:rsidRPr="00825AED">
        <w:rPr>
          <w:color w:val="auto"/>
        </w:rPr>
        <w:t>ich</w:t>
      </w:r>
      <w:r w:rsidR="00BE68FF">
        <w:rPr>
          <w:color w:val="auto"/>
        </w:rPr>
        <w:t xml:space="preserve"> przemieszczanie w celu wypożyczenia i odbioru, </w:t>
      </w:r>
      <w:r w:rsidR="00C54017" w:rsidRPr="00825AED">
        <w:rPr>
          <w:color w:val="auto"/>
        </w:rPr>
        <w:t xml:space="preserve"> </w:t>
      </w:r>
      <w:r w:rsidR="00BE68FF">
        <w:rPr>
          <w:color w:val="auto"/>
        </w:rPr>
        <w:t>rozkładanie</w:t>
      </w:r>
      <w:r w:rsidR="003B644E" w:rsidRPr="00825AED">
        <w:rPr>
          <w:color w:val="auto"/>
        </w:rPr>
        <w:t xml:space="preserve">, </w:t>
      </w:r>
      <w:r w:rsidR="00295871" w:rsidRPr="00825AED">
        <w:rPr>
          <w:color w:val="auto"/>
        </w:rPr>
        <w:t xml:space="preserve">czyszczenie, </w:t>
      </w:r>
      <w:r w:rsidR="003B644E" w:rsidRPr="00825AED">
        <w:rPr>
          <w:color w:val="auto"/>
        </w:rPr>
        <w:t>konserwację i suszenie</w:t>
      </w:r>
      <w:r w:rsidR="00C54017" w:rsidRPr="00825AED">
        <w:rPr>
          <w:color w:val="auto"/>
        </w:rPr>
        <w:t xml:space="preserve">.  </w:t>
      </w:r>
      <w:r w:rsidR="00BE68FF">
        <w:rPr>
          <w:color w:val="auto"/>
        </w:rPr>
        <w:t>Spis nośników wraz z parametrami technicznymi poszczególnych nośników stanowi Załącznik nr 2. Pomieszc</w:t>
      </w:r>
      <w:r w:rsidR="00123FD0">
        <w:rPr>
          <w:color w:val="auto"/>
        </w:rPr>
        <w:t>zenia magazynowe zapewniać muszą</w:t>
      </w:r>
      <w:r w:rsidR="00BE68FF">
        <w:rPr>
          <w:color w:val="auto"/>
        </w:rPr>
        <w:t xml:space="preserve"> przestrzeń wystarczającą do przechowywania zgodnego ze spisem.</w:t>
      </w:r>
      <w:r w:rsidR="00156561">
        <w:rPr>
          <w:color w:val="auto"/>
        </w:rPr>
        <w:t xml:space="preserve"> </w:t>
      </w:r>
      <w:r w:rsidR="00156561" w:rsidRPr="00FF29A4">
        <w:rPr>
          <w:color w:val="auto"/>
        </w:rPr>
        <w:t>Wykonawca</w:t>
      </w:r>
      <w:r w:rsidR="00E76A8B">
        <w:rPr>
          <w:color w:val="auto"/>
        </w:rPr>
        <w:t xml:space="preserve"> zobowiązany jest</w:t>
      </w:r>
      <w:r w:rsidR="009D2C7F" w:rsidRPr="00FF29A4">
        <w:rPr>
          <w:color w:val="auto"/>
        </w:rPr>
        <w:t xml:space="preserve"> do zapakowania, transportu i przeniesienia nośników promocyjnych do pomieszczeń magazynowych ze wskazanego miejsca odbioru nośników, zlokalizowanego na terenie </w:t>
      </w:r>
      <w:r w:rsidR="00C867D6">
        <w:rPr>
          <w:color w:val="auto"/>
        </w:rPr>
        <w:t>województwa łódzkiego</w:t>
      </w:r>
      <w:r w:rsidR="009D2C7F" w:rsidRPr="00FF29A4">
        <w:rPr>
          <w:color w:val="auto"/>
        </w:rPr>
        <w:t>, w ustalonym dniu odbioru oraz do przetransportowania i przeniesienia nośników do wskazanego przez Zamawiającego miejsca, zlokalizowanego na</w:t>
      </w:r>
      <w:r w:rsidR="00C867D6">
        <w:rPr>
          <w:color w:val="auto"/>
        </w:rPr>
        <w:t xml:space="preserve"> terenie województwa łódzkiego</w:t>
      </w:r>
      <w:r w:rsidR="00123FD0" w:rsidRPr="00FF29A4">
        <w:rPr>
          <w:color w:val="auto"/>
        </w:rPr>
        <w:t xml:space="preserve"> po </w:t>
      </w:r>
      <w:r w:rsidR="003232C8">
        <w:rPr>
          <w:color w:val="auto"/>
        </w:rPr>
        <w:t>zakończeniu świadczenia usługi.</w:t>
      </w:r>
      <w:r w:rsidR="00BE68FF" w:rsidRPr="00FF29A4">
        <w:rPr>
          <w:color w:val="auto"/>
        </w:rPr>
        <w:t xml:space="preserve"> </w:t>
      </w:r>
      <w:r w:rsidR="00123FD0" w:rsidRPr="00FF29A4">
        <w:rPr>
          <w:color w:val="auto"/>
        </w:rPr>
        <w:t>Transport i przeniesienie nośników realizowane będą na koszt Wykonawcy.</w:t>
      </w:r>
      <w:r w:rsidR="00123FD0">
        <w:rPr>
          <w:color w:val="auto"/>
        </w:rPr>
        <w:t xml:space="preserve"> </w:t>
      </w:r>
    </w:p>
    <w:p w14:paraId="79B87DB9" w14:textId="68A34305" w:rsidR="007A1005" w:rsidRPr="007A1005" w:rsidRDefault="00795992" w:rsidP="007A1005">
      <w:pPr>
        <w:numPr>
          <w:ilvl w:val="0"/>
          <w:numId w:val="1"/>
        </w:numPr>
        <w:spacing w:line="360" w:lineRule="auto"/>
        <w:ind w:right="0" w:hanging="360"/>
        <w:rPr>
          <w:color w:val="auto"/>
        </w:rPr>
      </w:pPr>
      <w:r w:rsidRPr="007A1005">
        <w:rPr>
          <w:color w:val="auto"/>
        </w:rPr>
        <w:t>B</w:t>
      </w:r>
      <w:r w:rsidR="00A35FA2" w:rsidRPr="007A1005">
        <w:rPr>
          <w:color w:val="auto"/>
        </w:rPr>
        <w:t>ieżące sprawdzanie stanu i czystości</w:t>
      </w:r>
      <w:r w:rsidR="007A1005" w:rsidRPr="007A1005">
        <w:rPr>
          <w:color w:val="auto"/>
        </w:rPr>
        <w:t>. Z</w:t>
      </w:r>
      <w:r w:rsidR="00341997">
        <w:rPr>
          <w:color w:val="auto"/>
        </w:rPr>
        <w:t>a</w:t>
      </w:r>
      <w:r w:rsidR="007A1005" w:rsidRPr="007A1005">
        <w:rPr>
          <w:color w:val="auto"/>
        </w:rPr>
        <w:t xml:space="preserve">daniem </w:t>
      </w:r>
      <w:r w:rsidR="00341997">
        <w:rPr>
          <w:color w:val="auto"/>
        </w:rPr>
        <w:t>Wykonawcy będzie</w:t>
      </w:r>
      <w:r w:rsidR="007A1005" w:rsidRPr="007A1005">
        <w:rPr>
          <w:color w:val="auto"/>
        </w:rPr>
        <w:t xml:space="preserve"> bieżące sprawdzanie stanu nośników</w:t>
      </w:r>
      <w:r w:rsidR="00341997">
        <w:rPr>
          <w:color w:val="auto"/>
        </w:rPr>
        <w:t>. D</w:t>
      </w:r>
      <w:r w:rsidR="007A1005" w:rsidRPr="007A1005">
        <w:rPr>
          <w:color w:val="auto"/>
        </w:rPr>
        <w:t xml:space="preserve">okonywane powinno być </w:t>
      </w:r>
      <w:r w:rsidR="00341997">
        <w:rPr>
          <w:color w:val="auto"/>
        </w:rPr>
        <w:t xml:space="preserve">ono </w:t>
      </w:r>
      <w:r w:rsidR="007A1005" w:rsidRPr="007A1005">
        <w:rPr>
          <w:color w:val="auto"/>
        </w:rPr>
        <w:t xml:space="preserve">każdorazowo po ich wypożyczeniu oraz zwrocie do magazynu przez </w:t>
      </w:r>
      <w:r w:rsidR="0070672F">
        <w:rPr>
          <w:color w:val="auto"/>
        </w:rPr>
        <w:t>Organizatorów wydarzeń i P</w:t>
      </w:r>
      <w:r w:rsidR="00B22569">
        <w:rPr>
          <w:color w:val="auto"/>
        </w:rPr>
        <w:t>artnerów Zamawiającego.</w:t>
      </w:r>
    </w:p>
    <w:p w14:paraId="4BA78014" w14:textId="7FC5CA5F" w:rsidR="007A1005" w:rsidRDefault="0070672F" w:rsidP="007A1005">
      <w:pPr>
        <w:numPr>
          <w:ilvl w:val="0"/>
          <w:numId w:val="1"/>
        </w:numPr>
        <w:spacing w:line="360" w:lineRule="auto"/>
        <w:ind w:right="0" w:hanging="360"/>
        <w:rPr>
          <w:color w:val="auto"/>
        </w:rPr>
      </w:pPr>
      <w:r>
        <w:rPr>
          <w:color w:val="auto"/>
        </w:rPr>
        <w:t>Czyszc</w:t>
      </w:r>
      <w:r w:rsidR="004546DA">
        <w:rPr>
          <w:color w:val="auto"/>
        </w:rPr>
        <w:t xml:space="preserve">zenie i </w:t>
      </w:r>
      <w:r w:rsidR="007A1005">
        <w:rPr>
          <w:color w:val="auto"/>
        </w:rPr>
        <w:t>konserwacja</w:t>
      </w:r>
      <w:r>
        <w:rPr>
          <w:color w:val="auto"/>
        </w:rPr>
        <w:t>, przez którą Zamawiający rozumie</w:t>
      </w:r>
      <w:r w:rsidR="007A1005">
        <w:rPr>
          <w:color w:val="auto"/>
        </w:rPr>
        <w:t xml:space="preserve"> </w:t>
      </w:r>
      <w:r w:rsidR="007A1005">
        <w:t xml:space="preserve">wykonywanie czynności zapobiegających przedwczesnemu zużywaniu się elementów podczas eksploatacji </w:t>
      </w:r>
      <w:r w:rsidR="00EC3A52">
        <w:br/>
      </w:r>
      <w:r w:rsidR="007A1005">
        <w:t xml:space="preserve">i minimalizujących </w:t>
      </w:r>
      <w:r w:rsidR="00B22569">
        <w:t xml:space="preserve">ich </w:t>
      </w:r>
      <w:r w:rsidR="007A1005">
        <w:t xml:space="preserve">zużycie się </w:t>
      </w:r>
      <w:r w:rsidR="00B22569">
        <w:t>o</w:t>
      </w:r>
      <w:r w:rsidR="007A1005">
        <w:t xml:space="preserve">raz pozwalających na utrzymanie ich </w:t>
      </w:r>
      <w:r w:rsidR="00D234EB">
        <w:br/>
      </w:r>
      <w:r w:rsidR="007A1005">
        <w:t>w dobrym stanie</w:t>
      </w:r>
      <w:r>
        <w:t xml:space="preserve">. Zamawiający wymaga, aby do czyszczenia nośników promocyjnych wykorzystywane były środki atestowane, właściwie dobrane do rodzaju powierzchni </w:t>
      </w:r>
      <w:r w:rsidR="00B22569">
        <w:br/>
      </w:r>
      <w:r>
        <w:t xml:space="preserve">i sposobu nadruku, to znaczy, aby środki użyte do czyszczenia nie powodowały blaknięcia kolorów lub nadruków, a także niszczenie materiału, z którego wykonany jest nośnik lub jego poszczególne elementy.  </w:t>
      </w:r>
    </w:p>
    <w:p w14:paraId="1B0959A8" w14:textId="36BF9F6B" w:rsidR="006E2606" w:rsidRPr="00825AED" w:rsidRDefault="004546DA" w:rsidP="00BE68FF">
      <w:pPr>
        <w:numPr>
          <w:ilvl w:val="0"/>
          <w:numId w:val="1"/>
        </w:numPr>
        <w:spacing w:line="360" w:lineRule="auto"/>
        <w:ind w:right="0" w:hanging="360"/>
        <w:rPr>
          <w:color w:val="auto"/>
        </w:rPr>
      </w:pPr>
      <w:r>
        <w:rPr>
          <w:color w:val="auto"/>
        </w:rPr>
        <w:t>N</w:t>
      </w:r>
      <w:r w:rsidR="0070672F">
        <w:rPr>
          <w:color w:val="auto"/>
        </w:rPr>
        <w:t xml:space="preserve">aprawa nośników promocyjnych, przez którą Zamawiający </w:t>
      </w:r>
      <w:r w:rsidR="00BE68FF">
        <w:rPr>
          <w:color w:val="auto"/>
        </w:rPr>
        <w:t>rozumi</w:t>
      </w:r>
      <w:r w:rsidR="0070672F">
        <w:rPr>
          <w:color w:val="auto"/>
        </w:rPr>
        <w:t>e</w:t>
      </w:r>
      <w:r w:rsidR="00BE68FF">
        <w:rPr>
          <w:color w:val="auto"/>
        </w:rPr>
        <w:t xml:space="preserve"> </w:t>
      </w:r>
      <w:r w:rsidR="007A1005">
        <w:rPr>
          <w:color w:val="auto"/>
        </w:rPr>
        <w:t>nakład i zbiór czynności</w:t>
      </w:r>
      <w:r w:rsidR="00BE68FF">
        <w:rPr>
          <w:color w:val="auto"/>
        </w:rPr>
        <w:t>, których celem jest usunięcie bieżących usterek i uszkodzeń produktu, umożliwiające jego dalsze, bezpieczne uży</w:t>
      </w:r>
      <w:r>
        <w:rPr>
          <w:color w:val="auto"/>
        </w:rPr>
        <w:t xml:space="preserve">tkowanie. Przez zakres </w:t>
      </w:r>
      <w:r w:rsidR="00BE68FF">
        <w:rPr>
          <w:color w:val="auto"/>
        </w:rPr>
        <w:t xml:space="preserve">napraw Zamawiający </w:t>
      </w:r>
      <w:r>
        <w:rPr>
          <w:color w:val="auto"/>
        </w:rPr>
        <w:t xml:space="preserve">      </w:t>
      </w:r>
      <w:r w:rsidR="00BE68FF">
        <w:rPr>
          <w:color w:val="auto"/>
        </w:rPr>
        <w:t>w szczególności rozumie:</w:t>
      </w:r>
      <w:r w:rsidR="00C54017" w:rsidRPr="00825AED">
        <w:rPr>
          <w:color w:val="auto"/>
        </w:rPr>
        <w:t xml:space="preserve"> </w:t>
      </w:r>
    </w:p>
    <w:p w14:paraId="50C14FE2" w14:textId="6C42C1F3" w:rsidR="006E2606" w:rsidRPr="00825AED" w:rsidRDefault="00BE68FF" w:rsidP="00BE68FF">
      <w:pPr>
        <w:numPr>
          <w:ilvl w:val="1"/>
          <w:numId w:val="1"/>
        </w:numPr>
        <w:spacing w:line="360" w:lineRule="auto"/>
        <w:ind w:left="1418" w:right="0" w:hanging="425"/>
        <w:rPr>
          <w:color w:val="auto"/>
        </w:rPr>
      </w:pPr>
      <w:r>
        <w:rPr>
          <w:color w:val="auto"/>
        </w:rPr>
        <w:t>mycie</w:t>
      </w:r>
      <w:r w:rsidR="00795992" w:rsidRPr="00825AED">
        <w:rPr>
          <w:color w:val="auto"/>
        </w:rPr>
        <w:t xml:space="preserve"> i </w:t>
      </w:r>
      <w:r>
        <w:rPr>
          <w:color w:val="auto"/>
        </w:rPr>
        <w:t>czyszczenie</w:t>
      </w:r>
      <w:r w:rsidR="0070672F">
        <w:rPr>
          <w:color w:val="auto"/>
        </w:rPr>
        <w:t xml:space="preserve"> poszycia</w:t>
      </w:r>
      <w:r w:rsidR="00B577B3">
        <w:rPr>
          <w:color w:val="auto"/>
        </w:rPr>
        <w:t xml:space="preserve"> (ze szczególnym uwzględnieniem dokładnego czyszczenia i suszenia w okresach letnich)</w:t>
      </w:r>
      <w:r w:rsidR="0070672F">
        <w:rPr>
          <w:color w:val="auto"/>
        </w:rPr>
        <w:t>,</w:t>
      </w:r>
      <w:r w:rsidR="00C54017" w:rsidRPr="00825AED">
        <w:rPr>
          <w:color w:val="auto"/>
        </w:rPr>
        <w:t xml:space="preserve"> </w:t>
      </w:r>
    </w:p>
    <w:p w14:paraId="2B4F8E71" w14:textId="6D13BA12" w:rsidR="00075D29" w:rsidRPr="00825AED" w:rsidRDefault="00795992" w:rsidP="00BE68FF">
      <w:pPr>
        <w:numPr>
          <w:ilvl w:val="1"/>
          <w:numId w:val="1"/>
        </w:numPr>
        <w:spacing w:line="360" w:lineRule="auto"/>
        <w:ind w:left="1418" w:right="0" w:hanging="425"/>
        <w:rPr>
          <w:color w:val="auto"/>
        </w:rPr>
      </w:pPr>
      <w:r w:rsidRPr="00825AED">
        <w:rPr>
          <w:color w:val="auto"/>
        </w:rPr>
        <w:t>klejeni</w:t>
      </w:r>
      <w:r w:rsidR="00BE68FF">
        <w:rPr>
          <w:color w:val="auto"/>
        </w:rPr>
        <w:t>e</w:t>
      </w:r>
      <w:r w:rsidR="0070672F">
        <w:rPr>
          <w:color w:val="auto"/>
        </w:rPr>
        <w:t xml:space="preserve"> poszycia,</w:t>
      </w:r>
    </w:p>
    <w:p w14:paraId="78D82374" w14:textId="230EF23E" w:rsidR="009133B5" w:rsidRPr="00825AED" w:rsidRDefault="00075D29" w:rsidP="00BE68FF">
      <w:pPr>
        <w:numPr>
          <w:ilvl w:val="1"/>
          <w:numId w:val="1"/>
        </w:numPr>
        <w:spacing w:line="360" w:lineRule="auto"/>
        <w:ind w:left="1418" w:right="0" w:hanging="425"/>
        <w:rPr>
          <w:color w:val="auto"/>
        </w:rPr>
      </w:pPr>
      <w:r w:rsidRPr="00825AED">
        <w:rPr>
          <w:color w:val="auto"/>
        </w:rPr>
        <w:lastRenderedPageBreak/>
        <w:t>naprawiani</w:t>
      </w:r>
      <w:r w:rsidR="00BE68FF">
        <w:rPr>
          <w:color w:val="auto"/>
        </w:rPr>
        <w:t>e</w:t>
      </w:r>
      <w:r w:rsidR="00C54017" w:rsidRPr="00825AED">
        <w:rPr>
          <w:color w:val="auto"/>
        </w:rPr>
        <w:t xml:space="preserve"> instalacji elektrycznych nośników pneumatycznych - siln</w:t>
      </w:r>
      <w:r w:rsidR="0070672F">
        <w:rPr>
          <w:color w:val="auto"/>
        </w:rPr>
        <w:t>ików, okablowania, oświetlenia</w:t>
      </w:r>
      <w:r w:rsidR="00834997">
        <w:rPr>
          <w:color w:val="auto"/>
        </w:rPr>
        <w:t xml:space="preserve"> </w:t>
      </w:r>
      <w:r w:rsidR="00834997" w:rsidRPr="00A233E0">
        <w:rPr>
          <w:color w:val="auto"/>
        </w:rPr>
        <w:t>(</w:t>
      </w:r>
      <w:r w:rsidR="00A233E0" w:rsidRPr="00A233E0">
        <w:rPr>
          <w:color w:val="auto"/>
        </w:rPr>
        <w:t xml:space="preserve">wymagane jest aby co najmniej </w:t>
      </w:r>
      <w:r w:rsidR="00A233E0">
        <w:rPr>
          <w:color w:val="auto"/>
        </w:rPr>
        <w:t>jedna osoba posiadała</w:t>
      </w:r>
      <w:r w:rsidR="00A233E0">
        <w:rPr>
          <w:szCs w:val="20"/>
        </w:rPr>
        <w:t xml:space="preserve"> uprawnienia elektryczne</w:t>
      </w:r>
      <w:r w:rsidR="00A233E0" w:rsidRPr="00A233E0">
        <w:rPr>
          <w:szCs w:val="20"/>
        </w:rPr>
        <w:t xml:space="preserve"> o których mowa w </w:t>
      </w:r>
      <w:r w:rsidR="00A233E0" w:rsidRPr="00A233E0">
        <w:rPr>
          <w:i/>
          <w:iCs/>
          <w:szCs w:val="20"/>
        </w:rPr>
        <w:t xml:space="preserve">Rozporządzeniu Ministra Gospodarki, Pracy i Polityki Społecznej z dnia 28 kwietnia 2003 r. w sprawie szczegółowych zasad stwierdzania posiadania kwalifikacji przez osoby zajmujące się eksploatacją urządzeń, instalacji i sieci </w:t>
      </w:r>
      <w:r w:rsidR="00A233E0" w:rsidRPr="00A233E0">
        <w:rPr>
          <w:szCs w:val="20"/>
        </w:rPr>
        <w:t>(Dz.U. 2003 nr 89 poz. 828 ze zm.).</w:t>
      </w:r>
      <w:r w:rsidR="00834997" w:rsidRPr="00A233E0">
        <w:rPr>
          <w:color w:val="auto"/>
        </w:rPr>
        <w:t>)</w:t>
      </w:r>
      <w:r w:rsidR="0070672F" w:rsidRPr="00A233E0">
        <w:rPr>
          <w:color w:val="auto"/>
        </w:rPr>
        <w:t>,</w:t>
      </w:r>
    </w:p>
    <w:p w14:paraId="16D51E84" w14:textId="31B84117" w:rsidR="006E2606" w:rsidRDefault="00C54017" w:rsidP="00BE68FF">
      <w:pPr>
        <w:numPr>
          <w:ilvl w:val="1"/>
          <w:numId w:val="1"/>
        </w:numPr>
        <w:spacing w:line="360" w:lineRule="auto"/>
        <w:ind w:left="1418" w:right="0" w:hanging="425"/>
        <w:rPr>
          <w:color w:val="auto"/>
        </w:rPr>
      </w:pPr>
      <w:r w:rsidRPr="00825AED">
        <w:rPr>
          <w:color w:val="auto"/>
        </w:rPr>
        <w:t xml:space="preserve">bieżące uzupełnianie brakujących </w:t>
      </w:r>
      <w:r w:rsidR="009133B5" w:rsidRPr="00825AED">
        <w:rPr>
          <w:color w:val="auto"/>
        </w:rPr>
        <w:t xml:space="preserve">elementów </w:t>
      </w:r>
      <w:r w:rsidRPr="00825AED">
        <w:rPr>
          <w:color w:val="auto"/>
        </w:rPr>
        <w:t>tj. śledzi, kot</w:t>
      </w:r>
      <w:r w:rsidR="009133B5" w:rsidRPr="00825AED">
        <w:rPr>
          <w:color w:val="auto"/>
        </w:rPr>
        <w:t>ew</w:t>
      </w:r>
      <w:r w:rsidRPr="00825AED">
        <w:rPr>
          <w:color w:val="auto"/>
        </w:rPr>
        <w:t xml:space="preserve"> mocując</w:t>
      </w:r>
      <w:r w:rsidR="009133B5" w:rsidRPr="00825AED">
        <w:rPr>
          <w:color w:val="auto"/>
        </w:rPr>
        <w:t>ych</w:t>
      </w:r>
      <w:r w:rsidRPr="00825AED">
        <w:rPr>
          <w:color w:val="auto"/>
        </w:rPr>
        <w:t>, odciąg</w:t>
      </w:r>
      <w:r w:rsidR="00825AED" w:rsidRPr="00825AED">
        <w:rPr>
          <w:color w:val="auto"/>
        </w:rPr>
        <w:t>ów</w:t>
      </w:r>
      <w:r w:rsidRPr="00825AED">
        <w:rPr>
          <w:color w:val="auto"/>
        </w:rPr>
        <w:t>, żarów</w:t>
      </w:r>
      <w:r w:rsidR="009133B5" w:rsidRPr="00825AED">
        <w:rPr>
          <w:color w:val="auto"/>
        </w:rPr>
        <w:t>ek</w:t>
      </w:r>
      <w:r w:rsidRPr="00825AED">
        <w:rPr>
          <w:color w:val="auto"/>
        </w:rPr>
        <w:t xml:space="preserve"> itp.  </w:t>
      </w:r>
    </w:p>
    <w:p w14:paraId="1F4C1B2C" w14:textId="77777777" w:rsidR="0070672F" w:rsidRDefault="007A1005" w:rsidP="0070672F">
      <w:pPr>
        <w:spacing w:line="360" w:lineRule="auto"/>
        <w:ind w:left="993" w:right="0"/>
        <w:rPr>
          <w:color w:val="auto"/>
        </w:rPr>
      </w:pPr>
      <w:r w:rsidRPr="007A1005">
        <w:rPr>
          <w:color w:val="auto"/>
        </w:rPr>
        <w:t>Wykonawca dokonywać będzie napraw w oparciu o własne zasoby sprzętowe, kadrowe oraz własne części zamienne. Bieżąca naprawa w tym zakresie dokonywana powinna być przez osoby z odpowiednimi kwalifikacjami w celu zapewniania bezpieczeństwa dla użytkowników nośników promocyjnych oraz osób postronnych.</w:t>
      </w:r>
    </w:p>
    <w:p w14:paraId="61DA7413" w14:textId="6F85A31C" w:rsidR="006E2606" w:rsidRPr="00C867D6" w:rsidRDefault="00075D29" w:rsidP="00C867D6">
      <w:pPr>
        <w:pStyle w:val="Akapitzlist"/>
        <w:numPr>
          <w:ilvl w:val="0"/>
          <w:numId w:val="1"/>
        </w:numPr>
        <w:spacing w:line="360" w:lineRule="auto"/>
        <w:ind w:right="0" w:hanging="356"/>
        <w:rPr>
          <w:color w:val="auto"/>
        </w:rPr>
      </w:pPr>
      <w:r w:rsidRPr="0070672F">
        <w:rPr>
          <w:color w:val="auto"/>
        </w:rPr>
        <w:t>O</w:t>
      </w:r>
      <w:r w:rsidR="00C54017" w:rsidRPr="0070672F">
        <w:rPr>
          <w:color w:val="auto"/>
        </w:rPr>
        <w:t xml:space="preserve">bsługa </w:t>
      </w:r>
      <w:r w:rsidR="0077238C">
        <w:rPr>
          <w:color w:val="auto"/>
        </w:rPr>
        <w:t>m</w:t>
      </w:r>
      <w:r w:rsidR="00C867D6">
        <w:rPr>
          <w:color w:val="auto"/>
        </w:rPr>
        <w:t>aksymalnie 5</w:t>
      </w:r>
      <w:r w:rsidR="003B38ED">
        <w:rPr>
          <w:color w:val="auto"/>
        </w:rPr>
        <w:t>0</w:t>
      </w:r>
      <w:r w:rsidR="0077238C">
        <w:rPr>
          <w:color w:val="auto"/>
        </w:rPr>
        <w:t xml:space="preserve"> (słownie:</w:t>
      </w:r>
      <w:r w:rsidR="00914C4F">
        <w:rPr>
          <w:color w:val="auto"/>
        </w:rPr>
        <w:t xml:space="preserve"> pięćdziesięciu</w:t>
      </w:r>
      <w:r w:rsidR="0015572E" w:rsidRPr="0070672F">
        <w:rPr>
          <w:color w:val="auto"/>
        </w:rPr>
        <w:t>)</w:t>
      </w:r>
      <w:r w:rsidR="00C54017" w:rsidRPr="0070672F">
        <w:rPr>
          <w:color w:val="auto"/>
        </w:rPr>
        <w:t xml:space="preserve"> wydarzeń wybranych przez Zamawiającego, odbywających się na terenie Województwa Łódzkiego w okresie trwania umowy. O terminie świadczenia usługi ww. zakresie Zamaw</w:t>
      </w:r>
      <w:r w:rsidRPr="0070672F">
        <w:rPr>
          <w:color w:val="auto"/>
        </w:rPr>
        <w:t xml:space="preserve">iający powiadomi Wykonawcę </w:t>
      </w:r>
      <w:r w:rsidR="0077238C">
        <w:rPr>
          <w:color w:val="auto"/>
        </w:rPr>
        <w:br/>
      </w:r>
      <w:r w:rsidR="00C867D6">
        <w:rPr>
          <w:color w:val="auto"/>
        </w:rPr>
        <w:t>z 3</w:t>
      </w:r>
      <w:r w:rsidRPr="0070672F">
        <w:rPr>
          <w:color w:val="auto"/>
        </w:rPr>
        <w:t>-</w:t>
      </w:r>
      <w:r w:rsidR="00C54017" w:rsidRPr="0070672F">
        <w:rPr>
          <w:color w:val="auto"/>
        </w:rPr>
        <w:t xml:space="preserve">dniowym wyprzedzeniem. </w:t>
      </w:r>
      <w:r w:rsidR="00C54017" w:rsidRPr="00C867D6">
        <w:rPr>
          <w:color w:val="auto"/>
        </w:rPr>
        <w:t>Wykonawca zobowiązany będzie do świadczenia usługi także w dni wolne od pracy</w:t>
      </w:r>
      <w:r w:rsidR="00C867D6" w:rsidRPr="00C867D6">
        <w:rPr>
          <w:color w:val="auto"/>
        </w:rPr>
        <w:t xml:space="preserve"> (w tym w niedziele i święta)</w:t>
      </w:r>
      <w:r w:rsidR="00C54017" w:rsidRPr="00C867D6">
        <w:rPr>
          <w:color w:val="auto"/>
        </w:rPr>
        <w:t xml:space="preserve"> oraz w godzinach nocnych. </w:t>
      </w:r>
      <w:r w:rsidR="00C867D6">
        <w:rPr>
          <w:color w:val="auto"/>
        </w:rPr>
        <w:br/>
      </w:r>
      <w:r w:rsidR="00C54017" w:rsidRPr="00C867D6">
        <w:rPr>
          <w:color w:val="auto"/>
        </w:rPr>
        <w:t xml:space="preserve">W zakres usługi wchodzi: </w:t>
      </w:r>
    </w:p>
    <w:p w14:paraId="69FE9A6B" w14:textId="3BA2A69A" w:rsidR="00FC3D78" w:rsidRPr="00825AED" w:rsidRDefault="00C54017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>transport nośników na miejsce wskazane przez Zamawiającego</w:t>
      </w:r>
      <w:r w:rsidR="009133B5" w:rsidRPr="00825AED">
        <w:rPr>
          <w:color w:val="auto"/>
        </w:rPr>
        <w:t xml:space="preserve"> oraz transport powrotny</w:t>
      </w:r>
      <w:r w:rsidR="0070672F">
        <w:rPr>
          <w:color w:val="auto"/>
        </w:rPr>
        <w:t>,</w:t>
      </w:r>
    </w:p>
    <w:p w14:paraId="7B2B0A59" w14:textId="5418F536" w:rsidR="00FC3D78" w:rsidRPr="00825AED" w:rsidRDefault="00C54017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>montaż i demontaż nośników promocyjnych w miejscach wskazanych przez Zamawiającego oraz bieżące uzgodnienia (</w:t>
      </w:r>
      <w:r w:rsidR="00C867D6">
        <w:rPr>
          <w:color w:val="auto"/>
        </w:rPr>
        <w:t xml:space="preserve">w zakresie sposobu i szczegółów </w:t>
      </w:r>
      <w:r w:rsidRPr="00825AED">
        <w:rPr>
          <w:color w:val="auto"/>
        </w:rPr>
        <w:t>ekspozycji) na m</w:t>
      </w:r>
      <w:r w:rsidR="00570DA9">
        <w:rPr>
          <w:color w:val="auto"/>
        </w:rPr>
        <w:t>iejscu</w:t>
      </w:r>
      <w:r w:rsidR="0070672F">
        <w:rPr>
          <w:color w:val="auto"/>
        </w:rPr>
        <w:t xml:space="preserve"> z Organizatorami imprez,</w:t>
      </w:r>
    </w:p>
    <w:p w14:paraId="02463F2E" w14:textId="7CEC58DE" w:rsidR="00FC3D78" w:rsidRPr="00825AED" w:rsidRDefault="009133B5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 xml:space="preserve">zapewnienie </w:t>
      </w:r>
      <w:r w:rsidR="00C54017" w:rsidRPr="00825AED">
        <w:rPr>
          <w:color w:val="auto"/>
        </w:rPr>
        <w:t>akcesoriów niezb</w:t>
      </w:r>
      <w:r w:rsidR="00570DA9">
        <w:rPr>
          <w:color w:val="auto"/>
        </w:rPr>
        <w:t>ędnych do rozstawienia nośników</w:t>
      </w:r>
      <w:r w:rsidR="00C54017" w:rsidRPr="00825AED">
        <w:rPr>
          <w:color w:val="auto"/>
        </w:rPr>
        <w:t xml:space="preserve"> tj. przedłużaczy do podłączenia nośników pneumatycznych do prądu, obciążników o odpowiedniej wadze w przypadku miejsc, w których nie można mocować nośników do gruntu, </w:t>
      </w:r>
      <w:r w:rsidRPr="00825AED">
        <w:rPr>
          <w:color w:val="auto"/>
        </w:rPr>
        <w:t>lin i sznurów do mocowania ba</w:t>
      </w:r>
      <w:r w:rsidR="0070672F">
        <w:rPr>
          <w:color w:val="auto"/>
        </w:rPr>
        <w:t>nerów i nośników pneumatycznych,</w:t>
      </w:r>
    </w:p>
    <w:p w14:paraId="04061B60" w14:textId="27BE7FF5" w:rsidR="00FC3D78" w:rsidRPr="00825AED" w:rsidRDefault="00C54017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>przygotowanie nośników do ekspozycji na miejscu – doraźne mycie lub</w:t>
      </w:r>
      <w:r w:rsidR="0082085D" w:rsidRPr="00825AED">
        <w:rPr>
          <w:color w:val="auto"/>
        </w:rPr>
        <w:t xml:space="preserve"> naprawy</w:t>
      </w:r>
      <w:r w:rsidR="0070672F">
        <w:rPr>
          <w:color w:val="auto"/>
        </w:rPr>
        <w:t xml:space="preserve"> </w:t>
      </w:r>
      <w:r w:rsidR="00D234EB">
        <w:rPr>
          <w:color w:val="auto"/>
        </w:rPr>
        <w:br/>
      </w:r>
      <w:r w:rsidR="0070672F">
        <w:rPr>
          <w:color w:val="auto"/>
        </w:rPr>
        <w:t>w miejscu organizacji wydarzenia,</w:t>
      </w:r>
      <w:r w:rsidRPr="00825AED">
        <w:rPr>
          <w:color w:val="auto"/>
        </w:rPr>
        <w:t xml:space="preserve"> </w:t>
      </w:r>
    </w:p>
    <w:p w14:paraId="7EAA142B" w14:textId="40E736E3" w:rsidR="006E2606" w:rsidRDefault="00C54017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 xml:space="preserve">sporządzanie dokumentacji zdjęciowej ilustrującej ekspozycję nośników promocyjnych Województwa Łódzkiego w miejscu organizacji wybranych wydarzeń.  </w:t>
      </w:r>
    </w:p>
    <w:p w14:paraId="013184A0" w14:textId="6BE42CEB" w:rsidR="00C867D6" w:rsidRPr="00825AED" w:rsidRDefault="00087E9E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>
        <w:rPr>
          <w:color w:val="auto"/>
        </w:rPr>
        <w:t>p</w:t>
      </w:r>
      <w:r w:rsidR="00C867D6">
        <w:rPr>
          <w:color w:val="auto"/>
        </w:rPr>
        <w:t>rzes</w:t>
      </w:r>
      <w:r w:rsidR="00751CD7">
        <w:rPr>
          <w:color w:val="auto"/>
        </w:rPr>
        <w:t>y</w:t>
      </w:r>
      <w:r w:rsidR="00C867D6">
        <w:rPr>
          <w:color w:val="auto"/>
        </w:rPr>
        <w:t xml:space="preserve">łanie zdjęć </w:t>
      </w:r>
      <w:r w:rsidR="00751CD7">
        <w:rPr>
          <w:color w:val="auto"/>
        </w:rPr>
        <w:t>drogą mailową do Zamawiającego.</w:t>
      </w:r>
    </w:p>
    <w:p w14:paraId="426A6755" w14:textId="0AA10786" w:rsidR="006E2606" w:rsidRPr="0070672F" w:rsidRDefault="0082085D" w:rsidP="0070672F">
      <w:pPr>
        <w:pStyle w:val="Akapitzlist"/>
        <w:numPr>
          <w:ilvl w:val="0"/>
          <w:numId w:val="1"/>
        </w:numPr>
        <w:spacing w:after="48" w:line="360" w:lineRule="auto"/>
        <w:ind w:right="0" w:hanging="356"/>
        <w:rPr>
          <w:color w:val="auto"/>
        </w:rPr>
      </w:pPr>
      <w:r w:rsidRPr="0070672F">
        <w:rPr>
          <w:color w:val="auto"/>
        </w:rPr>
        <w:t>W</w:t>
      </w:r>
      <w:r w:rsidR="00C54017" w:rsidRPr="0070672F">
        <w:rPr>
          <w:color w:val="auto"/>
        </w:rPr>
        <w:t xml:space="preserve">ydawanie oraz odbiór nośników promocyjnych Województwa Łódzkiego z/do </w:t>
      </w:r>
      <w:r w:rsidR="00B50647">
        <w:rPr>
          <w:color w:val="auto"/>
        </w:rPr>
        <w:t xml:space="preserve">powierzchni magazynowych </w:t>
      </w:r>
      <w:r w:rsidR="00C54017" w:rsidRPr="0070672F">
        <w:rPr>
          <w:color w:val="auto"/>
        </w:rPr>
        <w:t>podmiotom realizującym zadania na zlecenie Województwa Łódzkiego</w:t>
      </w:r>
      <w:r w:rsidRPr="0070672F">
        <w:rPr>
          <w:color w:val="auto"/>
        </w:rPr>
        <w:t xml:space="preserve"> lub jego </w:t>
      </w:r>
      <w:r w:rsidR="0070672F">
        <w:rPr>
          <w:color w:val="auto"/>
        </w:rPr>
        <w:t>P</w:t>
      </w:r>
      <w:r w:rsidRPr="0070672F">
        <w:rPr>
          <w:color w:val="auto"/>
        </w:rPr>
        <w:t>artnerom</w:t>
      </w:r>
      <w:r w:rsidR="00C54017" w:rsidRPr="0070672F">
        <w:rPr>
          <w:color w:val="auto"/>
        </w:rPr>
        <w:t xml:space="preserve">, w zakresie: </w:t>
      </w:r>
    </w:p>
    <w:p w14:paraId="070AEEC4" w14:textId="17D5D181" w:rsidR="006E2606" w:rsidRPr="00825AED" w:rsidRDefault="0082085D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>wydawania</w:t>
      </w:r>
      <w:r w:rsidR="00570DA9">
        <w:rPr>
          <w:color w:val="auto"/>
        </w:rPr>
        <w:t xml:space="preserve"> podmiotom zewnętrznym</w:t>
      </w:r>
      <w:r w:rsidR="00C54017" w:rsidRPr="00825AED">
        <w:rPr>
          <w:color w:val="auto"/>
        </w:rPr>
        <w:t xml:space="preserve"> nośników promocyjnych i ich odbiór w dni robocze</w:t>
      </w:r>
      <w:r w:rsidR="00087E9E">
        <w:rPr>
          <w:color w:val="auto"/>
        </w:rPr>
        <w:t>, w godzinach 11</w:t>
      </w:r>
      <w:r w:rsidR="00E3551C">
        <w:rPr>
          <w:color w:val="auto"/>
        </w:rPr>
        <w:t>.00</w:t>
      </w:r>
      <w:r w:rsidR="0070672F">
        <w:rPr>
          <w:color w:val="auto"/>
        </w:rPr>
        <w:t xml:space="preserve"> – 1</w:t>
      </w:r>
      <w:r w:rsidR="00087E9E">
        <w:rPr>
          <w:color w:val="auto"/>
        </w:rPr>
        <w:t>8</w:t>
      </w:r>
      <w:r w:rsidR="0070672F">
        <w:rPr>
          <w:color w:val="auto"/>
        </w:rPr>
        <w:t>.00,</w:t>
      </w:r>
      <w:r w:rsidR="00087E9E">
        <w:rPr>
          <w:color w:val="auto"/>
        </w:rPr>
        <w:t xml:space="preserve"> w weekendy (tj. soboty i niedziele) po wcześniejszym uzgodnieniu telefonicznym</w:t>
      </w:r>
    </w:p>
    <w:p w14:paraId="4976823C" w14:textId="3CF20948" w:rsidR="006E2606" w:rsidRPr="00825AED" w:rsidRDefault="00C54017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>prowadzenie rejestru użyczeń i przekazywanie raz w miesiącu Zamawiającemu informa</w:t>
      </w:r>
      <w:r w:rsidR="00E76A8B">
        <w:rPr>
          <w:color w:val="auto"/>
        </w:rPr>
        <w:t>cji z wydań magazynowych,</w:t>
      </w:r>
    </w:p>
    <w:p w14:paraId="0057DAF6" w14:textId="5F7FDBE3" w:rsidR="00C668F3" w:rsidRPr="00825AED" w:rsidRDefault="0082085D" w:rsidP="00BE68FF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825AED">
        <w:rPr>
          <w:color w:val="auto"/>
        </w:rPr>
        <w:t xml:space="preserve">przy każdym wydaniu magazynowym </w:t>
      </w:r>
      <w:r w:rsidR="00FC3D78" w:rsidRPr="00825AED">
        <w:rPr>
          <w:color w:val="auto"/>
        </w:rPr>
        <w:t xml:space="preserve">skuteczne informowanie podmiotów zewnętrznych wypożyczających nośniki, o zasadach ich bezpiecznego </w:t>
      </w:r>
      <w:r w:rsidR="00FC3D78" w:rsidRPr="00825AED">
        <w:rPr>
          <w:color w:val="auto"/>
        </w:rPr>
        <w:lastRenderedPageBreak/>
        <w:t>przechowywania i użytkowania, w oparciu o instrukcje montażu i demontażu (lub inne materiał</w:t>
      </w:r>
      <w:r w:rsidR="0070672F">
        <w:rPr>
          <w:color w:val="auto"/>
        </w:rPr>
        <w:t>y, które dostarczy Zamawiający).</w:t>
      </w:r>
    </w:p>
    <w:p w14:paraId="4B64E6DF" w14:textId="6D372F92" w:rsidR="00FC3D78" w:rsidRPr="00825AED" w:rsidRDefault="00570DA9" w:rsidP="00BE68FF">
      <w:pPr>
        <w:spacing w:line="360" w:lineRule="auto"/>
        <w:ind w:left="1418" w:right="0"/>
        <w:rPr>
          <w:color w:val="auto"/>
        </w:rPr>
      </w:pPr>
      <w:r>
        <w:rPr>
          <w:color w:val="auto"/>
        </w:rPr>
        <w:t>Za</w:t>
      </w:r>
      <w:r w:rsidR="00FC3D78" w:rsidRPr="00825AED">
        <w:rPr>
          <w:color w:val="auto"/>
        </w:rPr>
        <w:t xml:space="preserve"> skuteczne informowanie Zamawiający uzna podpisanie przez wypożyczających nośniki protokołu odbioru z klauzulą o zapoznaniu się z ww. zasadami (którego wzór stanowi Załącznik do umowy).</w:t>
      </w:r>
    </w:p>
    <w:p w14:paraId="140CE590" w14:textId="1F0FFFB8" w:rsidR="006E2606" w:rsidRPr="0070672F" w:rsidRDefault="00C54017" w:rsidP="00F2448E">
      <w:pPr>
        <w:numPr>
          <w:ilvl w:val="1"/>
          <w:numId w:val="1"/>
        </w:numPr>
        <w:spacing w:line="360" w:lineRule="auto"/>
        <w:ind w:left="1418" w:right="0" w:hanging="284"/>
        <w:rPr>
          <w:color w:val="auto"/>
        </w:rPr>
      </w:pPr>
      <w:r w:rsidRPr="0070672F">
        <w:rPr>
          <w:color w:val="auto"/>
        </w:rPr>
        <w:t>bieżąc</w:t>
      </w:r>
      <w:r w:rsidR="0070672F" w:rsidRPr="0070672F">
        <w:rPr>
          <w:color w:val="auto"/>
        </w:rPr>
        <w:t>e</w:t>
      </w:r>
      <w:r w:rsidRPr="0070672F">
        <w:rPr>
          <w:color w:val="auto"/>
        </w:rPr>
        <w:t xml:space="preserve"> informowanie Zamawiaj</w:t>
      </w:r>
      <w:r w:rsidR="00FC3D78" w:rsidRPr="0070672F">
        <w:rPr>
          <w:color w:val="auto"/>
        </w:rPr>
        <w:t>ącego o zaistniałych problemach</w:t>
      </w:r>
      <w:r w:rsidR="0070672F" w:rsidRPr="0070672F">
        <w:rPr>
          <w:color w:val="auto"/>
        </w:rPr>
        <w:t xml:space="preserve"> lub </w:t>
      </w:r>
      <w:r w:rsidR="0070672F">
        <w:rPr>
          <w:color w:val="auto"/>
        </w:rPr>
        <w:t>u</w:t>
      </w:r>
      <w:r w:rsidRPr="0070672F">
        <w:rPr>
          <w:color w:val="auto"/>
        </w:rPr>
        <w:t xml:space="preserve">szkodzeniach nośników w zakresie, który uniemożliwiłby ich naprawę i dalszą ekspozycję. </w:t>
      </w:r>
    </w:p>
    <w:p w14:paraId="2E61CC23" w14:textId="77777777" w:rsidR="006E2606" w:rsidRPr="00825AED" w:rsidRDefault="00C54017" w:rsidP="00BE68FF">
      <w:pPr>
        <w:spacing w:after="0" w:line="360" w:lineRule="auto"/>
        <w:ind w:left="0" w:right="0"/>
        <w:jc w:val="left"/>
        <w:rPr>
          <w:color w:val="auto"/>
        </w:rPr>
      </w:pPr>
      <w:r w:rsidRPr="00825AE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8E133F4" w14:textId="77777777" w:rsidR="006E2606" w:rsidRPr="00825AED" w:rsidRDefault="00C54017" w:rsidP="00BE68FF">
      <w:pPr>
        <w:spacing w:after="46" w:line="360" w:lineRule="auto"/>
        <w:ind w:left="1800" w:right="0"/>
        <w:jc w:val="left"/>
        <w:rPr>
          <w:color w:val="auto"/>
        </w:rPr>
      </w:pPr>
      <w:r w:rsidRPr="00825AED">
        <w:rPr>
          <w:color w:val="auto"/>
        </w:rPr>
        <w:t xml:space="preserve"> </w:t>
      </w:r>
    </w:p>
    <w:p w14:paraId="7292FE4A" w14:textId="6C1E69BB" w:rsidR="006E2606" w:rsidRPr="00825AED" w:rsidRDefault="00C54017" w:rsidP="00BE68FF">
      <w:pPr>
        <w:numPr>
          <w:ilvl w:val="0"/>
          <w:numId w:val="2"/>
        </w:numPr>
        <w:spacing w:line="360" w:lineRule="auto"/>
        <w:ind w:right="0" w:hanging="360"/>
        <w:rPr>
          <w:color w:val="auto"/>
        </w:rPr>
      </w:pPr>
      <w:r w:rsidRPr="00825AED">
        <w:rPr>
          <w:color w:val="auto"/>
          <w:u w:val="single" w:color="000000"/>
        </w:rPr>
        <w:t>Wymagania Zamawiającego</w:t>
      </w:r>
      <w:r w:rsidRPr="00825AED">
        <w:rPr>
          <w:color w:val="auto"/>
        </w:rPr>
        <w:t xml:space="preserve"> dotyczące mi</w:t>
      </w:r>
      <w:r w:rsidR="00570DA9">
        <w:rPr>
          <w:color w:val="auto"/>
        </w:rPr>
        <w:t>ejsca magazynowania i wydawania nośników promocyjnych</w:t>
      </w:r>
      <w:r w:rsidRPr="00825AED">
        <w:rPr>
          <w:color w:val="auto"/>
        </w:rPr>
        <w:t xml:space="preserve"> Województwa Łódzkiego: </w:t>
      </w:r>
    </w:p>
    <w:p w14:paraId="024F7092" w14:textId="1EE0A3FC" w:rsidR="006E2606" w:rsidRPr="00825AED" w:rsidRDefault="00C54017" w:rsidP="000E1096">
      <w:pPr>
        <w:numPr>
          <w:ilvl w:val="1"/>
          <w:numId w:val="2"/>
        </w:numPr>
        <w:spacing w:after="54" w:line="360" w:lineRule="auto"/>
        <w:ind w:left="851" w:right="0" w:hanging="425"/>
        <w:rPr>
          <w:color w:val="auto"/>
        </w:rPr>
      </w:pPr>
      <w:r w:rsidRPr="00825AED">
        <w:rPr>
          <w:b/>
          <w:color w:val="auto"/>
        </w:rPr>
        <w:t>lokalizacja</w:t>
      </w:r>
      <w:r w:rsidR="00954D95" w:rsidRPr="00825AED">
        <w:rPr>
          <w:color w:val="auto"/>
        </w:rPr>
        <w:t xml:space="preserve"> </w:t>
      </w:r>
      <w:r w:rsidR="00E20589">
        <w:rPr>
          <w:color w:val="auto"/>
        </w:rPr>
        <w:t>–</w:t>
      </w:r>
      <w:r w:rsidR="00954D95" w:rsidRPr="00825AED">
        <w:rPr>
          <w:color w:val="auto"/>
        </w:rPr>
        <w:t xml:space="preserve"> </w:t>
      </w:r>
      <w:r w:rsidR="00266830">
        <w:rPr>
          <w:color w:val="auto"/>
        </w:rPr>
        <w:t xml:space="preserve">na </w:t>
      </w:r>
      <w:r w:rsidR="00570DA9">
        <w:rPr>
          <w:color w:val="auto"/>
        </w:rPr>
        <w:t xml:space="preserve">terenie </w:t>
      </w:r>
      <w:r w:rsidR="00751CD7">
        <w:rPr>
          <w:color w:val="auto"/>
        </w:rPr>
        <w:t xml:space="preserve">województwa łódzkiego, preferowana odległość </w:t>
      </w:r>
      <w:r w:rsidR="00834997" w:rsidRPr="00834997">
        <w:rPr>
          <w:color w:val="auto"/>
        </w:rPr>
        <w:t>do 6</w:t>
      </w:r>
      <w:r w:rsidR="00751CD7" w:rsidRPr="00834997">
        <w:rPr>
          <w:color w:val="auto"/>
        </w:rPr>
        <w:t xml:space="preserve"> km od siedziby</w:t>
      </w:r>
      <w:r w:rsidR="00751CD7">
        <w:rPr>
          <w:color w:val="auto"/>
        </w:rPr>
        <w:t xml:space="preserve"> Zamawiającego.</w:t>
      </w:r>
      <w:r w:rsidR="00E20589">
        <w:rPr>
          <w:color w:val="auto"/>
        </w:rPr>
        <w:t xml:space="preserve"> </w:t>
      </w:r>
      <w:r w:rsidR="00266830">
        <w:rPr>
          <w:color w:val="auto"/>
        </w:rPr>
        <w:t>D</w:t>
      </w:r>
      <w:r w:rsidR="00E20589">
        <w:rPr>
          <w:color w:val="auto"/>
        </w:rPr>
        <w:t>roga dojazdowa um</w:t>
      </w:r>
      <w:r w:rsidR="00266830">
        <w:rPr>
          <w:color w:val="auto"/>
        </w:rPr>
        <w:t xml:space="preserve">ożliwiająca dojazd do </w:t>
      </w:r>
      <w:r w:rsidR="0078427E">
        <w:rPr>
          <w:color w:val="auto"/>
        </w:rPr>
        <w:t>powierzchni magazynowej</w:t>
      </w:r>
      <w:r w:rsidR="00266830">
        <w:rPr>
          <w:color w:val="auto"/>
        </w:rPr>
        <w:t xml:space="preserve">. </w:t>
      </w:r>
      <w:r w:rsidR="00E76A8B" w:rsidRPr="00E76A8B">
        <w:rPr>
          <w:color w:val="auto"/>
        </w:rPr>
        <w:t>Lokalizacja</w:t>
      </w:r>
      <w:r w:rsidR="00E20589" w:rsidRPr="00E76A8B">
        <w:rPr>
          <w:color w:val="auto"/>
        </w:rPr>
        <w:t xml:space="preserve"> w odległości nie </w:t>
      </w:r>
      <w:r w:rsidR="00E76A8B" w:rsidRPr="00E76A8B">
        <w:rPr>
          <w:color w:val="auto"/>
        </w:rPr>
        <w:t>większej niż 1</w:t>
      </w:r>
      <w:r w:rsidR="00266830" w:rsidRPr="00E76A8B">
        <w:rPr>
          <w:color w:val="auto"/>
        </w:rPr>
        <w:t xml:space="preserve"> km od przystanku komunikacji miejskiej,</w:t>
      </w:r>
      <w:r w:rsidR="0050360C" w:rsidRPr="00E76A8B">
        <w:rPr>
          <w:color w:val="auto"/>
        </w:rPr>
        <w:t xml:space="preserve"> </w:t>
      </w:r>
      <w:r w:rsidR="00E76A8B" w:rsidRPr="00E76A8B">
        <w:rPr>
          <w:color w:val="auto"/>
        </w:rPr>
        <w:br/>
      </w:r>
      <w:r w:rsidR="0050360C" w:rsidRPr="00E76A8B">
        <w:rPr>
          <w:color w:val="auto"/>
        </w:rPr>
        <w:t>w przypadku zaistnienia konieczności zmiany lokalizacji w trakcie wykonywania usługi wymagana jest pisemna akceptacja Zamawiającego.</w:t>
      </w:r>
    </w:p>
    <w:p w14:paraId="3C9E5154" w14:textId="2475641A" w:rsidR="006E2606" w:rsidRDefault="00C54017" w:rsidP="000E1096">
      <w:pPr>
        <w:numPr>
          <w:ilvl w:val="1"/>
          <w:numId w:val="2"/>
        </w:numPr>
        <w:spacing w:line="360" w:lineRule="auto"/>
        <w:ind w:left="851" w:right="0" w:hanging="425"/>
        <w:rPr>
          <w:color w:val="auto"/>
        </w:rPr>
      </w:pPr>
      <w:r w:rsidRPr="00825AED">
        <w:rPr>
          <w:b/>
          <w:color w:val="auto"/>
        </w:rPr>
        <w:t>parking</w:t>
      </w:r>
      <w:r w:rsidRPr="00825AED">
        <w:rPr>
          <w:color w:val="auto"/>
        </w:rPr>
        <w:t xml:space="preserve"> – zapewnienie możliwości zaparkowania samochodów osób odbierających nośniki promocyjne, bezpośrednio w sąsiedztwie przestrzeni magazynowych (z uwagi na duży ciężar nośników pneumatycznych), </w:t>
      </w:r>
    </w:p>
    <w:p w14:paraId="468DEEDE" w14:textId="5E385551" w:rsidR="00266830" w:rsidRPr="00825AED" w:rsidRDefault="00266830" w:rsidP="000E1096">
      <w:pPr>
        <w:numPr>
          <w:ilvl w:val="1"/>
          <w:numId w:val="2"/>
        </w:numPr>
        <w:spacing w:line="360" w:lineRule="auto"/>
        <w:ind w:left="851" w:right="0" w:hanging="425"/>
        <w:rPr>
          <w:color w:val="auto"/>
        </w:rPr>
      </w:pPr>
      <w:r>
        <w:rPr>
          <w:b/>
          <w:color w:val="auto"/>
        </w:rPr>
        <w:t xml:space="preserve">wyposażenie </w:t>
      </w:r>
      <w:r>
        <w:rPr>
          <w:color w:val="auto"/>
        </w:rPr>
        <w:t xml:space="preserve">– zapewnienie rampy rozładunkowej/wózka lub innego urządzenia umożliwiającego przewiezienie nośnika pomiędzy pojazdem a </w:t>
      </w:r>
      <w:r w:rsidR="0078427E">
        <w:rPr>
          <w:color w:val="auto"/>
        </w:rPr>
        <w:t xml:space="preserve">przestrzenią </w:t>
      </w:r>
      <w:r>
        <w:rPr>
          <w:color w:val="auto"/>
        </w:rPr>
        <w:t>magazyn</w:t>
      </w:r>
      <w:r w:rsidR="0078427E">
        <w:rPr>
          <w:color w:val="auto"/>
        </w:rPr>
        <w:t>ową,</w:t>
      </w:r>
      <w:r w:rsidR="003057C1">
        <w:rPr>
          <w:color w:val="auto"/>
        </w:rPr>
        <w:t xml:space="preserve"> regałów z półkami umożliwiających ułożenie na nich nośników o mniejszych gabarytach.</w:t>
      </w:r>
    </w:p>
    <w:p w14:paraId="3BCF92ED" w14:textId="39E3446D" w:rsidR="003057C1" w:rsidRDefault="00C6645D" w:rsidP="000E1096">
      <w:pPr>
        <w:numPr>
          <w:ilvl w:val="1"/>
          <w:numId w:val="2"/>
        </w:numPr>
        <w:spacing w:line="360" w:lineRule="auto"/>
        <w:ind w:left="851" w:right="0" w:hanging="425"/>
        <w:rPr>
          <w:color w:val="auto"/>
        </w:rPr>
      </w:pPr>
      <w:r w:rsidRPr="00825AED">
        <w:rPr>
          <w:b/>
          <w:color w:val="auto"/>
        </w:rPr>
        <w:t>warunki magazynowe</w:t>
      </w:r>
      <w:r w:rsidRPr="00825AED">
        <w:rPr>
          <w:color w:val="auto"/>
        </w:rPr>
        <w:t xml:space="preserve"> </w:t>
      </w:r>
      <w:r w:rsidR="00C54017" w:rsidRPr="00825AED">
        <w:rPr>
          <w:color w:val="auto"/>
        </w:rPr>
        <w:t>– pomieszczenie zamknięte</w:t>
      </w:r>
      <w:r w:rsidR="003057C1">
        <w:rPr>
          <w:color w:val="auto"/>
        </w:rPr>
        <w:t xml:space="preserve"> w budynku</w:t>
      </w:r>
      <w:r w:rsidR="007D76A2">
        <w:rPr>
          <w:color w:val="auto"/>
        </w:rPr>
        <w:t xml:space="preserve"> (nie może być kontener)</w:t>
      </w:r>
      <w:r w:rsidR="00C54017" w:rsidRPr="00825AED">
        <w:rPr>
          <w:color w:val="auto"/>
        </w:rPr>
        <w:t xml:space="preserve">, suche i czyste umożliwiające właściwe przechowywanie oraz suszenie </w:t>
      </w:r>
      <w:r w:rsidR="00751CD7">
        <w:rPr>
          <w:color w:val="auto"/>
        </w:rPr>
        <w:t>nośników promocyjnych, z dostępem do wody.</w:t>
      </w:r>
    </w:p>
    <w:p w14:paraId="20A2D784" w14:textId="40F711E0" w:rsidR="006E2606" w:rsidRPr="00825AED" w:rsidRDefault="003057C1" w:rsidP="003057C1">
      <w:pPr>
        <w:numPr>
          <w:ilvl w:val="1"/>
          <w:numId w:val="2"/>
        </w:numPr>
        <w:spacing w:line="360" w:lineRule="auto"/>
        <w:ind w:left="851" w:right="0" w:hanging="425"/>
        <w:rPr>
          <w:color w:val="auto"/>
        </w:rPr>
      </w:pPr>
      <w:r>
        <w:rPr>
          <w:b/>
          <w:color w:val="auto"/>
        </w:rPr>
        <w:t xml:space="preserve">powierzchnia minimalna </w:t>
      </w:r>
      <w:r>
        <w:rPr>
          <w:color w:val="auto"/>
        </w:rPr>
        <w:t xml:space="preserve"> - </w:t>
      </w:r>
      <w:r w:rsidRPr="003057C1">
        <w:rPr>
          <w:color w:val="auto"/>
        </w:rPr>
        <w:t xml:space="preserve">powierzchnia minimalna  </w:t>
      </w:r>
      <w:r>
        <w:rPr>
          <w:color w:val="auto"/>
        </w:rPr>
        <w:t>magazynu dla zapewnienia właściwego przechowyw</w:t>
      </w:r>
      <w:r w:rsidR="007D76A2">
        <w:rPr>
          <w:color w:val="auto"/>
        </w:rPr>
        <w:t>ania nośników promocyjnych to 80</w:t>
      </w:r>
      <w:r>
        <w:rPr>
          <w:color w:val="auto"/>
        </w:rPr>
        <w:t>m</w:t>
      </w:r>
      <w:r>
        <w:rPr>
          <w:color w:val="auto"/>
          <w:vertAlign w:val="superscript"/>
        </w:rPr>
        <w:t>2</w:t>
      </w:r>
      <w:r>
        <w:rPr>
          <w:color w:val="auto"/>
        </w:rPr>
        <w:t>.</w:t>
      </w:r>
      <w:r w:rsidR="00C54017" w:rsidRPr="00825AED">
        <w:rPr>
          <w:color w:val="auto"/>
        </w:rPr>
        <w:t xml:space="preserve"> </w:t>
      </w:r>
    </w:p>
    <w:p w14:paraId="22329ED3" w14:textId="77777777" w:rsidR="006E2606" w:rsidRPr="00825AED" w:rsidRDefault="00C54017" w:rsidP="00BE68FF">
      <w:pPr>
        <w:spacing w:after="25" w:line="360" w:lineRule="auto"/>
        <w:ind w:left="1080" w:right="0"/>
        <w:jc w:val="left"/>
        <w:rPr>
          <w:color w:val="auto"/>
        </w:rPr>
      </w:pPr>
      <w:r w:rsidRPr="00825AED">
        <w:rPr>
          <w:color w:val="auto"/>
        </w:rPr>
        <w:t xml:space="preserve"> </w:t>
      </w:r>
    </w:p>
    <w:p w14:paraId="4DC4607D" w14:textId="2AF89531" w:rsidR="0055694B" w:rsidRPr="00825AED" w:rsidRDefault="000E1096" w:rsidP="00BE68FF">
      <w:pPr>
        <w:numPr>
          <w:ilvl w:val="0"/>
          <w:numId w:val="2"/>
        </w:numPr>
        <w:spacing w:line="360" w:lineRule="auto"/>
        <w:ind w:left="0" w:right="0" w:hanging="360"/>
        <w:rPr>
          <w:color w:val="auto"/>
        </w:rPr>
      </w:pPr>
      <w:r>
        <w:rPr>
          <w:color w:val="auto"/>
          <w:u w:val="single" w:color="000000"/>
        </w:rPr>
        <w:t>T</w:t>
      </w:r>
      <w:r w:rsidR="00C54017" w:rsidRPr="00825AED">
        <w:rPr>
          <w:color w:val="auto"/>
          <w:u w:val="single" w:color="000000"/>
        </w:rPr>
        <w:t>ermin realizacji zamówienia</w:t>
      </w:r>
      <w:r w:rsidR="00C54017" w:rsidRPr="00825AED">
        <w:rPr>
          <w:color w:val="auto"/>
        </w:rPr>
        <w:t>:</w:t>
      </w:r>
      <w:r w:rsidR="00E3551C">
        <w:rPr>
          <w:color w:val="auto"/>
        </w:rPr>
        <w:t xml:space="preserve"> od dnia zawarcia umowy do dnia </w:t>
      </w:r>
      <w:r w:rsidR="00E3551C" w:rsidRPr="00E3551C">
        <w:rPr>
          <w:b/>
          <w:color w:val="auto"/>
        </w:rPr>
        <w:t>2</w:t>
      </w:r>
      <w:r w:rsidR="00E76325">
        <w:rPr>
          <w:b/>
          <w:color w:val="auto"/>
        </w:rPr>
        <w:t>1</w:t>
      </w:r>
      <w:r w:rsidR="00A233E0">
        <w:rPr>
          <w:b/>
          <w:color w:val="auto"/>
        </w:rPr>
        <w:t xml:space="preserve"> grudnia 2023</w:t>
      </w:r>
      <w:r w:rsidR="00E76A8B" w:rsidRPr="00E3551C">
        <w:rPr>
          <w:b/>
          <w:color w:val="auto"/>
        </w:rPr>
        <w:t xml:space="preserve"> roku</w:t>
      </w:r>
      <w:r w:rsidR="00E76A8B">
        <w:rPr>
          <w:b/>
          <w:color w:val="auto"/>
        </w:rPr>
        <w:t xml:space="preserve">, </w:t>
      </w:r>
      <w:r w:rsidR="00E76A8B" w:rsidRPr="00E76A8B">
        <w:rPr>
          <w:color w:val="auto"/>
        </w:rPr>
        <w:t>zwrot nośników</w:t>
      </w:r>
      <w:r w:rsidR="0077238C">
        <w:rPr>
          <w:b/>
          <w:color w:val="auto"/>
        </w:rPr>
        <w:t xml:space="preserve"> do dnia </w:t>
      </w:r>
      <w:r w:rsidR="00A233E0">
        <w:rPr>
          <w:b/>
          <w:color w:val="auto"/>
        </w:rPr>
        <w:t>28 grudnia 2023</w:t>
      </w:r>
      <w:r w:rsidR="0077238C" w:rsidRPr="00E3551C">
        <w:rPr>
          <w:b/>
          <w:color w:val="auto"/>
        </w:rPr>
        <w:t xml:space="preserve"> roku</w:t>
      </w:r>
      <w:r w:rsidR="0077238C">
        <w:rPr>
          <w:b/>
          <w:color w:val="auto"/>
        </w:rPr>
        <w:t>.</w:t>
      </w:r>
    </w:p>
    <w:p w14:paraId="5354C089" w14:textId="77777777" w:rsidR="0055694B" w:rsidRPr="00825AED" w:rsidRDefault="0055694B" w:rsidP="00BE68FF">
      <w:pPr>
        <w:spacing w:line="360" w:lineRule="auto"/>
        <w:ind w:left="0" w:right="0"/>
        <w:rPr>
          <w:color w:val="auto"/>
        </w:rPr>
      </w:pPr>
    </w:p>
    <w:p w14:paraId="2B94B819" w14:textId="77777777" w:rsidR="0078427E" w:rsidRDefault="0055694B" w:rsidP="0078427E">
      <w:pPr>
        <w:numPr>
          <w:ilvl w:val="0"/>
          <w:numId w:val="2"/>
        </w:numPr>
        <w:spacing w:line="360" w:lineRule="auto"/>
        <w:ind w:left="0" w:right="0" w:hanging="360"/>
        <w:rPr>
          <w:color w:val="auto"/>
        </w:rPr>
      </w:pPr>
      <w:r w:rsidRPr="00825AED">
        <w:rPr>
          <w:color w:val="auto"/>
        </w:rPr>
        <w:t>Wykaz nośników, które zostaną przekazane Wykonawcy w celu realizacji przedmiotu zamówienia</w:t>
      </w:r>
      <w:r w:rsidR="0078427E">
        <w:rPr>
          <w:color w:val="auto"/>
        </w:rPr>
        <w:t xml:space="preserve"> stanowi Załącznik nr 2. </w:t>
      </w:r>
    </w:p>
    <w:p w14:paraId="03676469" w14:textId="77777777" w:rsidR="0078427E" w:rsidRDefault="0078427E" w:rsidP="0078427E">
      <w:pPr>
        <w:pStyle w:val="Akapitzlist"/>
        <w:rPr>
          <w:color w:val="auto"/>
        </w:rPr>
      </w:pPr>
    </w:p>
    <w:p w14:paraId="1E8C2E69" w14:textId="15A8976C" w:rsidR="0055694B" w:rsidRPr="00EC3A52" w:rsidRDefault="0078427E" w:rsidP="00BE68FF">
      <w:pPr>
        <w:numPr>
          <w:ilvl w:val="0"/>
          <w:numId w:val="2"/>
        </w:numPr>
        <w:spacing w:line="360" w:lineRule="auto"/>
        <w:ind w:left="0" w:right="0" w:hanging="360"/>
        <w:rPr>
          <w:color w:val="auto"/>
        </w:rPr>
      </w:pPr>
      <w:r w:rsidRPr="0078427E">
        <w:rPr>
          <w:color w:val="auto"/>
        </w:rPr>
        <w:t xml:space="preserve">Zamawiający dopuszcza możliwość wymiany w trakcie trwania umowy zużytych i zniszczonych nośników reklamowych na nowe, utylizację nośników zniszczonych na koszt Zamawiającego, oraz przekazanie do magazynowania nowych nośników, z zastrzeżeniem, iż nie będzie to więcej niż 7 nośników wielkogabarytowych i 40 nośników typu: banner i </w:t>
      </w:r>
      <w:proofErr w:type="spellStart"/>
      <w:r w:rsidRPr="0078427E">
        <w:rPr>
          <w:color w:val="auto"/>
        </w:rPr>
        <w:t>roll</w:t>
      </w:r>
      <w:proofErr w:type="spellEnd"/>
      <w:r w:rsidRPr="0078427E">
        <w:rPr>
          <w:color w:val="auto"/>
        </w:rPr>
        <w:t xml:space="preserve">-up. </w:t>
      </w:r>
      <w:r>
        <w:rPr>
          <w:color w:val="auto"/>
        </w:rPr>
        <w:t xml:space="preserve">Zamawiający poinformuje Wykonawcę o wymianie/utylizacji/przekazaniu nowych nośników, pisemnie, w drodze elektronicznej, </w:t>
      </w:r>
      <w:r w:rsidR="00EC3A52">
        <w:rPr>
          <w:color w:val="auto"/>
        </w:rPr>
        <w:br/>
      </w:r>
      <w:r>
        <w:rPr>
          <w:color w:val="auto"/>
        </w:rPr>
        <w:t xml:space="preserve">w terminie 5 dni przed zaplanowanym działaniem. </w:t>
      </w:r>
      <w:r w:rsidR="00895DF8">
        <w:rPr>
          <w:color w:val="auto"/>
        </w:rPr>
        <w:t xml:space="preserve">Wymiana/utylizacja/przekazanie nie obciążą </w:t>
      </w:r>
      <w:r w:rsidR="00895DF8" w:rsidRPr="00FF29A4">
        <w:rPr>
          <w:color w:val="auto"/>
        </w:rPr>
        <w:t>Zamaw</w:t>
      </w:r>
      <w:r w:rsidR="00EC3A52">
        <w:rPr>
          <w:color w:val="auto"/>
        </w:rPr>
        <w:t xml:space="preserve">iającego dodatkowymi kosztami. </w:t>
      </w:r>
    </w:p>
    <w:sectPr w:rsidR="0055694B" w:rsidRPr="00EC3A52" w:rsidSect="00E269AD">
      <w:headerReference w:type="default" r:id="rId8"/>
      <w:pgSz w:w="11906" w:h="16838"/>
      <w:pgMar w:top="751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8213" w14:textId="77777777" w:rsidR="0055694B" w:rsidRDefault="0055694B" w:rsidP="0055694B">
      <w:pPr>
        <w:spacing w:after="0" w:line="240" w:lineRule="auto"/>
      </w:pPr>
      <w:r>
        <w:separator/>
      </w:r>
    </w:p>
  </w:endnote>
  <w:endnote w:type="continuationSeparator" w:id="0">
    <w:p w14:paraId="0E296EED" w14:textId="77777777" w:rsidR="0055694B" w:rsidRDefault="0055694B" w:rsidP="0055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C440" w14:textId="77777777" w:rsidR="0055694B" w:rsidRDefault="0055694B" w:rsidP="0055694B">
      <w:pPr>
        <w:spacing w:after="0" w:line="240" w:lineRule="auto"/>
      </w:pPr>
      <w:r>
        <w:separator/>
      </w:r>
    </w:p>
  </w:footnote>
  <w:footnote w:type="continuationSeparator" w:id="0">
    <w:p w14:paraId="081D728D" w14:textId="77777777" w:rsidR="0055694B" w:rsidRDefault="0055694B" w:rsidP="0055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A620" w14:textId="0115745A" w:rsidR="0055694B" w:rsidRPr="0055694B" w:rsidRDefault="0055694B" w:rsidP="0055694B">
    <w:pPr>
      <w:pBdr>
        <w:bottom w:val="single" w:sz="4" w:space="1" w:color="auto"/>
      </w:pBdr>
      <w:jc w:val="right"/>
      <w:rPr>
        <w:i/>
      </w:rPr>
    </w:pPr>
    <w:r w:rsidRPr="0055694B">
      <w:rPr>
        <w:i/>
      </w:rPr>
      <w:t xml:space="preserve">Zakup usług remontowych i konserwacyjnych oraz magazynowania i transportu nośników </w:t>
    </w:r>
    <w:r w:rsidR="0077238C">
      <w:rPr>
        <w:i/>
      </w:rPr>
      <w:br/>
    </w:r>
    <w:r w:rsidRPr="0055694B">
      <w:rPr>
        <w:i/>
      </w:rPr>
      <w:t>w związku z realizacją działań promocyjnych Wo</w:t>
    </w:r>
    <w:r w:rsidR="0077238C">
      <w:rPr>
        <w:i/>
      </w:rPr>
      <w:t xml:space="preserve">jewództwa Łódzkiego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0"/>
    <w:multiLevelType w:val="hybridMultilevel"/>
    <w:tmpl w:val="40B851FA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3D124A"/>
    <w:multiLevelType w:val="hybridMultilevel"/>
    <w:tmpl w:val="FFF4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8C2B83"/>
    <w:multiLevelType w:val="hybridMultilevel"/>
    <w:tmpl w:val="3CDE9BD6"/>
    <w:lvl w:ilvl="0" w:tplc="04150019">
      <w:start w:val="1"/>
      <w:numFmt w:val="lowerLetter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8B2C4">
      <w:start w:val="1"/>
      <w:numFmt w:val="lowerLetter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EFD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4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07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259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60F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A8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49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10747"/>
    <w:multiLevelType w:val="hybridMultilevel"/>
    <w:tmpl w:val="5AF25ECC"/>
    <w:lvl w:ilvl="0" w:tplc="CF3CF16A">
      <w:start w:val="1"/>
      <w:numFmt w:val="low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A4D87A">
      <w:start w:val="1"/>
      <w:numFmt w:val="lowerRoman"/>
      <w:lvlText w:val="%2.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86180">
      <w:start w:val="1"/>
      <w:numFmt w:val="lowerRoman"/>
      <w:lvlText w:val="%3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84056">
      <w:start w:val="1"/>
      <w:numFmt w:val="decimal"/>
      <w:lvlText w:val="%4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81F1E">
      <w:start w:val="1"/>
      <w:numFmt w:val="lowerLetter"/>
      <w:lvlText w:val="%5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EA6BC">
      <w:start w:val="1"/>
      <w:numFmt w:val="lowerRoman"/>
      <w:lvlText w:val="%6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84128">
      <w:start w:val="1"/>
      <w:numFmt w:val="decimal"/>
      <w:lvlText w:val="%7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A1DE6">
      <w:start w:val="1"/>
      <w:numFmt w:val="lowerLetter"/>
      <w:lvlText w:val="%8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6C5F6">
      <w:start w:val="1"/>
      <w:numFmt w:val="lowerRoman"/>
      <w:lvlText w:val="%9"/>
      <w:lvlJc w:val="left"/>
      <w:pPr>
        <w:ind w:left="6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5704F2"/>
    <w:multiLevelType w:val="hybridMultilevel"/>
    <w:tmpl w:val="0CEC044E"/>
    <w:lvl w:ilvl="0" w:tplc="D6C26DD6">
      <w:start w:val="2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8B2C4">
      <w:start w:val="1"/>
      <w:numFmt w:val="lowerLetter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EFD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4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07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259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60F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A8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49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06"/>
    <w:rsid w:val="00075D29"/>
    <w:rsid w:val="00087E9E"/>
    <w:rsid w:val="000E1096"/>
    <w:rsid w:val="00104348"/>
    <w:rsid w:val="00123FD0"/>
    <w:rsid w:val="0015572E"/>
    <w:rsid w:val="00156561"/>
    <w:rsid w:val="00163780"/>
    <w:rsid w:val="00266830"/>
    <w:rsid w:val="00295871"/>
    <w:rsid w:val="003057C1"/>
    <w:rsid w:val="003232C8"/>
    <w:rsid w:val="00324723"/>
    <w:rsid w:val="00341167"/>
    <w:rsid w:val="00341997"/>
    <w:rsid w:val="003A58EC"/>
    <w:rsid w:val="003B38ED"/>
    <w:rsid w:val="003B644E"/>
    <w:rsid w:val="004546DA"/>
    <w:rsid w:val="00502CF2"/>
    <w:rsid w:val="0050360C"/>
    <w:rsid w:val="0055694B"/>
    <w:rsid w:val="00570DA9"/>
    <w:rsid w:val="00571D80"/>
    <w:rsid w:val="00582104"/>
    <w:rsid w:val="005B0BB0"/>
    <w:rsid w:val="00611A36"/>
    <w:rsid w:val="00672487"/>
    <w:rsid w:val="006E2606"/>
    <w:rsid w:val="0070672F"/>
    <w:rsid w:val="00751CD7"/>
    <w:rsid w:val="0077238C"/>
    <w:rsid w:val="00774C6B"/>
    <w:rsid w:val="0078427E"/>
    <w:rsid w:val="00795992"/>
    <w:rsid w:val="007A1005"/>
    <w:rsid w:val="007D76A2"/>
    <w:rsid w:val="0082085D"/>
    <w:rsid w:val="00825AED"/>
    <w:rsid w:val="00834997"/>
    <w:rsid w:val="0084541B"/>
    <w:rsid w:val="00895587"/>
    <w:rsid w:val="00895DF8"/>
    <w:rsid w:val="009133B5"/>
    <w:rsid w:val="00914C4F"/>
    <w:rsid w:val="00916776"/>
    <w:rsid w:val="00954D95"/>
    <w:rsid w:val="00983C4B"/>
    <w:rsid w:val="009D2C7F"/>
    <w:rsid w:val="00A233E0"/>
    <w:rsid w:val="00A35FA2"/>
    <w:rsid w:val="00B22569"/>
    <w:rsid w:val="00B50647"/>
    <w:rsid w:val="00B577B3"/>
    <w:rsid w:val="00BC5B7C"/>
    <w:rsid w:val="00BE68FF"/>
    <w:rsid w:val="00C074DB"/>
    <w:rsid w:val="00C54017"/>
    <w:rsid w:val="00C6645D"/>
    <w:rsid w:val="00C668F3"/>
    <w:rsid w:val="00C867D6"/>
    <w:rsid w:val="00D234EB"/>
    <w:rsid w:val="00E20589"/>
    <w:rsid w:val="00E269AD"/>
    <w:rsid w:val="00E3551C"/>
    <w:rsid w:val="00E41CF8"/>
    <w:rsid w:val="00E618F3"/>
    <w:rsid w:val="00E63036"/>
    <w:rsid w:val="00E76325"/>
    <w:rsid w:val="00E76A8B"/>
    <w:rsid w:val="00EC3A52"/>
    <w:rsid w:val="00FB2D67"/>
    <w:rsid w:val="00FC3D78"/>
    <w:rsid w:val="00FD2DA2"/>
    <w:rsid w:val="00FF2037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E6BB"/>
  <w15:docId w15:val="{CD1D27BA-B767-4CBC-A600-8249109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94B"/>
    <w:pPr>
      <w:spacing w:after="5" w:line="304" w:lineRule="auto"/>
      <w:ind w:left="720" w:right="4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5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A35FA2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A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FA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FA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A2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4B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4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F109-24D4-4373-8F02-7D6C7DC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Ciupa</dc:creator>
  <cp:keywords/>
  <cp:lastModifiedBy>Michał Kaczmarczyk</cp:lastModifiedBy>
  <cp:revision>4</cp:revision>
  <cp:lastPrinted>2021-11-24T12:36:00Z</cp:lastPrinted>
  <dcterms:created xsi:type="dcterms:W3CDTF">2023-01-02T12:20:00Z</dcterms:created>
  <dcterms:modified xsi:type="dcterms:W3CDTF">2023-01-17T10:18:00Z</dcterms:modified>
</cp:coreProperties>
</file>