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01" w:rsidRDefault="00A63204" w:rsidP="00A632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bCs/>
          <w:sz w:val="20"/>
          <w:szCs w:val="20"/>
        </w:rPr>
        <w:t xml:space="preserve">                                                                    </w:t>
      </w:r>
      <w:r w:rsidR="00E42601" w:rsidRPr="00E42601">
        <w:rPr>
          <w:rFonts w:ascii="Arial" w:eastAsiaTheme="minorEastAsia" w:hAnsi="Arial" w:cs="Arial"/>
          <w:bCs/>
          <w:sz w:val="20"/>
          <w:szCs w:val="20"/>
        </w:rPr>
        <w:t xml:space="preserve">Załącznik nr 2 do zapytania ofertowego nr </w:t>
      </w:r>
      <w:r w:rsidR="00E42601" w:rsidRPr="00E42601">
        <w:rPr>
          <w:rFonts w:ascii="Arial" w:hAnsi="Arial" w:cs="Arial"/>
          <w:sz w:val="20"/>
          <w:szCs w:val="20"/>
        </w:rPr>
        <w:t>KMIII.272.</w:t>
      </w:r>
      <w:r w:rsidR="001008C9">
        <w:rPr>
          <w:rFonts w:ascii="Arial" w:hAnsi="Arial" w:cs="Arial"/>
          <w:color w:val="000000" w:themeColor="text1"/>
          <w:sz w:val="20"/>
          <w:szCs w:val="20"/>
        </w:rPr>
        <w:t>4</w:t>
      </w:r>
      <w:r w:rsidR="00E42601" w:rsidRPr="00E42601">
        <w:rPr>
          <w:rFonts w:ascii="Arial" w:hAnsi="Arial" w:cs="Arial"/>
          <w:sz w:val="20"/>
          <w:szCs w:val="20"/>
        </w:rPr>
        <w:t>.2024</w:t>
      </w:r>
    </w:p>
    <w:p w:rsidR="00A63204" w:rsidRDefault="00A63204" w:rsidP="00A632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63204" w:rsidRPr="00E42601" w:rsidRDefault="00A63204" w:rsidP="00A6320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E42601">
        <w:rPr>
          <w:rFonts w:ascii="Arial" w:hAnsi="Arial" w:cs="Arial"/>
          <w:b/>
          <w:bCs/>
          <w:color w:val="000000"/>
        </w:rPr>
        <w:t>Województwo Łódzkie</w:t>
      </w:r>
    </w:p>
    <w:p w:rsidR="00A63204" w:rsidRPr="00E42601" w:rsidRDefault="00A63204" w:rsidP="00A63204">
      <w:pPr>
        <w:pStyle w:val="MojeTahoma"/>
        <w:spacing w:line="240" w:lineRule="auto"/>
        <w:ind w:left="6481" w:hanging="6481"/>
        <w:jc w:val="both"/>
        <w:rPr>
          <w:rFonts w:ascii="Arial" w:hAnsi="Arial"/>
          <w:bCs/>
          <w:color w:val="000000"/>
          <w:szCs w:val="22"/>
        </w:rPr>
      </w:pPr>
      <w:r w:rsidRPr="00E42601">
        <w:rPr>
          <w:rFonts w:ascii="Arial" w:hAnsi="Arial"/>
          <w:bCs/>
          <w:color w:val="000000"/>
          <w:szCs w:val="22"/>
        </w:rPr>
        <w:t>al. Piłsudskiego 8</w:t>
      </w:r>
    </w:p>
    <w:p w:rsidR="00A63204" w:rsidRDefault="00A63204" w:rsidP="00A632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2601">
        <w:rPr>
          <w:rFonts w:ascii="Arial" w:hAnsi="Arial" w:cs="Arial"/>
          <w:b/>
          <w:bCs/>
          <w:color w:val="000000"/>
        </w:rPr>
        <w:t>90-051 Łódź</w:t>
      </w:r>
    </w:p>
    <w:p w:rsidR="00A63204" w:rsidRDefault="00A63204" w:rsidP="00A632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63204" w:rsidRDefault="00A63204" w:rsidP="00A632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63204" w:rsidRPr="00E42601" w:rsidRDefault="00A63204" w:rsidP="00A632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2601" w:rsidRPr="00E42601" w:rsidRDefault="00E42601" w:rsidP="00A632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76F6F" w:rsidRPr="00E42601" w:rsidRDefault="00E76F6F" w:rsidP="00A6320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42601">
        <w:rPr>
          <w:rFonts w:ascii="Arial" w:eastAsia="Times New Roman" w:hAnsi="Arial" w:cs="Arial"/>
          <w:b/>
          <w:bCs/>
          <w:lang w:eastAsia="pl-PL"/>
        </w:rPr>
        <w:t>FORMULARZ OFERTOWY</w:t>
      </w:r>
    </w:p>
    <w:p w:rsidR="00E76F6F" w:rsidRPr="00E42601" w:rsidRDefault="00E76F6F" w:rsidP="00E76F6F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76F6F" w:rsidRPr="00E42601" w:rsidRDefault="00E76F6F" w:rsidP="00E76F6F">
      <w:pPr>
        <w:spacing w:after="0" w:line="240" w:lineRule="auto"/>
        <w:ind w:left="6481" w:hanging="6481"/>
        <w:jc w:val="both"/>
        <w:rPr>
          <w:rFonts w:ascii="Arial" w:hAnsi="Arial" w:cs="Arial"/>
          <w:b/>
          <w:bCs/>
          <w:color w:val="000000"/>
        </w:rPr>
      </w:pPr>
      <w:r w:rsidRPr="00E42601">
        <w:rPr>
          <w:rFonts w:ascii="Arial" w:hAnsi="Arial" w:cs="Arial"/>
          <w:color w:val="000000"/>
        </w:rPr>
        <w:tab/>
      </w:r>
    </w:p>
    <w:p w:rsidR="00A63204" w:rsidRPr="00E42601" w:rsidRDefault="00A63204" w:rsidP="00E76F6F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</w:p>
    <w:p w:rsidR="00E42601" w:rsidRPr="00E42601" w:rsidRDefault="00E76F6F" w:rsidP="00E76F6F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  <w:r w:rsidRPr="00E42601">
        <w:rPr>
          <w:rFonts w:ascii="Arial" w:hAnsi="Arial" w:cs="Arial"/>
          <w:color w:val="000000"/>
        </w:rPr>
        <w:tab/>
        <w:t>…</w:t>
      </w:r>
      <w:r w:rsidR="00A63204">
        <w:rPr>
          <w:rFonts w:ascii="Arial" w:hAnsi="Arial" w:cs="Arial"/>
          <w:color w:val="000000"/>
        </w:rPr>
        <w:t>……………………………………………………</w:t>
      </w:r>
      <w:r w:rsidRPr="00E42601">
        <w:rPr>
          <w:rFonts w:ascii="Arial" w:hAnsi="Arial" w:cs="Arial"/>
          <w:color w:val="000000"/>
        </w:rPr>
        <w:t>……………………………………………………</w:t>
      </w:r>
    </w:p>
    <w:p w:rsidR="00E76F6F" w:rsidRPr="00E42601" w:rsidRDefault="00E76F6F" w:rsidP="00E76F6F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  <w:r w:rsidRPr="00E42601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E42601" w:rsidRDefault="00E76F6F" w:rsidP="00E42601">
      <w:pPr>
        <w:tabs>
          <w:tab w:val="center" w:pos="4820"/>
        </w:tabs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A63204">
        <w:rPr>
          <w:rFonts w:ascii="Arial" w:hAnsi="Arial" w:cs="Arial"/>
          <w:i/>
          <w:color w:val="000000"/>
          <w:sz w:val="16"/>
          <w:szCs w:val="16"/>
        </w:rPr>
        <w:t xml:space="preserve"> (pełna nazwa i adres Wykonawcy) </w:t>
      </w:r>
      <w:r w:rsidRPr="00A63204">
        <w:rPr>
          <w:rFonts w:ascii="Arial" w:hAnsi="Arial" w:cs="Arial"/>
          <w:i/>
          <w:color w:val="000000"/>
          <w:sz w:val="16"/>
          <w:szCs w:val="16"/>
        </w:rPr>
        <w:br/>
      </w:r>
    </w:p>
    <w:p w:rsidR="00A63204" w:rsidRPr="00A63204" w:rsidRDefault="00A63204" w:rsidP="00E42601">
      <w:pPr>
        <w:tabs>
          <w:tab w:val="center" w:pos="4820"/>
        </w:tabs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A63204" w:rsidRDefault="00E76F6F" w:rsidP="00A63204">
      <w:pPr>
        <w:tabs>
          <w:tab w:val="center" w:pos="4820"/>
        </w:tabs>
        <w:rPr>
          <w:rFonts w:ascii="Arial" w:hAnsi="Arial" w:cs="Arial"/>
          <w:color w:val="000000"/>
          <w:lang w:val="en-US"/>
        </w:rPr>
      </w:pPr>
      <w:r w:rsidRPr="00E42601">
        <w:rPr>
          <w:rFonts w:ascii="Arial" w:hAnsi="Arial" w:cs="Arial"/>
          <w:color w:val="000000"/>
          <w:lang w:val="en-US"/>
        </w:rPr>
        <w:t>REGON</w:t>
      </w:r>
      <w:r w:rsidR="00E42601" w:rsidRPr="00E42601">
        <w:rPr>
          <w:rFonts w:ascii="Arial" w:hAnsi="Arial" w:cs="Arial"/>
          <w:color w:val="000000"/>
          <w:lang w:val="en-US"/>
        </w:rPr>
        <w:t>………………………………………….</w:t>
      </w:r>
    </w:p>
    <w:p w:rsidR="00E76F6F" w:rsidRPr="00E42601" w:rsidRDefault="00E42601" w:rsidP="00A63204">
      <w:pPr>
        <w:tabs>
          <w:tab w:val="center" w:pos="4820"/>
        </w:tabs>
        <w:rPr>
          <w:rFonts w:ascii="Arial" w:hAnsi="Arial" w:cs="Arial"/>
          <w:color w:val="000000"/>
        </w:rPr>
      </w:pPr>
      <w:r w:rsidRPr="00E42601">
        <w:rPr>
          <w:rFonts w:ascii="Arial" w:hAnsi="Arial" w:cs="Arial"/>
          <w:color w:val="000000"/>
          <w:lang w:val="en-US"/>
        </w:rPr>
        <w:t>NIP</w:t>
      </w:r>
      <w:r w:rsidR="00A63204">
        <w:rPr>
          <w:rFonts w:ascii="Arial" w:hAnsi="Arial" w:cs="Arial"/>
          <w:color w:val="000000"/>
          <w:lang w:val="en-US"/>
        </w:rPr>
        <w:t xml:space="preserve"> </w:t>
      </w:r>
      <w:r w:rsidRPr="00E42601">
        <w:rPr>
          <w:rFonts w:ascii="Arial" w:hAnsi="Arial" w:cs="Arial"/>
          <w:color w:val="000000"/>
          <w:lang w:val="en-US"/>
        </w:rPr>
        <w:t>………………………………………………</w:t>
      </w:r>
    </w:p>
    <w:p w:rsidR="00E76F6F" w:rsidRDefault="00E76F6F" w:rsidP="00E76F6F">
      <w:pPr>
        <w:tabs>
          <w:tab w:val="left" w:leader="dot" w:pos="2793"/>
          <w:tab w:val="left" w:leader="dot" w:pos="5301"/>
          <w:tab w:val="left" w:leader="dot" w:pos="9000"/>
        </w:tabs>
        <w:spacing w:before="180"/>
        <w:rPr>
          <w:rFonts w:ascii="Arial" w:hAnsi="Arial" w:cs="Arial"/>
          <w:color w:val="000000"/>
          <w:lang w:val="en-US"/>
        </w:rPr>
      </w:pPr>
      <w:r w:rsidRPr="00E42601">
        <w:rPr>
          <w:rFonts w:ascii="Arial" w:hAnsi="Arial" w:cs="Arial"/>
          <w:color w:val="000000"/>
          <w:lang w:val="en-US"/>
        </w:rPr>
        <w:t>tel.</w:t>
      </w:r>
      <w:r w:rsidRPr="00E42601">
        <w:rPr>
          <w:rFonts w:ascii="Arial" w:hAnsi="Arial" w:cs="Arial"/>
          <w:color w:val="000000"/>
          <w:lang w:val="en-US"/>
        </w:rPr>
        <w:tab/>
        <w:t>fax.</w:t>
      </w:r>
      <w:r w:rsidRPr="00E42601">
        <w:rPr>
          <w:rFonts w:ascii="Arial" w:hAnsi="Arial" w:cs="Arial"/>
          <w:color w:val="000000"/>
          <w:lang w:val="en-US"/>
        </w:rPr>
        <w:tab/>
      </w:r>
      <w:proofErr w:type="spellStart"/>
      <w:r w:rsidRPr="00E42601">
        <w:rPr>
          <w:rFonts w:ascii="Arial" w:hAnsi="Arial" w:cs="Arial"/>
          <w:color w:val="000000"/>
          <w:lang w:val="en-US"/>
        </w:rPr>
        <w:t>adres</w:t>
      </w:r>
      <w:proofErr w:type="spellEnd"/>
      <w:r w:rsidRPr="00E42601">
        <w:rPr>
          <w:rFonts w:ascii="Arial" w:hAnsi="Arial" w:cs="Arial"/>
          <w:color w:val="000000"/>
          <w:lang w:val="en-US"/>
        </w:rPr>
        <w:t xml:space="preserve"> e-mail ………………..</w:t>
      </w:r>
      <w:r w:rsidRPr="00E42601">
        <w:rPr>
          <w:rFonts w:ascii="Arial" w:hAnsi="Arial" w:cs="Arial"/>
          <w:color w:val="000000"/>
          <w:lang w:val="en-US"/>
        </w:rPr>
        <w:tab/>
      </w:r>
    </w:p>
    <w:p w:rsidR="00A63204" w:rsidRDefault="00A63204" w:rsidP="00E76F6F">
      <w:pPr>
        <w:tabs>
          <w:tab w:val="left" w:leader="dot" w:pos="2793"/>
          <w:tab w:val="left" w:leader="dot" w:pos="5301"/>
          <w:tab w:val="left" w:leader="dot" w:pos="9000"/>
        </w:tabs>
        <w:spacing w:before="180"/>
        <w:rPr>
          <w:rFonts w:ascii="Arial" w:hAnsi="Arial" w:cs="Arial"/>
          <w:color w:val="000000"/>
          <w:lang w:val="en-US"/>
        </w:rPr>
      </w:pPr>
    </w:p>
    <w:p w:rsidR="00A63204" w:rsidRPr="00E42601" w:rsidRDefault="00A63204" w:rsidP="00E76F6F">
      <w:pPr>
        <w:tabs>
          <w:tab w:val="left" w:leader="dot" w:pos="2793"/>
          <w:tab w:val="left" w:leader="dot" w:pos="5301"/>
          <w:tab w:val="left" w:leader="dot" w:pos="9000"/>
        </w:tabs>
        <w:spacing w:before="180"/>
        <w:rPr>
          <w:rFonts w:ascii="Arial" w:hAnsi="Arial" w:cs="Arial"/>
          <w:color w:val="000000"/>
          <w:lang w:val="en-US"/>
        </w:rPr>
      </w:pPr>
    </w:p>
    <w:p w:rsidR="00E76F6F" w:rsidRDefault="00E76F6F" w:rsidP="00E76F6F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E42601">
        <w:rPr>
          <w:rFonts w:ascii="Arial" w:hAnsi="Arial" w:cs="Arial"/>
          <w:color w:val="000000"/>
        </w:rPr>
        <w:t>W odpowiedzi na ogłoszenie o zamówieniu na:</w:t>
      </w:r>
      <w:r w:rsidRPr="00E42601">
        <w:rPr>
          <w:rFonts w:ascii="Arial" w:hAnsi="Arial" w:cs="Arial"/>
          <w:b/>
        </w:rPr>
        <w:t xml:space="preserve"> Zakup i dostawę akcesoriów fotograficznych i wideo do realizacji wyjazdowych konferencji prasowych</w:t>
      </w:r>
      <w:r w:rsidRPr="00E42601">
        <w:rPr>
          <w:rFonts w:ascii="Arial" w:hAnsi="Arial" w:cs="Arial"/>
          <w:b/>
          <w:color w:val="000000"/>
        </w:rPr>
        <w:t>.</w:t>
      </w:r>
    </w:p>
    <w:p w:rsidR="00A63204" w:rsidRPr="00A63204" w:rsidRDefault="00A63204" w:rsidP="00E76F6F">
      <w:pPr>
        <w:spacing w:line="360" w:lineRule="auto"/>
        <w:jc w:val="both"/>
        <w:rPr>
          <w:rFonts w:ascii="Arial" w:hAnsi="Arial" w:cs="Arial"/>
          <w:b/>
        </w:rPr>
      </w:pPr>
    </w:p>
    <w:p w:rsidR="00E76F6F" w:rsidRDefault="00E76F6F" w:rsidP="00A63204">
      <w:pPr>
        <w:tabs>
          <w:tab w:val="left" w:leader="dot" w:pos="1620"/>
        </w:tabs>
        <w:spacing w:after="0" w:line="360" w:lineRule="auto"/>
        <w:jc w:val="center"/>
        <w:rPr>
          <w:rFonts w:ascii="Arial" w:hAnsi="Arial" w:cs="Arial"/>
          <w:b/>
        </w:rPr>
      </w:pPr>
      <w:r w:rsidRPr="00E42601">
        <w:rPr>
          <w:rFonts w:ascii="Arial" w:hAnsi="Arial" w:cs="Arial"/>
          <w:b/>
        </w:rPr>
        <w:t>Oferujemy wykonanie całości przedmiotu zamówienia za cenę brutto w tym podatek VAT zgodnie z obowiązującymi przepisami:</w:t>
      </w:r>
    </w:p>
    <w:p w:rsidR="00A63204" w:rsidRDefault="00A63204" w:rsidP="00E76F6F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A63204" w:rsidRPr="00E42601" w:rsidRDefault="00A63204" w:rsidP="00E76F6F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E76F6F" w:rsidRPr="00E42601" w:rsidRDefault="00E76F6F" w:rsidP="00A63204">
      <w:pPr>
        <w:tabs>
          <w:tab w:val="left" w:leader="dot" w:pos="1620"/>
        </w:tabs>
        <w:spacing w:after="0" w:line="360" w:lineRule="auto"/>
        <w:jc w:val="center"/>
        <w:rPr>
          <w:rFonts w:ascii="Arial" w:hAnsi="Arial" w:cs="Arial"/>
          <w:b/>
        </w:rPr>
      </w:pPr>
      <w:r w:rsidRPr="00E42601">
        <w:rPr>
          <w:rFonts w:ascii="Arial" w:hAnsi="Arial" w:cs="Arial"/>
          <w:b/>
        </w:rPr>
        <w:t>………………………………………... PLN</w:t>
      </w:r>
    </w:p>
    <w:p w:rsidR="00E42601" w:rsidRDefault="00E42601" w:rsidP="00E76F6F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A63204" w:rsidRPr="00E42601" w:rsidRDefault="00A63204" w:rsidP="00E76F6F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E42601" w:rsidRPr="00A63204" w:rsidRDefault="00E42601" w:rsidP="00E42601">
      <w:pPr>
        <w:tabs>
          <w:tab w:val="left" w:leader="dot" w:pos="5757"/>
          <w:tab w:val="right" w:leader="dot" w:pos="9633"/>
        </w:tabs>
        <w:rPr>
          <w:rFonts w:ascii="Arial" w:hAnsi="Arial" w:cs="Arial"/>
          <w:u w:val="single"/>
        </w:rPr>
      </w:pPr>
      <w:r w:rsidRPr="00A63204">
        <w:rPr>
          <w:rFonts w:ascii="Arial" w:hAnsi="Arial" w:cs="Arial"/>
        </w:rPr>
        <w:t>Składając ofertę oświadczamy, że nie podlegamy wykluczeniu na podstawie art. 7 ust. 1 pkt 1 - 3 Ustawy z dnia 13 kwietnia 2022 r. o szczególnych rozwiązaniach w zakresie przeciwdziałania wspieraniu agresji na Ukrainę oraz służących ochronie bezpieczeństwa narodowego (Dz. U. z 2022 r., poz. 835)</w:t>
      </w:r>
    </w:p>
    <w:p w:rsidR="00E42601" w:rsidRDefault="00E42601" w:rsidP="00E4260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63204" w:rsidRPr="00E42601" w:rsidRDefault="00A63204" w:rsidP="00E4260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2601" w:rsidRPr="00E42601" w:rsidRDefault="00E42601" w:rsidP="00E42601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after="0" w:line="240" w:lineRule="auto"/>
        <w:ind w:left="3261" w:hanging="142"/>
        <w:rPr>
          <w:rFonts w:ascii="Arial" w:hAnsi="Arial" w:cs="Arial"/>
          <w:color w:val="000000"/>
        </w:rPr>
      </w:pPr>
      <w:r w:rsidRPr="00E42601">
        <w:rPr>
          <w:rFonts w:ascii="Arial" w:hAnsi="Arial" w:cs="Arial"/>
          <w:color w:val="000000"/>
        </w:rPr>
        <w:tab/>
      </w:r>
      <w:r w:rsidRPr="00E42601">
        <w:rPr>
          <w:rFonts w:ascii="Arial" w:hAnsi="Arial" w:cs="Arial"/>
          <w:color w:val="000000"/>
        </w:rPr>
        <w:tab/>
        <w:t xml:space="preserve">                             ...............................................................................................</w:t>
      </w:r>
    </w:p>
    <w:p w:rsidR="00C55D2B" w:rsidRPr="00A63204" w:rsidRDefault="00E42601" w:rsidP="00E42601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after="0" w:line="240" w:lineRule="auto"/>
        <w:rPr>
          <w:rFonts w:ascii="Arial" w:hAnsi="Arial" w:cs="Arial"/>
          <w:i/>
          <w:color w:val="000000"/>
          <w:sz w:val="18"/>
          <w:szCs w:val="18"/>
        </w:rPr>
      </w:pPr>
      <w:r w:rsidRPr="00A63204">
        <w:rPr>
          <w:rFonts w:ascii="Arial" w:hAnsi="Arial" w:cs="Arial"/>
          <w:i/>
          <w:color w:val="000000"/>
          <w:sz w:val="18"/>
          <w:szCs w:val="18"/>
        </w:rPr>
        <w:tab/>
        <w:t xml:space="preserve">                                                                  </w:t>
      </w:r>
      <w:r w:rsidR="00A63204">
        <w:rPr>
          <w:rFonts w:ascii="Arial" w:hAnsi="Arial" w:cs="Arial"/>
          <w:i/>
          <w:color w:val="000000"/>
          <w:sz w:val="18"/>
          <w:szCs w:val="18"/>
        </w:rPr>
        <w:t xml:space="preserve">                </w:t>
      </w:r>
      <w:r w:rsidRPr="00A63204">
        <w:rPr>
          <w:rFonts w:ascii="Arial" w:hAnsi="Arial" w:cs="Arial"/>
          <w:i/>
          <w:color w:val="000000"/>
          <w:sz w:val="18"/>
          <w:szCs w:val="18"/>
        </w:rPr>
        <w:t xml:space="preserve"> (data, pieczęć i podpis Wykonawcy)</w:t>
      </w:r>
    </w:p>
    <w:p w:rsidR="00E76F6F" w:rsidRDefault="00E76F6F" w:rsidP="00C55D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6F6F" w:rsidRPr="00C55D2B" w:rsidRDefault="00E76F6F" w:rsidP="00C55D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182" w:type="dxa"/>
        <w:tblLook w:val="04A0" w:firstRow="1" w:lastRow="0" w:firstColumn="1" w:lastColumn="0" w:noHBand="0" w:noVBand="1"/>
      </w:tblPr>
      <w:tblGrid>
        <w:gridCol w:w="704"/>
        <w:gridCol w:w="3260"/>
        <w:gridCol w:w="850"/>
        <w:gridCol w:w="1701"/>
        <w:gridCol w:w="2651"/>
        <w:gridCol w:w="16"/>
      </w:tblGrid>
      <w:tr w:rsidR="00E42601" w:rsidRPr="00AA0BDA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E42601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60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42601" w:rsidRPr="00E42601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601">
              <w:rPr>
                <w:rFonts w:ascii="Arial" w:hAnsi="Arial" w:cs="Arial"/>
                <w:b/>
                <w:sz w:val="20"/>
                <w:szCs w:val="20"/>
              </w:rPr>
              <w:t>Przedmiot dostawy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2601" w:rsidRPr="00E42601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601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42601" w:rsidRPr="00E42601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601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:rsidR="00A63204" w:rsidRDefault="00A63204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E42601" w:rsidRPr="00E42601" w:rsidRDefault="00A63204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="00E42601" w:rsidRPr="00E42601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E42601" w:rsidRPr="00A63204" w:rsidTr="00A63204">
        <w:trPr>
          <w:gridAfter w:val="1"/>
          <w:wAfter w:w="16" w:type="dxa"/>
          <w:trHeight w:val="12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A63204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20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42601" w:rsidRPr="00A63204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20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42601" w:rsidRPr="00A63204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20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42601" w:rsidRPr="00A63204" w:rsidRDefault="00E42601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320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F2F2F2" w:themeFill="background1" w:themeFillShade="F2"/>
          </w:tcPr>
          <w:p w:rsidR="00E42601" w:rsidRPr="00A63204" w:rsidRDefault="00A63204" w:rsidP="00A6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x 4 = </w:t>
            </w:r>
            <w:r w:rsidR="00E42601" w:rsidRPr="00A6320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9F358B" w:rsidRDefault="00E42601" w:rsidP="00167FD1">
            <w:pPr>
              <w:rPr>
                <w:rFonts w:ascii="Arial" w:hAnsi="Arial" w:cs="Arial"/>
                <w:color w:val="000000" w:themeColor="text1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 xml:space="preserve">Aparat Sony a7 R </w:t>
            </w:r>
            <w:proofErr w:type="spellStart"/>
            <w:r w:rsidRPr="009F358B">
              <w:rPr>
                <w:rFonts w:ascii="Arial" w:hAnsi="Arial" w:cs="Arial"/>
                <w:color w:val="000000" w:themeColor="text1"/>
              </w:rPr>
              <w:t>mk.IV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358B">
              <w:rPr>
                <w:rFonts w:ascii="Arial" w:hAnsi="Arial" w:cs="Arial"/>
                <w:color w:val="000000" w:themeColor="text1"/>
              </w:rPr>
              <w:t>Kamera cyfrowa Sony ILME-FX3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0E70DE" w:rsidRDefault="00E42601" w:rsidP="00167FD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6A4501">
              <w:rPr>
                <w:rFonts w:ascii="Arial" w:hAnsi="Arial" w:cs="Arial"/>
                <w:color w:val="000000" w:themeColor="text1"/>
              </w:rPr>
              <w:t>Sony A7 IV ILCE7 M4  FE 35mm f/1.8 (SEL35F18F)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1B5A9C" w:rsidRDefault="00E42601" w:rsidP="00167FD1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color w:val="000000" w:themeColor="text1"/>
              </w:rPr>
            </w:pPr>
            <w:r w:rsidRPr="000E70DE">
              <w:rPr>
                <w:rFonts w:ascii="Arial" w:hAnsi="Arial" w:cs="Arial"/>
                <w:bCs/>
                <w:color w:val="000000" w:themeColor="text1"/>
              </w:rPr>
              <w:t>Uchwyt do zdjęć w układzie pionowym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Karta pamięci SDXC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Karta pamięci CF Express</w:t>
            </w:r>
            <w:r>
              <w:rPr>
                <w:rFonts w:ascii="Arial" w:hAnsi="Arial" w:cs="Arial"/>
                <w:color w:val="000000" w:themeColor="text1"/>
              </w:rPr>
              <w:t xml:space="preserve"> 160GB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Dron wraz z pakietem akcesoriów i pakietem serwisowym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Filtr UV 67mm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</w:rPr>
              <w:t>Filtr UV 7</w:t>
            </w:r>
            <w:r w:rsidRPr="000E70DE">
              <w:rPr>
                <w:rFonts w:ascii="Arial" w:hAnsi="Arial" w:cs="Arial"/>
                <w:color w:val="000000" w:themeColor="text1"/>
              </w:rPr>
              <w:t>7mm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Akumulator NP-FZ100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sz w:val="20"/>
                <w:szCs w:val="20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 xml:space="preserve">Obiektyw </w:t>
            </w:r>
            <w:proofErr w:type="spellStart"/>
            <w:r w:rsidRPr="000E70DE">
              <w:rPr>
                <w:rFonts w:ascii="Arial" w:hAnsi="Arial" w:cs="Arial"/>
                <w:color w:val="000000" w:themeColor="text1"/>
              </w:rPr>
              <w:t>tele</w:t>
            </w:r>
            <w:proofErr w:type="spellEnd"/>
            <w:r w:rsidRPr="000E70DE">
              <w:rPr>
                <w:rFonts w:ascii="Arial" w:hAnsi="Arial" w:cs="Arial"/>
                <w:color w:val="000000" w:themeColor="text1"/>
              </w:rPr>
              <w:t xml:space="preserve"> -zoom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0E70DE" w:rsidRDefault="00E42601" w:rsidP="00167FD1">
            <w:pPr>
              <w:rPr>
                <w:rFonts w:ascii="Arial" w:hAnsi="Arial" w:cs="Arial"/>
                <w:color w:val="000000" w:themeColor="text1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Obiektyw standardowy zoom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sz w:val="20"/>
                <w:szCs w:val="20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 xml:space="preserve">Zestaw </w:t>
            </w:r>
            <w:proofErr w:type="spellStart"/>
            <w:r w:rsidRPr="000E70DE">
              <w:rPr>
                <w:rFonts w:ascii="Arial" w:hAnsi="Arial" w:cs="Arial"/>
                <w:color w:val="000000" w:themeColor="text1"/>
              </w:rPr>
              <w:t>mikroportów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sz w:val="20"/>
                <w:szCs w:val="20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 xml:space="preserve">Akcesoria do zestawu </w:t>
            </w:r>
            <w:proofErr w:type="spellStart"/>
            <w:r w:rsidRPr="000E70DE">
              <w:rPr>
                <w:rFonts w:ascii="Arial" w:hAnsi="Arial" w:cs="Arial"/>
                <w:color w:val="000000" w:themeColor="text1"/>
              </w:rPr>
              <w:t>mikroportów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900CD1" w:rsidRDefault="00E42601" w:rsidP="00167F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</w:rPr>
              <w:t>B</w:t>
            </w:r>
            <w:r w:rsidRPr="000E70DE">
              <w:rPr>
                <w:rFonts w:ascii="Arial" w:hAnsi="Arial" w:cs="Arial"/>
                <w:color w:val="000000" w:themeColor="text1"/>
              </w:rPr>
              <w:t xml:space="preserve">lenda składana 5w1 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5C5AAD" w:rsidRDefault="00E42601" w:rsidP="00A63204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032337" w:rsidRDefault="00E42601" w:rsidP="00167FD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032337" w:rsidRDefault="00E42601" w:rsidP="00167FD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Mikser video z funkcją streamingu na żywo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 xml:space="preserve">Zestaw do filmowania rolek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0E70DE" w:rsidRDefault="00E42601" w:rsidP="00167FD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Zestaw mobilnych lamp   </w:t>
            </w: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0E70DE" w:rsidRDefault="00E42601" w:rsidP="00167FD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Kontroler radiowy do lamp</w:t>
            </w:r>
          </w:p>
          <w:p w:rsidR="00E42601" w:rsidRPr="005C5AAD" w:rsidRDefault="00E42601" w:rsidP="00167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Statyw do lamp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000000" w:themeColor="text1"/>
              </w:rPr>
              <w:t>Uchwyt do lamp</w:t>
            </w:r>
            <w:r w:rsidRPr="000E1FE4">
              <w:rPr>
                <w:rFonts w:ascii="Arial" w:eastAsiaTheme="maj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0E70DE" w:rsidRDefault="00E42601" w:rsidP="00167FD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Zestaw plenerowy  </w:t>
            </w:r>
          </w:p>
          <w:p w:rsidR="00E42601" w:rsidRPr="005C5AAD" w:rsidRDefault="00E42601" w:rsidP="00167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Torba na statywy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Pr="005C5AAD" w:rsidRDefault="00E42601" w:rsidP="00167F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Torba na lampy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Default="00E42601" w:rsidP="00167FD1">
            <w:pPr>
              <w:pStyle w:val="Nagwek1"/>
              <w:outlineLv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70DE">
              <w:rPr>
                <w:rFonts w:ascii="Arial" w:hAnsi="Arial" w:cs="Arial"/>
                <w:color w:val="000000" w:themeColor="text1"/>
                <w:sz w:val="22"/>
                <w:szCs w:val="22"/>
              </w:rPr>
              <w:t>Lampa LED Ring + statyw</w:t>
            </w:r>
          </w:p>
          <w:p w:rsidR="00A63204" w:rsidRPr="00A63204" w:rsidRDefault="00A63204" w:rsidP="00A63204">
            <w:pPr>
              <w:rPr>
                <w:lang w:eastAsia="pl-P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Default="00E42601" w:rsidP="00167F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</w:t>
            </w:r>
            <w:r w:rsidRPr="002B3E11">
              <w:rPr>
                <w:rFonts w:ascii="Arial" w:hAnsi="Arial" w:cs="Arial"/>
                <w:color w:val="000000" w:themeColor="text1"/>
              </w:rPr>
              <w:t xml:space="preserve">abina akustyczna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A63204" w:rsidRPr="000E70DE" w:rsidRDefault="00A63204" w:rsidP="00167FD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Default="00E42601" w:rsidP="00167FD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Zestaw lamp</w:t>
            </w:r>
            <w:r w:rsidRPr="000E70DE">
              <w:rPr>
                <w:rFonts w:ascii="Arial" w:hAnsi="Arial" w:cs="Arial"/>
                <w:color w:val="000000" w:themeColor="text1"/>
              </w:rPr>
              <w:t xml:space="preserve"> LED do studia TV</w:t>
            </w:r>
          </w:p>
          <w:p w:rsidR="00A63204" w:rsidRDefault="00A63204" w:rsidP="00167FD1">
            <w:pPr>
              <w:rPr>
                <w:rFonts w:ascii="Arial" w:eastAsiaTheme="majorEastAsia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Default="00E42601" w:rsidP="00167FD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0795B">
              <w:rPr>
                <w:rFonts w:ascii="Arial" w:hAnsi="Arial" w:cs="Arial"/>
                <w:color w:val="000000" w:themeColor="text1"/>
              </w:rPr>
              <w:t>Telekonwerter</w:t>
            </w:r>
            <w:proofErr w:type="spellEnd"/>
            <w:r w:rsidRPr="0020795B">
              <w:rPr>
                <w:rFonts w:ascii="Arial" w:hAnsi="Arial" w:cs="Arial"/>
                <w:color w:val="000000" w:themeColor="text1"/>
              </w:rPr>
              <w:t xml:space="preserve"> Sony 1.4x</w:t>
            </w:r>
          </w:p>
          <w:p w:rsidR="00A63204" w:rsidRDefault="00A63204" w:rsidP="00167FD1">
            <w:pPr>
              <w:rPr>
                <w:rFonts w:ascii="Arial" w:eastAsiaTheme="majorEastAsia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42601" w:rsidRDefault="00E42601" w:rsidP="00167FD1">
            <w:pPr>
              <w:rPr>
                <w:rFonts w:ascii="Arial" w:eastAsiaTheme="majorEastAsia" w:hAnsi="Arial" w:cs="Arial"/>
                <w:color w:val="000000" w:themeColor="text1"/>
              </w:rPr>
            </w:pPr>
            <w:r w:rsidRPr="00CE3626">
              <w:rPr>
                <w:rFonts w:ascii="Arial" w:hAnsi="Arial" w:cs="Arial"/>
                <w:color w:val="000000" w:themeColor="text1"/>
              </w:rPr>
              <w:t xml:space="preserve">Lampa LED NANLITE </w:t>
            </w:r>
            <w:proofErr w:type="spellStart"/>
            <w:r w:rsidRPr="00CE3626">
              <w:rPr>
                <w:rFonts w:ascii="Arial" w:hAnsi="Arial" w:cs="Arial"/>
                <w:color w:val="000000" w:themeColor="text1"/>
              </w:rPr>
              <w:t>PavoSlim</w:t>
            </w:r>
            <w:proofErr w:type="spellEnd"/>
            <w:r w:rsidRPr="00CE3626">
              <w:rPr>
                <w:rFonts w:ascii="Arial" w:hAnsi="Arial" w:cs="Arial"/>
                <w:color w:val="000000" w:themeColor="text1"/>
              </w:rPr>
              <w:t xml:space="preserve"> 240B </w:t>
            </w:r>
            <w:proofErr w:type="spellStart"/>
            <w:r w:rsidRPr="00CE3626">
              <w:rPr>
                <w:rFonts w:ascii="Arial" w:hAnsi="Arial" w:cs="Arial"/>
                <w:color w:val="000000" w:themeColor="text1"/>
              </w:rPr>
              <w:t>Bicolor</w:t>
            </w:r>
            <w:proofErr w:type="spellEnd"/>
            <w:r w:rsidRPr="00CE3626">
              <w:rPr>
                <w:rFonts w:ascii="Arial" w:hAnsi="Arial" w:cs="Arial"/>
                <w:color w:val="000000" w:themeColor="text1"/>
              </w:rPr>
              <w:t xml:space="preserve"> 2700-6500K Panel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42601" w:rsidRPr="00900CD1" w:rsidTr="00A63204">
        <w:trPr>
          <w:gridAfter w:val="1"/>
          <w:wAfter w:w="16" w:type="dxa"/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42601" w:rsidRPr="005C5AAD" w:rsidRDefault="00E42601" w:rsidP="00167FD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63204" w:rsidRDefault="00E42601" w:rsidP="00167FD1">
            <w:pPr>
              <w:rPr>
                <w:rFonts w:ascii="Arial" w:hAnsi="Arial" w:cs="Arial"/>
                <w:color w:val="000000" w:themeColor="text1"/>
              </w:rPr>
            </w:pPr>
            <w:r w:rsidRPr="000E70DE">
              <w:rPr>
                <w:rFonts w:ascii="Arial" w:hAnsi="Arial" w:cs="Arial"/>
                <w:color w:val="000000" w:themeColor="text1"/>
              </w:rPr>
              <w:t>Kamera 360 stopni z zestawem akcesoriów</w:t>
            </w:r>
          </w:p>
          <w:p w:rsidR="00A63204" w:rsidRPr="000E70DE" w:rsidRDefault="00A63204" w:rsidP="00A63204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42601" w:rsidRPr="009273F9" w:rsidRDefault="00E42601" w:rsidP="00A6320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73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:rsidR="00E42601" w:rsidRPr="00B8317F" w:rsidRDefault="00E42601" w:rsidP="00167FD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40F1D" w:rsidRPr="00AA0BDA" w:rsidTr="00A63204">
        <w:trPr>
          <w:trHeight w:val="46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40F1D" w:rsidRPr="00540F1D" w:rsidRDefault="00540F1D" w:rsidP="00540F1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40F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31</w:t>
            </w:r>
          </w:p>
          <w:p w:rsidR="00540F1D" w:rsidRPr="005C5AAD" w:rsidRDefault="00540F1D" w:rsidP="00167FD1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:rsidR="00540F1D" w:rsidRDefault="00540F1D" w:rsidP="00A63204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:rsidR="0010506C" w:rsidRPr="00A63204" w:rsidRDefault="0010506C" w:rsidP="00A6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632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</w:t>
            </w:r>
            <w:r w:rsidR="00540F1D" w:rsidRPr="00A632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em cena oferty brutto w PLN</w:t>
            </w:r>
          </w:p>
          <w:p w:rsidR="00540F1D" w:rsidRDefault="00540F1D" w:rsidP="00A6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632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(suma pozycji od 1 do 30 z kolumny 5)</w:t>
            </w:r>
          </w:p>
          <w:p w:rsidR="00A63204" w:rsidRPr="00A63204" w:rsidRDefault="00A63204" w:rsidP="00A63204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7" w:type="dxa"/>
            <w:gridSpan w:val="2"/>
          </w:tcPr>
          <w:p w:rsidR="00540F1D" w:rsidRDefault="00540F1D" w:rsidP="00167FD1">
            <w:pPr>
              <w:jc w:val="center"/>
              <w:rPr>
                <w:b/>
                <w:color w:val="000000" w:themeColor="text1"/>
              </w:rPr>
            </w:pPr>
          </w:p>
          <w:p w:rsidR="00A63204" w:rsidRPr="00B8317F" w:rsidRDefault="00A63204" w:rsidP="00167F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……………………….…….. PLN</w:t>
            </w:r>
          </w:p>
        </w:tc>
      </w:tr>
    </w:tbl>
    <w:p w:rsidR="00E76F6F" w:rsidRPr="00AA0BDA" w:rsidRDefault="00E76F6F" w:rsidP="00E76F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77EA" w:rsidRDefault="00A63204"/>
    <w:sectPr w:rsidR="005177EA" w:rsidSect="00A6320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68"/>
    <w:rsid w:val="001008C9"/>
    <w:rsid w:val="0010506C"/>
    <w:rsid w:val="004C39D2"/>
    <w:rsid w:val="00540F1D"/>
    <w:rsid w:val="009273F9"/>
    <w:rsid w:val="00A63204"/>
    <w:rsid w:val="00C4148D"/>
    <w:rsid w:val="00C55D2B"/>
    <w:rsid w:val="00D96668"/>
    <w:rsid w:val="00E42601"/>
    <w:rsid w:val="00E63BA4"/>
    <w:rsid w:val="00E76F6F"/>
    <w:rsid w:val="00F5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FAC5"/>
  <w15:chartTrackingRefBased/>
  <w15:docId w15:val="{CC4FB8A4-899A-45DF-845F-B80440D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F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F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skcde">
    <w:name w:val="cskcde"/>
    <w:basedOn w:val="Domylnaczcionkaakapitu"/>
    <w:rsid w:val="00C55D2B"/>
  </w:style>
  <w:style w:type="character" w:customStyle="1" w:styleId="hgkelc">
    <w:name w:val="hgkelc"/>
    <w:basedOn w:val="Domylnaczcionkaakapitu"/>
    <w:rsid w:val="00C55D2B"/>
  </w:style>
  <w:style w:type="character" w:customStyle="1" w:styleId="kx21rb">
    <w:name w:val="kx21rb"/>
    <w:basedOn w:val="Domylnaczcionkaakapitu"/>
    <w:rsid w:val="00C55D2B"/>
  </w:style>
  <w:style w:type="paragraph" w:customStyle="1" w:styleId="MojeTahoma">
    <w:name w:val="Moje Tahoma"/>
    <w:basedOn w:val="Normalny"/>
    <w:rsid w:val="00E76F6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6F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E7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Iwaniec</dc:creator>
  <cp:keywords/>
  <dc:description/>
  <cp:lastModifiedBy>Michał Kaczmarczyk</cp:lastModifiedBy>
  <cp:revision>8</cp:revision>
  <dcterms:created xsi:type="dcterms:W3CDTF">2024-11-04T13:50:00Z</dcterms:created>
  <dcterms:modified xsi:type="dcterms:W3CDTF">2024-11-19T10:57:00Z</dcterms:modified>
</cp:coreProperties>
</file>