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23" w:rsidRPr="00373B23" w:rsidRDefault="00373B23" w:rsidP="00373B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</w:r>
      <w:r>
        <w:rPr>
          <w:rFonts w:ascii="Arial" w:eastAsiaTheme="minorEastAsia" w:hAnsi="Arial" w:cs="Arial"/>
          <w:bCs/>
          <w:sz w:val="22"/>
          <w:szCs w:val="22"/>
        </w:rPr>
        <w:tab/>
        <w:t xml:space="preserve">        </w:t>
      </w:r>
      <w:r w:rsidRPr="00373B23">
        <w:rPr>
          <w:rFonts w:ascii="Arial" w:eastAsiaTheme="minorEastAsia" w:hAnsi="Arial" w:cs="Arial"/>
          <w:bCs/>
          <w:sz w:val="22"/>
          <w:szCs w:val="22"/>
        </w:rPr>
        <w:t xml:space="preserve">Załącznik nr 1 do zapytania ofertowego nr </w:t>
      </w:r>
      <w:r w:rsidRPr="00373B23">
        <w:rPr>
          <w:rFonts w:ascii="Arial" w:hAnsi="Arial" w:cs="Arial"/>
          <w:sz w:val="22"/>
          <w:szCs w:val="22"/>
        </w:rPr>
        <w:t>KMIII.272.</w:t>
      </w:r>
      <w:r w:rsidR="00DA751E">
        <w:rPr>
          <w:rFonts w:ascii="Arial" w:hAnsi="Arial" w:cs="Arial"/>
          <w:color w:val="000000" w:themeColor="text1"/>
          <w:sz w:val="22"/>
          <w:szCs w:val="22"/>
        </w:rPr>
        <w:t>4</w:t>
      </w:r>
      <w:r w:rsidRPr="00373B23">
        <w:rPr>
          <w:rFonts w:ascii="Arial" w:hAnsi="Arial" w:cs="Arial"/>
          <w:sz w:val="22"/>
          <w:szCs w:val="22"/>
        </w:rPr>
        <w:t>.2024</w:t>
      </w:r>
    </w:p>
    <w:p w:rsidR="00373B23" w:rsidRDefault="00373B23" w:rsidP="00DC3187">
      <w:pPr>
        <w:spacing w:after="160"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:rsidR="00DC3187" w:rsidRPr="00DC3187" w:rsidRDefault="00DC3187" w:rsidP="00DC3187">
      <w:pPr>
        <w:spacing w:after="160" w:line="360" w:lineRule="auto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DC3187">
        <w:rPr>
          <w:rFonts w:ascii="Arial" w:eastAsiaTheme="minorEastAsia" w:hAnsi="Arial" w:cs="Arial"/>
          <w:b/>
          <w:bCs/>
          <w:sz w:val="22"/>
          <w:szCs w:val="22"/>
        </w:rPr>
        <w:t xml:space="preserve">Szczegółowy opis przedmiotu zamówienia - </w:t>
      </w:r>
      <w:r w:rsidRPr="00DC3187">
        <w:rPr>
          <w:rFonts w:ascii="Arial" w:eastAsiaTheme="minorEastAsia" w:hAnsi="Arial" w:cs="Arial"/>
          <w:b/>
          <w:sz w:val="22"/>
          <w:szCs w:val="22"/>
        </w:rPr>
        <w:t>Zakup i dostawa akcesoriów fotograficznych i wideo do realizacji wyjazdowych konferencji prasowych</w:t>
      </w:r>
      <w:r w:rsidRPr="00DC3187">
        <w:rPr>
          <w:rFonts w:ascii="Arial" w:eastAsiaTheme="minorEastAsia" w:hAnsi="Arial" w:cs="Arial"/>
          <w:b/>
          <w:color w:val="000000"/>
          <w:sz w:val="22"/>
          <w:szCs w:val="22"/>
        </w:rPr>
        <w:t xml:space="preserve"> </w:t>
      </w:r>
    </w:p>
    <w:p w:rsidR="00DC3187" w:rsidRPr="00DC3187" w:rsidRDefault="00DC3187" w:rsidP="00DC3187">
      <w:pPr>
        <w:spacing w:after="160" w:line="360" w:lineRule="auto"/>
        <w:jc w:val="both"/>
        <w:rPr>
          <w:rFonts w:ascii="Arial" w:eastAsiaTheme="minorEastAsia" w:hAnsi="Arial" w:cs="Arial"/>
          <w:b/>
          <w:color w:val="000000"/>
          <w:sz w:val="22"/>
          <w:szCs w:val="20"/>
        </w:rPr>
      </w:pPr>
    </w:p>
    <w:p w:rsidR="00DC3187" w:rsidRPr="00DC3187" w:rsidRDefault="00DC3187" w:rsidP="00DC3187">
      <w:pPr>
        <w:spacing w:after="160" w:line="276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DC3187">
        <w:rPr>
          <w:rFonts w:ascii="Arial" w:eastAsiaTheme="minorEastAsia" w:hAnsi="Arial" w:cs="Arial"/>
          <w:color w:val="000000" w:themeColor="text1"/>
          <w:sz w:val="22"/>
          <w:szCs w:val="22"/>
        </w:rPr>
        <w:t>Oczekiwane urządzenia i akcesoria myszą być kompatybilne z posiadanymi przez Zamawiającego elementami wyposażenia:</w:t>
      </w:r>
    </w:p>
    <w:p w:rsidR="00DC3187" w:rsidRPr="00453BA7" w:rsidRDefault="00DC3187" w:rsidP="00DC3187">
      <w:pPr>
        <w:spacing w:after="160" w:line="276" w:lineRule="auto"/>
        <w:rPr>
          <w:rFonts w:ascii="Arial" w:eastAsiaTheme="minorEastAsia" w:hAnsi="Arial" w:cs="Arial"/>
          <w:b/>
          <w:sz w:val="22"/>
          <w:szCs w:val="22"/>
        </w:rPr>
      </w:pPr>
      <w:r w:rsidRPr="00DC3187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- </w:t>
      </w:r>
      <w:r w:rsidR="00453BA7">
        <w:rPr>
          <w:rFonts w:ascii="Arial" w:hAnsi="Arial" w:cs="Arial"/>
          <w:b/>
          <w:color w:val="000000" w:themeColor="text1"/>
        </w:rPr>
        <w:t>Aparat Sony A</w:t>
      </w:r>
      <w:r w:rsidR="00453BA7" w:rsidRPr="00453BA7">
        <w:rPr>
          <w:rFonts w:ascii="Arial" w:hAnsi="Arial" w:cs="Arial"/>
          <w:b/>
          <w:color w:val="000000" w:themeColor="text1"/>
        </w:rPr>
        <w:t>7</w:t>
      </w:r>
      <w:r w:rsidR="009C4C03" w:rsidRPr="00453BA7">
        <w:rPr>
          <w:rFonts w:ascii="Arial" w:hAnsi="Arial" w:cs="Arial"/>
          <w:b/>
          <w:color w:val="000000" w:themeColor="text1"/>
        </w:rPr>
        <w:t xml:space="preserve">R </w:t>
      </w:r>
    </w:p>
    <w:p w:rsidR="00DC3187" w:rsidRPr="00453BA7" w:rsidRDefault="00DC3187" w:rsidP="00DC3187">
      <w:pPr>
        <w:spacing w:after="160" w:line="276" w:lineRule="auto"/>
        <w:rPr>
          <w:rFonts w:ascii="Arial" w:eastAsiaTheme="minorEastAsia" w:hAnsi="Arial" w:cs="Arial"/>
          <w:b/>
          <w:sz w:val="22"/>
          <w:szCs w:val="22"/>
          <w:u w:val="single"/>
        </w:rPr>
      </w:pPr>
      <w:r w:rsidRPr="00453BA7">
        <w:rPr>
          <w:rFonts w:ascii="Arial" w:eastAsiaTheme="minorEastAsia" w:hAnsi="Arial" w:cs="Arial"/>
          <w:b/>
          <w:sz w:val="22"/>
          <w:szCs w:val="22"/>
        </w:rPr>
        <w:t xml:space="preserve">- </w:t>
      </w:r>
      <w:r w:rsidR="009C4C03" w:rsidRPr="00453BA7">
        <w:rPr>
          <w:rFonts w:ascii="Arial" w:hAnsi="Arial" w:cs="Arial"/>
          <w:b/>
          <w:color w:val="000000" w:themeColor="text1"/>
        </w:rPr>
        <w:t xml:space="preserve">Kamera cyfrowa Sony </w:t>
      </w:r>
      <w:r w:rsidR="00453BA7">
        <w:rPr>
          <w:rFonts w:ascii="Arial" w:hAnsi="Arial" w:cs="Arial"/>
          <w:b/>
          <w:color w:val="000000" w:themeColor="text1"/>
        </w:rPr>
        <w:t>PXW-</w:t>
      </w:r>
      <w:r w:rsidR="00453BA7" w:rsidRPr="00453BA7">
        <w:rPr>
          <w:rFonts w:ascii="Arial" w:hAnsi="Arial" w:cs="Arial"/>
          <w:b/>
          <w:color w:val="000000" w:themeColor="text1"/>
        </w:rPr>
        <w:t>FX6</w:t>
      </w:r>
    </w:p>
    <w:p w:rsidR="00DC3187" w:rsidRPr="00453BA7" w:rsidRDefault="00DC3187" w:rsidP="00DC3187">
      <w:pPr>
        <w:spacing w:after="160" w:line="276" w:lineRule="auto"/>
        <w:rPr>
          <w:rFonts w:ascii="Arial" w:eastAsiaTheme="minorEastAsia" w:hAnsi="Arial" w:cs="Arial"/>
          <w:b/>
          <w:sz w:val="22"/>
          <w:szCs w:val="22"/>
        </w:rPr>
      </w:pPr>
      <w:r w:rsidRPr="00453BA7">
        <w:rPr>
          <w:rFonts w:ascii="Arial" w:eastAsiaTheme="minorEastAsia" w:hAnsi="Arial" w:cs="Arial"/>
          <w:b/>
          <w:sz w:val="22"/>
          <w:szCs w:val="22"/>
        </w:rPr>
        <w:t xml:space="preserve">- </w:t>
      </w:r>
      <w:r w:rsidR="00453BA7" w:rsidRPr="00453BA7">
        <w:rPr>
          <w:rFonts w:ascii="Arial" w:eastAsiaTheme="minorEastAsia" w:hAnsi="Arial" w:cs="Arial"/>
          <w:b/>
          <w:sz w:val="22"/>
          <w:szCs w:val="22"/>
        </w:rPr>
        <w:t xml:space="preserve">Aparat </w:t>
      </w:r>
      <w:r w:rsidR="009C4C03" w:rsidRPr="00453BA7">
        <w:rPr>
          <w:rFonts w:ascii="Arial" w:hAnsi="Arial" w:cs="Arial"/>
          <w:b/>
          <w:color w:val="000000" w:themeColor="text1"/>
        </w:rPr>
        <w:t xml:space="preserve">Sony A7 </w:t>
      </w:r>
    </w:p>
    <w:p w:rsidR="004A7F94" w:rsidRDefault="004A7F94" w:rsidP="00DC3187">
      <w:pPr>
        <w:spacing w:after="160" w:line="276" w:lineRule="auto"/>
        <w:rPr>
          <w:rFonts w:ascii="Arial" w:eastAsiaTheme="minorEastAsia" w:hAnsi="Arial" w:cs="Arial"/>
          <w:b/>
          <w:sz w:val="22"/>
          <w:szCs w:val="22"/>
        </w:rPr>
      </w:pPr>
    </w:p>
    <w:p w:rsidR="004A7F94" w:rsidRPr="00DC3187" w:rsidRDefault="004A7F94" w:rsidP="00DC3187">
      <w:pPr>
        <w:spacing w:after="160" w:line="276" w:lineRule="auto"/>
        <w:rPr>
          <w:rFonts w:ascii="Arial" w:eastAsiaTheme="minorEastAsia" w:hAnsi="Arial" w:cs="Arial"/>
          <w:b/>
          <w:sz w:val="22"/>
          <w:szCs w:val="22"/>
        </w:rPr>
      </w:pPr>
    </w:p>
    <w:p w:rsidR="00DC3187" w:rsidRPr="00DC3187" w:rsidRDefault="00DC3187" w:rsidP="00DC3187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:rsidR="00DC3187" w:rsidRPr="00DC3187" w:rsidRDefault="00DC3187" w:rsidP="00DC3187">
      <w:pPr>
        <w:spacing w:line="360" w:lineRule="auto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DC318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Określone poniżej parametry są parametrami minimalnymi. Zamawiający dopuszcza sprzęt o parametrach lepszych od wymaganych pod warunkiem spełnienia wszystkich warunków minimalnych. Zamawiający wymaga, by dostarczony sprzęt był </w:t>
      </w:r>
      <w:r w:rsidRPr="00DC3187">
        <w:rPr>
          <w:rFonts w:ascii="Arial" w:hAnsi="Arial" w:cs="Arial"/>
          <w:color w:val="000000" w:themeColor="text1"/>
          <w:sz w:val="22"/>
          <w:szCs w:val="22"/>
        </w:rPr>
        <w:t>fabrycznie nowy, zapakowany w oryginalne opakowanie producenta, które nie nosi śladów uszkodzenia. Do każdego urządzenia musi być dołączona instrukcja obsługi w języku polskim oraz wszystkie akcesoria, które dołącza producent.  Przedmiot zamówienia musi być objęty co najmniej 24 miesięczną gwarancją.</w:t>
      </w:r>
    </w:p>
    <w:p w:rsidR="006E0F95" w:rsidRDefault="006E0F95"/>
    <w:p w:rsidR="00DC3187" w:rsidRDefault="00DC3187"/>
    <w:p w:rsidR="00DC3187" w:rsidRDefault="00DC3187"/>
    <w:p w:rsidR="00DC3187" w:rsidRDefault="00DC3187"/>
    <w:p w:rsidR="00453BA7" w:rsidRDefault="00453BA7"/>
    <w:p w:rsidR="00DC3187" w:rsidRDefault="00DC3187"/>
    <w:p w:rsidR="00C8066C" w:rsidRDefault="00C8066C"/>
    <w:p w:rsidR="00DC3187" w:rsidRDefault="00373B23" w:rsidP="00373B23">
      <w:pPr>
        <w:ind w:left="7788"/>
      </w:pPr>
      <w:r>
        <w:rPr>
          <w:rFonts w:ascii="Arial" w:eastAsiaTheme="minorEastAsia" w:hAnsi="Arial" w:cs="Arial"/>
          <w:bCs/>
          <w:sz w:val="22"/>
          <w:szCs w:val="22"/>
        </w:rPr>
        <w:lastRenderedPageBreak/>
        <w:t xml:space="preserve">      </w:t>
      </w:r>
      <w:r w:rsidRPr="00373B23">
        <w:rPr>
          <w:rFonts w:ascii="Arial" w:eastAsiaTheme="minorEastAsia" w:hAnsi="Arial" w:cs="Arial"/>
          <w:bCs/>
          <w:sz w:val="22"/>
          <w:szCs w:val="22"/>
        </w:rPr>
        <w:t xml:space="preserve">Załącznik nr 1 do zapytania ofertowego nr </w:t>
      </w:r>
      <w:r w:rsidRPr="00373B23">
        <w:rPr>
          <w:rFonts w:ascii="Arial" w:hAnsi="Arial" w:cs="Arial"/>
          <w:sz w:val="22"/>
          <w:szCs w:val="22"/>
        </w:rPr>
        <w:t>KMIII.272.</w:t>
      </w:r>
      <w:r w:rsidR="00197C5D">
        <w:rPr>
          <w:rFonts w:ascii="Arial" w:hAnsi="Arial" w:cs="Arial"/>
          <w:color w:val="000000" w:themeColor="text1"/>
          <w:sz w:val="22"/>
          <w:szCs w:val="22"/>
        </w:rPr>
        <w:t>4</w:t>
      </w:r>
      <w:bookmarkStart w:id="0" w:name="_GoBack"/>
      <w:bookmarkEnd w:id="0"/>
      <w:r w:rsidRPr="00373B23">
        <w:rPr>
          <w:rFonts w:ascii="Arial" w:hAnsi="Arial" w:cs="Arial"/>
          <w:sz w:val="22"/>
          <w:szCs w:val="22"/>
        </w:rPr>
        <w:t>.2024</w:t>
      </w:r>
    </w:p>
    <w:p w:rsidR="001A0EF9" w:rsidRDefault="001A0EF9"/>
    <w:tbl>
      <w:tblPr>
        <w:tblStyle w:val="Tabela-Siatka"/>
        <w:tblW w:w="12899" w:type="dxa"/>
        <w:tblLook w:val="04A0" w:firstRow="1" w:lastRow="0" w:firstColumn="1" w:lastColumn="0" w:noHBand="0" w:noVBand="1"/>
      </w:tblPr>
      <w:tblGrid>
        <w:gridCol w:w="857"/>
        <w:gridCol w:w="1866"/>
        <w:gridCol w:w="608"/>
        <w:gridCol w:w="5811"/>
        <w:gridCol w:w="3757"/>
      </w:tblGrid>
      <w:tr w:rsidR="009C4C03" w:rsidRPr="000E70DE" w:rsidTr="00167EA1">
        <w:tc>
          <w:tcPr>
            <w:tcW w:w="857" w:type="dxa"/>
            <w:shd w:val="clear" w:color="auto" w:fill="E7E6E6" w:themeFill="background2"/>
          </w:tcPr>
          <w:p w:rsidR="009C4C03" w:rsidRPr="000E70DE" w:rsidRDefault="009C4C03" w:rsidP="00167EA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866" w:type="dxa"/>
            <w:shd w:val="clear" w:color="auto" w:fill="E7E6E6" w:themeFill="background2"/>
          </w:tcPr>
          <w:p w:rsidR="009C4C03" w:rsidRPr="000E70DE" w:rsidRDefault="009C4C03" w:rsidP="00167EA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Tytuł</w:t>
            </w:r>
          </w:p>
        </w:tc>
        <w:tc>
          <w:tcPr>
            <w:tcW w:w="608" w:type="dxa"/>
            <w:shd w:val="clear" w:color="auto" w:fill="E7E6E6" w:themeFill="background2"/>
          </w:tcPr>
          <w:p w:rsidR="009C4C03" w:rsidRPr="00AA7EAA" w:rsidRDefault="009C4C03" w:rsidP="00167EA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5811" w:type="dxa"/>
            <w:shd w:val="clear" w:color="auto" w:fill="E7E6E6" w:themeFill="background2"/>
          </w:tcPr>
          <w:p w:rsidR="009C4C03" w:rsidRPr="000E70DE" w:rsidRDefault="009C4C03" w:rsidP="00167EA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Minimalne </w:t>
            </w:r>
          </w:p>
          <w:p w:rsidR="009C4C03" w:rsidRPr="000E70DE" w:rsidRDefault="009C4C03" w:rsidP="00167EA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parametry techniczne</w:t>
            </w:r>
          </w:p>
        </w:tc>
        <w:tc>
          <w:tcPr>
            <w:tcW w:w="3757" w:type="dxa"/>
            <w:shd w:val="clear" w:color="auto" w:fill="E7E6E6" w:themeFill="background2"/>
          </w:tcPr>
          <w:p w:rsidR="009C4C03" w:rsidRPr="000E70DE" w:rsidRDefault="009C4C03" w:rsidP="00167EA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Przykładowy produkt spełniający parametry minimalne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Default="009C4C03" w:rsidP="00167EA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9C4C03" w:rsidRPr="000E70DE" w:rsidRDefault="009C4C03" w:rsidP="00167EA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Aparat Sony a7 R mk.IV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left="360"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Kompatybilny z posiadanymi przez zamawiającego aparatami Sony serii A7R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Kompatybilny z posiadanymi przez zamawiającego dedykowanymi akcesoriami w tym obiektywami do aparatów pełnoklatkowych z mocowaniem Sony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Liczba efektywnych pikseli [mln]:  co najmniej 61 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Rozdzielczość obrazu: nie mniej niż 9504 x 6336 px (3:2) </w:t>
            </w:r>
            <w:r w:rsidRPr="009F358B">
              <w:rPr>
                <w:rFonts w:ascii="Arial" w:hAnsi="Arial" w:cs="Arial"/>
                <w:color w:val="000000" w:themeColor="text1"/>
              </w:rPr>
              <w:tab/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zdjęcia seryjne co najmniej 10 kl./s przy włączonym śledzeniu AF/AE 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cichy tryb robienia zdjęć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wizjer </w:t>
            </w:r>
            <w:r>
              <w:rPr>
                <w:rFonts w:ascii="Arial" w:hAnsi="Arial" w:cs="Arial"/>
                <w:color w:val="000000" w:themeColor="text1"/>
              </w:rPr>
              <w:t>o rozdzielczości</w:t>
            </w:r>
            <w:r w:rsidRPr="009F358B">
              <w:rPr>
                <w:rFonts w:ascii="Arial" w:hAnsi="Arial" w:cs="Arial"/>
                <w:color w:val="000000" w:themeColor="text1"/>
              </w:rPr>
              <w:t xml:space="preserve"> co najmniej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3265">
              <w:rPr>
                <w:rFonts w:ascii="Arial" w:hAnsi="Arial" w:cs="Arial"/>
                <w:color w:val="000000" w:themeColor="text1"/>
              </w:rPr>
              <w:t xml:space="preserve"> 2</w:t>
            </w:r>
            <w:r>
              <w:rPr>
                <w:rFonts w:ascii="Arial" w:hAnsi="Arial" w:cs="Arial"/>
                <w:color w:val="000000" w:themeColor="text1"/>
              </w:rPr>
              <w:t xml:space="preserve"> mln</w:t>
            </w:r>
            <w:r w:rsidRPr="009F3265">
              <w:rPr>
                <w:rFonts w:ascii="Arial" w:hAnsi="Arial" w:cs="Arial"/>
                <w:color w:val="000000" w:themeColor="text1"/>
              </w:rPr>
              <w:t xml:space="preserve"> punktów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zakres ISO co najmniej 100-32000</w:t>
            </w:r>
          </w:p>
          <w:p w:rsidR="009C4C03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>Dwa gniazda kart pamięci obsługujące UHS-I i UHS-II</w:t>
            </w:r>
            <w:r w:rsidRPr="009F358B">
              <w:rPr>
                <w:rFonts w:ascii="Arial" w:hAnsi="Arial" w:cs="Arial"/>
                <w:color w:val="000000" w:themeColor="text1"/>
              </w:rPr>
              <w:tab/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265">
              <w:rPr>
                <w:rFonts w:ascii="Arial" w:hAnsi="Arial" w:cs="Arial"/>
                <w:color w:val="000000" w:themeColor="text1"/>
              </w:rPr>
              <w:t>USB 3.2.</w:t>
            </w:r>
          </w:p>
          <w:p w:rsidR="009C4C03" w:rsidRPr="000E70DE" w:rsidRDefault="009C4C03" w:rsidP="00167EA1">
            <w:pPr>
              <w:pStyle w:val="Akapitzlist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57" w:type="dxa"/>
          </w:tcPr>
          <w:p w:rsidR="009C4C03" w:rsidRPr="009F358B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58B">
              <w:rPr>
                <w:rFonts w:ascii="Arial" w:hAnsi="Arial" w:cs="Arial"/>
                <w:color w:val="000000" w:themeColor="text1"/>
                <w:sz w:val="24"/>
                <w:szCs w:val="24"/>
              </w:rPr>
              <w:t>Aparat cyfrowy Sony A7R IV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9F35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body lub równoważny spełniający minimalne parametry techniczne</w:t>
            </w:r>
          </w:p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Kamera cyfrowa Sony ILME-FX3 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left="360"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Kompatybilna z posiadaną przez zamawiającego kamerą Sony FX6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Kompatybilny z posiadanymi przez zamawiającego dedykowanymi akcesoriami w tym obiektywami do aparatów pełnoklatkowych z mocowaniem Sony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nagrywanie obrazu 4K (QFHD) HFR 120 kl./s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lastRenderedPageBreak/>
              <w:t>pełnoklatkowy przetwornik obrazu CMOS EXMOR R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hybrydowy AF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skuteczne śledzenie oka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dotykowe ustawianie ostrości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obrotowy LCD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HDMI typ A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2 sloty CFexpress typ A + SDXC/SDHC UHS-I i UHS-II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wbudowany optyczny stabilizator obrazu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ciągłe nagrywanie 4K/60p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wewnętrzny zapis All-Intra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krzywe S-Log2 i S-log3 z 10-bitowym kodowaniem 4:2:2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15 stopniowy zakres dynamiczny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16-bitowy RAW 4264 × 2408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10-bitowy obraz HLG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złącze XLR (XLR/TRS combo)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5 gwintów montażowych 1/4-20 UNC na korpusie i 3 na uchwycie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magnezowa, uszczelniona konstrukcja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szybkie ładowanie power delivery</w:t>
            </w:r>
          </w:p>
          <w:p w:rsidR="009C4C03" w:rsidRPr="009F358B" w:rsidRDefault="009C4C03" w:rsidP="00167E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współpraca z siecią 5GHz i 2,4 GHz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przesyłanie plików bezpośrednio na serwer FTP</w:t>
            </w:r>
          </w:p>
        </w:tc>
        <w:tc>
          <w:tcPr>
            <w:tcW w:w="3757" w:type="dxa"/>
          </w:tcPr>
          <w:p w:rsidR="009C4C03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58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Kamera cyfrowa Sony ILME-FX3</w:t>
            </w:r>
          </w:p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lub równoważn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9F358B">
              <w:rPr>
                <w:rFonts w:ascii="Arial" w:hAnsi="Arial" w:cs="Arial"/>
                <w:color w:val="000000" w:themeColor="text1"/>
              </w:rPr>
              <w:t xml:space="preserve"> spełniając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9F358B">
              <w:rPr>
                <w:rFonts w:ascii="Arial" w:hAnsi="Arial" w:cs="Arial"/>
                <w:color w:val="000000" w:themeColor="text1"/>
              </w:rPr>
              <w:t xml:space="preserve">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A4501">
              <w:rPr>
                <w:rFonts w:ascii="Arial" w:hAnsi="Arial" w:cs="Arial"/>
                <w:color w:val="000000" w:themeColor="text1"/>
              </w:rPr>
              <w:t>Sony A7 IV ILCE7 M4  FE 35mm f/1.8 (SEL35F18F)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left="360"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Kompatybilny z posiadanymi przez zamawiającego aparatami Sony serii A7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Kompatybilny z posiadanymi przez zamawiającego dedykowanymi akcesoriami w tym obiektywami do aparatów pełnoklatkowych z mocowaniem Sony</w:t>
            </w:r>
          </w:p>
          <w:p w:rsidR="009C4C03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lastRenderedPageBreak/>
              <w:t>Liczba efektywnych pikseli [mln]:  co najmniej 34, 35.9 x 24.0 mm, Exmor RS CMOS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Rozdzielczość obrazu: nie mniej niż 7008 x 4672 px (3:2) </w:t>
            </w:r>
            <w:r w:rsidRPr="009F358B">
              <w:rPr>
                <w:rFonts w:ascii="Arial" w:hAnsi="Arial" w:cs="Arial"/>
                <w:color w:val="000000" w:themeColor="text1"/>
              </w:rPr>
              <w:tab/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zdjęcia seryjne co najmniej 10 kl./s przy włączonym śledzeniu AF/AE 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cichy tryb robienia zdjęć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wizjer z co najmniej 3,6 mln punktów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zakres ISO co najmniej 100-51000</w:t>
            </w:r>
          </w:p>
          <w:p w:rsidR="009C4C03" w:rsidRPr="009F358B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Filmy: 4K UHD - 3840 x 2160 (4:2:0, 8/10 bit 60-200 Mbps oraz 4:2:2, 10bit, 250-600 Mbps), 24, 25, 30, 50, 60 kl/s</w:t>
            </w:r>
          </w:p>
          <w:p w:rsidR="009C4C03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 xml:space="preserve">Dwa gniazda kart pamięci obsługujące </w:t>
            </w:r>
            <w:r w:rsidRPr="009F358B">
              <w:rPr>
                <w:rFonts w:ascii="Arial" w:hAnsi="Arial" w:cs="Arial"/>
                <w:color w:val="000000" w:themeColor="text1"/>
              </w:rPr>
              <w:t>Secure Digital (SD/SDHC/SDXC) kompatybilny z UHS-I/II oraz CFexpress Typu A.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Obiektyw o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jasnoś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 nie więcej niż f/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.8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4501">
              <w:rPr>
                <w:rFonts w:ascii="Arial" w:hAnsi="Arial" w:cs="Arial"/>
                <w:color w:val="000000" w:themeColor="text1"/>
              </w:rPr>
              <w:lastRenderedPageBreak/>
              <w:t>Sony A7 IV ILCE7 M4 + FE 35mm f/1.8 (SEL35F18F)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358B">
              <w:rPr>
                <w:rFonts w:ascii="Arial" w:hAnsi="Arial" w:cs="Arial"/>
                <w:color w:val="000000" w:themeColor="text1"/>
              </w:rPr>
              <w:t>lub równoważny spełniający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Uchwyt do zdjęć w układzie pionowym</w:t>
            </w:r>
          </w:p>
          <w:p w:rsidR="009C4C03" w:rsidRPr="000E70DE" w:rsidRDefault="009C4C03" w:rsidP="00167EA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dxa"/>
          </w:tcPr>
          <w:p w:rsidR="009C4C03" w:rsidRPr="00AA7EAA" w:rsidRDefault="009C4C03" w:rsidP="00167EA1">
            <w:pPr>
              <w:ind w:left="360"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Kompatybilny z posiadanymi przez zamawiającego aparatami Sony serii A7RIV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Do baterii: NP-FZ100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Budowa ze stopu magnezu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na dwie baterie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"/>
              </w:numPr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Waga: około 290 g +/-20%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Sony VG-C4EM lub równoważny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Karta pamięci SDXC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spacing w:before="100" w:beforeAutospacing="1" w:after="100" w:afterAutospacing="1"/>
              <w:ind w:left="360"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pojemność: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64 GB</w:t>
            </w:r>
          </w:p>
          <w:p w:rsidR="009C4C03" w:rsidRPr="000E70DE" w:rsidRDefault="009C4C03" w:rsidP="00167EA1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zapisu danych: co najmniej 299 MB/s</w:t>
            </w:r>
          </w:p>
          <w:p w:rsidR="009C4C03" w:rsidRPr="000E70DE" w:rsidRDefault="009C4C03" w:rsidP="00167EA1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odczytu danych: co najmniej 300 MB/s</w:t>
            </w:r>
          </w:p>
          <w:p w:rsidR="009C4C03" w:rsidRPr="000E70DE" w:rsidRDefault="009C4C03" w:rsidP="00167EA1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Dedykowana do filmowania w 8K i 4K</w:t>
            </w:r>
          </w:p>
          <w:p w:rsidR="009C4C03" w:rsidRPr="000E70DE" w:rsidRDefault="009C4C03" w:rsidP="00167EA1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obsługa standardów UHS-II U3 i V90</w:t>
            </w:r>
          </w:p>
          <w:p w:rsidR="009C4C03" w:rsidRPr="000E70DE" w:rsidRDefault="009C4C03" w:rsidP="00167EA1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pyłoszczelność i wodoszczelność (norma IP68)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Sony SF-G Tough SDXC 64GB UHS-II U3 V90 300MB/s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Karta pamięci CF Express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160GB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85"/>
              </w:tabs>
              <w:ind w:left="668"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Kompatybilne z posiadaną przez zamawiającego urządzeniem Sony PXW-FX6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85"/>
              </w:tabs>
              <w:ind w:left="668" w:hanging="619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prędkość zapisu: co najmniej 700 MB/s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85"/>
              </w:tabs>
              <w:ind w:left="668"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max prędkość odczytu: co najmniej 800 MB/s </w:t>
            </w:r>
          </w:p>
          <w:p w:rsidR="009C4C03" w:rsidRPr="001A0EF9" w:rsidRDefault="009C4C03" w:rsidP="00167EA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85"/>
              </w:tabs>
              <w:ind w:left="668" w:hanging="6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certyfikat IP57 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Sony CF Express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0GB 800mb/s typu A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Dron wraz z pakietem akcesoriów i pakietem serwisowym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atryca: co najmniej CMOS 1/1,3 cala, 12MP</w:t>
            </w:r>
          </w:p>
          <w:p w:rsidR="009C4C03" w:rsidRPr="000E70DE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ozdzielczość wideo: co najmniej 4K UHD</w:t>
            </w:r>
          </w:p>
          <w:p w:rsidR="009C4C03" w:rsidRPr="000E70DE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ozdzielczość zdjęć: co najmniej 4000 x 3000 pikseli</w:t>
            </w:r>
          </w:p>
          <w:p w:rsidR="009C4C03" w:rsidRPr="000E70DE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utofokus</w:t>
            </w:r>
          </w:p>
          <w:p w:rsidR="009C4C03" w:rsidRPr="000E70DE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rzysłona: nie więcej niż f/2.8</w:t>
            </w:r>
          </w:p>
          <w:p w:rsidR="009C4C03" w:rsidRPr="000E70DE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zas lotu: co najmniej 20 minut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rędkość wznoszenia i opadania: co najmniej 6m/s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maksymalna prędkość: co najmniej 27 m/s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maksymalna wysokość lotu: co najmniej 5000 m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maksymalna temperatura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pracy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: co najmniej 40°C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zasięg: co najmniej 13 km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668" w:hanging="56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częstotliwości radiowe: 2,4 i 5,8 GHz</w:t>
            </w:r>
          </w:p>
          <w:p w:rsidR="009C4C03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518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94DB5">
              <w:rPr>
                <w:rFonts w:ascii="Arial" w:hAnsi="Arial" w:cs="Arial"/>
                <w:color w:val="000000" w:themeColor="text1"/>
                <w:sz w:val="22"/>
                <w:szCs w:val="22"/>
              </w:rPr>
              <w:t>W zestawie co najmniej: DJI Avata 2, DJI RC Motion 3, 3 x Inteligentny akumulator do DJI Avata 2,Hub do ładowania akumulatorów DJI, DJI Goggles 3, Piankowa wyściółka do DJI Goggles 3, Dodatkowa podkładka na czoło do DJI Goggles 3, 2 x Śmigła do DJI Avata 2 (para), Osłona gimbala DJI Avata 2, Kabel USB-C do USB-C PD, Soczewki korekcyjne -2.0D do DJI Goggles 3 (para), Kabel USB-C OTG, Śruba do śmigieł, Torba na ramię DJI</w:t>
            </w:r>
          </w:p>
          <w:p w:rsidR="009C4C03" w:rsidRPr="00E94DB5" w:rsidRDefault="009C4C03" w:rsidP="00167EA1">
            <w:pPr>
              <w:numPr>
                <w:ilvl w:val="0"/>
                <w:numId w:val="5"/>
              </w:numPr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668" w:hanging="56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94DB5">
              <w:rPr>
                <w:rFonts w:ascii="Arial" w:hAnsi="Arial" w:cs="Arial"/>
                <w:color w:val="000000" w:themeColor="text1"/>
                <w:sz w:val="22"/>
                <w:szCs w:val="22"/>
              </w:rPr>
              <w:t>W zestawie także: Pakiet serwisowy DJI Care Refresh DJI Avata 2 (dwuletni plan)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Dron DJI Avata 2 Fly More Combo lub równoważny spełniając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Filtr UV 67mm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Kompatybilny z posiadanymi przez zamawiającego aparatami Sony A7 i dedykowany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obiektyw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ami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Filtr Hoya HD nano MkII UV 67mm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Filtr UV 7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7mm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Kompatybilny z posiadanymi przez zamawiającego aparatami Sony A7 i dedykowany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obiektyw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ami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Filtr Hoya HD nano MkII UV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77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mm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Akumulator NP-FZ100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2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Kompatybilne z posiadanymi przez zamawiającego aparatami Sony serii A7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Pojemność: co najmniej 2280 mAh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Rodzaj: Li-Ion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Napięcie wyjściowe: 7,2 V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Sony NP-FZ100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Obiektyw tele -zoom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Kompatybilne z posiadanymi przez zamawiającego aparatami Sony serii A7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telezoom o zakre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sie ogniskowych co najmniej 70-20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0 mm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jasność nie więcej niż f/2.8</w:t>
            </w:r>
          </w:p>
          <w:p w:rsidR="009C4C03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liniowy napęd AF</w:t>
            </w:r>
          </w:p>
          <w:p w:rsidR="009C4C03" w:rsidRPr="001A0EF9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Rozmiar filtra: 77 mm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Obiektyw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Sony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t xml:space="preserve">FE 70-200 mm f/2.8 GM OSS lub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równoważny spełniając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Obiektyw standardowy zoom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Kompatybilne z posiadanymi przez zamawiającego aparatami Sony serii A7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zoom o zakresie ogniskowych co najmniej 24-70 mm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jasność nie więcej niż f/2.8</w:t>
            </w:r>
          </w:p>
          <w:p w:rsidR="009C4C03" w:rsidRPr="001A0EF9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liniowy napęd AF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Obiektyw Sigma A 24-70 mm f/2.8 DG DN II lub równoważny spełniając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mikroportów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Dwukanałowy system mikrofonów bezprzewodowych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Transmisja 2,4 GHz z 128-bitowym szyfrowaniem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Timecod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32 GB pamięci na każdym nadajniku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 zestawie dwa mikrofony krawatowe, dwa nadajniki, odbiornik oraz niezbędne okablowanie do podłączenia do aparatów i kamer.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R Ø DE Kompaktowy System Mikrofonu Bezprzewodowego Wireless PRO lub równoważn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spełniając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Akcesoria do zestawu mikroportów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Adapter umożliwiający przekształcenie zestawu w doręczny mikrofon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klipsów do przypinania nadajnika na odzieży lub powierzchniach magnetycznych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Adapter ręczny do Wireless GO Interview GO oraz zestaw klipsów FlexClip GO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lenda składana 5w1  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CA3EB5" w:rsidRDefault="009C4C03" w:rsidP="00167EA1">
            <w:pPr>
              <w:numPr>
                <w:ilvl w:val="0"/>
                <w:numId w:val="17"/>
              </w:numPr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3E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Konstrukcja:</w:t>
            </w:r>
            <w:r w:rsidRPr="00CA3E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 w 1</w:t>
            </w:r>
          </w:p>
          <w:p w:rsidR="009C4C03" w:rsidRPr="00CA3EB5" w:rsidRDefault="009C4C03" w:rsidP="00167EA1">
            <w:pPr>
              <w:numPr>
                <w:ilvl w:val="0"/>
                <w:numId w:val="17"/>
              </w:numPr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3E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Powierzchni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e: </w:t>
            </w:r>
            <w:r w:rsidRPr="00CA3E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czarna, biała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A3E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srebrna, złota,</w:t>
            </w:r>
            <w:r w:rsidRPr="00CA3E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</w:t>
            </w:r>
            <w:r w:rsidRPr="00CA3E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yfuzor,.</w:t>
            </w:r>
          </w:p>
          <w:p w:rsidR="009C4C03" w:rsidRPr="001A0EF9" w:rsidRDefault="009C4C03" w:rsidP="00167EA1">
            <w:pPr>
              <w:numPr>
                <w:ilvl w:val="0"/>
                <w:numId w:val="17"/>
              </w:numPr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3E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Wymiary:</w:t>
            </w:r>
            <w:r w:rsidRPr="00CA3E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120x180 cm +/-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</w:t>
            </w:r>
            <w:r w:rsidRPr="00CA3EB5">
              <w:rPr>
                <w:rFonts w:ascii="Arial" w:hAnsi="Arial" w:cs="Arial"/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3757" w:type="dxa"/>
          </w:tcPr>
          <w:p w:rsidR="009C4C03" w:rsidRPr="007D2E33" w:rsidRDefault="009C4C03" w:rsidP="00167EA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blenda składana 5w1 120x180cm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np.: </w:t>
            </w:r>
            <w:r w:rsidRPr="007D2E33">
              <w:rPr>
                <w:rFonts w:ascii="Arial" w:hAnsi="Arial" w:cs="Arial"/>
                <w:color w:val="000000" w:themeColor="text1"/>
                <w:sz w:val="22"/>
                <w:szCs w:val="22"/>
              </w:rPr>
              <w:t>Quadralite</w:t>
            </w:r>
            <w:r w:rsidRPr="00AA7EAA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JOYART 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Mikser video z funkcją streamingu na żywo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Wejście/wyjście wideo: 480p/720p/1080p(do 60fps)/4k 30fps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Streaming 4K, nagrywanie ISO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Co najmniej 4 wejścia HDMI i 2 wejścia USB + wyjście HDMI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jedno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wejście liniowe i wejście mikrofonowe + wyjście audio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Wejście i wyjście NDI + SRT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Wyjście kamery internetowej USB + zewnętrzny dysk twardy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Przesyłanie strumieniowe przez Ethernet, Wi-Fi, 4G LTE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Wbudowana bateria o pojemności co najmniej 70 Wh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Obsługa H.264 i H.265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Multistream na Facebook, YouTube, RTMP (do co najmniej 3 platform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Multistream do co najmniej 2 platform pionowych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Koder, monitor, przełącznik, rejestrator w jednym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Przełączanie na żywo z co najmniej 8 źródeł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karta SD do nagrywania i zasobów multimedialnych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10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Co najmniej 8-calowy dotykowy wyświetlacz LCD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YoloLiv YoloBox Ultra lub równoważny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Zestaw do filmowania rolek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do realizacji vlogów czy streamingu kompatybilny ze smartfonami o szerokości 62-86 mm</w:t>
            </w:r>
          </w:p>
          <w:p w:rsidR="009C4C03" w:rsidRPr="000E70DE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uchwyt umożliwiający nagrywanie w orientacji pionowej lub poziomej</w:t>
            </w:r>
          </w:p>
          <w:p w:rsidR="009C4C03" w:rsidRPr="000E70DE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ergonomiczne uchwyty boczne</w:t>
            </w:r>
          </w:p>
          <w:p w:rsidR="009C4C03" w:rsidRPr="000E70DE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lampa LED</w:t>
            </w:r>
          </w:p>
          <w:p w:rsidR="009C4C03" w:rsidRPr="000E70DE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mikrofon zewnętrzny z mocowaniem absorbującym wstrząsy</w:t>
            </w:r>
          </w:p>
          <w:p w:rsidR="009C4C03" w:rsidRPr="000E70DE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mini statyw z głowicą kulową</w:t>
            </w:r>
          </w:p>
          <w:p w:rsidR="009C4C03" w:rsidRDefault="009C4C03" w:rsidP="00167EA1">
            <w:pPr>
              <w:numPr>
                <w:ilvl w:val="0"/>
                <w:numId w:val="16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mocowanie do zewnętrznych źródeł zasilania</w:t>
            </w:r>
          </w:p>
          <w:p w:rsidR="009C4C03" w:rsidRPr="00923F2F" w:rsidRDefault="009C4C03" w:rsidP="00167EA1">
            <w:pPr>
              <w:spacing w:before="100" w:beforeAutospacing="1" w:after="100" w:afterAutospacing="1"/>
              <w:ind w:left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Smallrig Professional Vlogging Kit dla smartfonów 3384B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Zestaw mobilnych lamp   </w:t>
            </w:r>
          </w:p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8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mocowanie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posiadany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przez zamawiającego aparata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Sony serii A7</w:t>
            </w:r>
          </w:p>
          <w:p w:rsidR="009C4C03" w:rsidRPr="00215BF8" w:rsidRDefault="009C4C03" w:rsidP="00167EA1">
            <w:pPr>
              <w:pStyle w:val="Akapitzlist"/>
              <w:numPr>
                <w:ilvl w:val="0"/>
                <w:numId w:val="2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kompatybilność ttl sony</w:t>
            </w:r>
          </w:p>
          <w:p w:rsidR="009C4C03" w:rsidRPr="00215BF8" w:rsidRDefault="009C4C03" w:rsidP="00167EA1">
            <w:pPr>
              <w:pStyle w:val="Akapitzlist"/>
              <w:numPr>
                <w:ilvl w:val="0"/>
                <w:numId w:val="2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liczba przewodnia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  <w:p w:rsidR="009C4C03" w:rsidRPr="00215BF8" w:rsidRDefault="009C4C03" w:rsidP="00167EA1">
            <w:pPr>
              <w:pStyle w:val="Akapitzlist"/>
              <w:numPr>
                <w:ilvl w:val="0"/>
                <w:numId w:val="2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na baterie AA</w:t>
            </w:r>
          </w:p>
          <w:p w:rsidR="009C4C03" w:rsidRPr="001A0EF9" w:rsidRDefault="009C4C03" w:rsidP="00167EA1">
            <w:pPr>
              <w:pStyle w:val="Akapitzlist"/>
              <w:numPr>
                <w:ilvl w:val="0"/>
                <w:numId w:val="21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synchronizacja z krótkimi czasami (1/8000)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Lampa błyskowa YONGNUO YN685EX-RF do Sony </w:t>
            </w:r>
          </w:p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Kontroler radiowy do lamp</w:t>
            </w:r>
          </w:p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Default="009C4C03" w:rsidP="00167EA1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mocowanie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posiadany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przez zamawiającego aparata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Sony serii A7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Pełna kompatybilność z zestawem mobilnych lamp z poz. 15</w:t>
            </w:r>
          </w:p>
          <w:p w:rsidR="009C4C03" w:rsidRPr="00215BF8" w:rsidRDefault="009C4C03" w:rsidP="00167EA1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zasięg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100m</w:t>
            </w:r>
          </w:p>
          <w:p w:rsidR="009C4C03" w:rsidRPr="00215BF8" w:rsidRDefault="009C4C03" w:rsidP="00167EA1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obsługa jednocześnie co najmniej 4 lamp</w:t>
            </w:r>
          </w:p>
          <w:p w:rsidR="009C4C03" w:rsidRPr="00215BF8" w:rsidRDefault="009C4C03" w:rsidP="00167EA1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na baterie AA</w:t>
            </w:r>
          </w:p>
          <w:p w:rsidR="009C4C03" w:rsidRPr="001A0EF9" w:rsidRDefault="009C4C03" w:rsidP="00167EA1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5BF8">
              <w:rPr>
                <w:rFonts w:ascii="Arial" w:hAnsi="Arial" w:cs="Arial"/>
                <w:color w:val="000000" w:themeColor="text1"/>
                <w:sz w:val="22"/>
                <w:szCs w:val="22"/>
              </w:rPr>
              <w:t>gniazdo spustowe micro jack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Kontroler radiowy YONGNUO YN560-TX II do Sony</w:t>
            </w:r>
          </w:p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Statyw do lamp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9C4C03" w:rsidRPr="000E1FE4" w:rsidRDefault="009C4C03" w:rsidP="00167EA1">
            <w:pPr>
              <w:pStyle w:val="Akapitzlist"/>
              <w:numPr>
                <w:ilvl w:val="0"/>
                <w:numId w:val="23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wysokość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 najmniej</w:t>
            </w: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250 cm</w:t>
            </w:r>
          </w:p>
          <w:p w:rsidR="009C4C03" w:rsidRPr="000E1FE4" w:rsidRDefault="009C4C03" w:rsidP="00167EA1">
            <w:pPr>
              <w:pStyle w:val="Akapitzlist"/>
              <w:numPr>
                <w:ilvl w:val="0"/>
                <w:numId w:val="23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udźwig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 najmniej</w:t>
            </w: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 kg</w:t>
            </w:r>
          </w:p>
          <w:p w:rsidR="009C4C03" w:rsidRPr="000E1FE4" w:rsidRDefault="009C4C03" w:rsidP="00167EA1">
            <w:pPr>
              <w:pStyle w:val="Akapitzlist"/>
              <w:numPr>
                <w:ilvl w:val="0"/>
                <w:numId w:val="23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3-sekcyjna konstrukcja </w:t>
            </w:r>
          </w:p>
          <w:p w:rsidR="009C4C03" w:rsidRPr="000E1FE4" w:rsidRDefault="009C4C03" w:rsidP="00167EA1">
            <w:pPr>
              <w:pStyle w:val="Akapitzlist"/>
              <w:numPr>
                <w:ilvl w:val="0"/>
                <w:numId w:val="23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dokręcane blokady </w:t>
            </w:r>
          </w:p>
          <w:p w:rsidR="009C4C03" w:rsidRPr="000E1FE4" w:rsidRDefault="009C4C03" w:rsidP="00167EA1">
            <w:pPr>
              <w:pStyle w:val="Akapitzlist"/>
              <w:numPr>
                <w:ilvl w:val="0"/>
                <w:numId w:val="23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płynna regulacja wysokości </w:t>
            </w:r>
          </w:p>
          <w:p w:rsidR="009C4C03" w:rsidRPr="001A0EF9" w:rsidRDefault="009C4C03" w:rsidP="00167EA1">
            <w:pPr>
              <w:pStyle w:val="Akapitzlist"/>
              <w:numPr>
                <w:ilvl w:val="0"/>
                <w:numId w:val="23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umożliwia montowanie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uchwytów do lamp błyskowych z poz. 15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GlareOne Black 220 </w:t>
            </w:r>
          </w:p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  <w:t>Uchwyt do lamp</w:t>
            </w:r>
            <w:r w:rsidRPr="000E1FE4"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9C4C03" w:rsidRPr="000E1FE4" w:rsidRDefault="009C4C03" w:rsidP="00167EA1">
            <w:pPr>
              <w:pStyle w:val="Akapitzlist"/>
              <w:numPr>
                <w:ilvl w:val="0"/>
                <w:numId w:val="24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>uchwyt do lamp błyskowych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poz. 15</w:t>
            </w:r>
          </w:p>
          <w:p w:rsidR="009C4C03" w:rsidRPr="000E1FE4" w:rsidRDefault="009C4C03" w:rsidP="00167EA1">
            <w:pPr>
              <w:pStyle w:val="Akapitzlist"/>
              <w:numPr>
                <w:ilvl w:val="0"/>
                <w:numId w:val="24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>umożliwia montowanie lamp błyskowych i akcesoriów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 statywów</w:t>
            </w:r>
          </w:p>
          <w:p w:rsidR="009C4C03" w:rsidRPr="000E1FE4" w:rsidRDefault="009C4C03" w:rsidP="00167EA1">
            <w:pPr>
              <w:pStyle w:val="Akapitzlist"/>
              <w:numPr>
                <w:ilvl w:val="0"/>
                <w:numId w:val="24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kompatybilny z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mocowaniem </w:t>
            </w: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>Bowens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Godox typ S2, </w:t>
            </w: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>Reporter S2-holder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Zestaw plenerowy  </w:t>
            </w:r>
          </w:p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243" w:hanging="29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uchwyt montażowy systemu Bowens typu S2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243" w:hanging="29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składany softbox co najmniej 60x60cm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243" w:hanging="29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grid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243" w:hanging="29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wewnętrzny dyfuzor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243" w:hanging="29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zewnętrzny dyfuzor</w:t>
            </w:r>
          </w:p>
          <w:p w:rsidR="009C4C03" w:rsidRPr="001A0EF9" w:rsidRDefault="009C4C03" w:rsidP="00167EA1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243" w:hanging="29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torba do przenoszenia.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Zestaw plenerowy softbox uchwyt S2 Godox SGGV6060 lub równoważne spełniające minimalne parametry techniczne 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Torba na statywy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ind w:left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możliwia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bezproblemowe spakowanie i transport  2szt statywów z poz. 17</w:t>
            </w:r>
          </w:p>
        </w:tc>
        <w:tc>
          <w:tcPr>
            <w:tcW w:w="3757" w:type="dxa"/>
          </w:tcPr>
          <w:p w:rsidR="009C4C03" w:rsidRPr="0096545A" w:rsidRDefault="009C4C03" w:rsidP="00167EA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C711C">
              <w:rPr>
                <w:rFonts w:ascii="Arial" w:hAnsi="Arial" w:cs="Arial"/>
                <w:color w:val="000000" w:themeColor="text1"/>
                <w:sz w:val="22"/>
                <w:szCs w:val="22"/>
              </w:rPr>
              <w:t>GlareOne Stand Bag 120x15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spełniając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minimalne parametry techniczne</w:t>
            </w:r>
          </w:p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Torba na lampy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ind w:left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000E1F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możliwia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bezproblemowe spakowanie i transport  4szt lamp z poz. 15</w:t>
            </w:r>
          </w:p>
        </w:tc>
        <w:tc>
          <w:tcPr>
            <w:tcW w:w="3757" w:type="dxa"/>
          </w:tcPr>
          <w:p w:rsidR="009C4C03" w:rsidRPr="0096545A" w:rsidRDefault="009C4C03" w:rsidP="00167EA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D0DB1">
              <w:rPr>
                <w:rFonts w:ascii="Arial" w:hAnsi="Arial" w:cs="Arial"/>
                <w:color w:val="000000" w:themeColor="text1"/>
                <w:sz w:val="22"/>
                <w:szCs w:val="22"/>
              </w:rPr>
              <w:t>CAMROCK Tank X65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spełniając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minimalne parametry techniczne</w:t>
            </w:r>
          </w:p>
          <w:p w:rsidR="009C4C03" w:rsidRPr="00ED0DB1" w:rsidRDefault="009C4C03" w:rsidP="00167EA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Lampa LED Ring + statyw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Płynna regulacja temperatury światła </w:t>
            </w:r>
          </w:p>
          <w:p w:rsidR="009C4C03" w:rsidRPr="00BB1E41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Płynna regulacja mocy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Montaż na statywie 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Elastyczny uchwyt do telefonu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Zasilanie sieciowe</w:t>
            </w:r>
          </w:p>
          <w:p w:rsidR="009C4C03" w:rsidRPr="000E70DE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Strumień świetlny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2000 lm</w:t>
            </w:r>
          </w:p>
          <w:p w:rsidR="009C4C03" w:rsidRPr="00BB1E41" w:rsidRDefault="009C4C03" w:rsidP="00167EA1">
            <w:pPr>
              <w:numPr>
                <w:ilvl w:val="0"/>
                <w:numId w:val="15"/>
              </w:numPr>
              <w:tabs>
                <w:tab w:val="clear" w:pos="720"/>
                <w:tab w:val="num" w:pos="952"/>
              </w:tabs>
              <w:spacing w:before="100" w:beforeAutospacing="1" w:after="100" w:afterAutospacing="1"/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W zestawie z lampą: zasilacz sieciowy, uchwyt na telefon, torba, statyw</w:t>
            </w:r>
          </w:p>
        </w:tc>
        <w:tc>
          <w:tcPr>
            <w:tcW w:w="3757" w:type="dxa"/>
          </w:tcPr>
          <w:p w:rsidR="009C4C03" w:rsidRPr="0096545A" w:rsidRDefault="009C4C03" w:rsidP="00167EA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6545A">
              <w:rPr>
                <w:rFonts w:ascii="Arial" w:hAnsi="Arial" w:cs="Arial"/>
                <w:color w:val="000000" w:themeColor="text1"/>
                <w:sz w:val="22"/>
                <w:szCs w:val="22"/>
              </w:rPr>
              <w:t>GlareOne LED 60 W ze statywem G-806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2B3E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abina akustyczna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Default="009C4C03" w:rsidP="00167EA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3E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kabina akustyczna (reflexion filter) </w:t>
            </w:r>
          </w:p>
          <w:p w:rsidR="009C4C03" w:rsidRDefault="009C4C03" w:rsidP="00167EA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Mocowanie do statywu:</w:t>
            </w:r>
            <w:r w:rsidRPr="002B3E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3/8" </w:t>
            </w:r>
          </w:p>
          <w:p w:rsidR="009C4C03" w:rsidRDefault="009C4C03" w:rsidP="00167EA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3E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Materiał wykonania: Pianka </w:t>
            </w:r>
          </w:p>
          <w:p w:rsidR="009C4C03" w:rsidRPr="00E94DB5" w:rsidRDefault="009C4C03" w:rsidP="00167EA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3E11">
              <w:rPr>
                <w:rFonts w:ascii="Arial" w:hAnsi="Arial" w:cs="Arial"/>
                <w:color w:val="000000" w:themeColor="text1"/>
                <w:sz w:val="22"/>
                <w:szCs w:val="22"/>
              </w:rPr>
              <w:t>Dołączone akcesoria: Adapter z gwintu 3/8" na 5/8",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Gwint 3/8", Łącznik z gwintem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3E11">
              <w:rPr>
                <w:rFonts w:ascii="Arial" w:hAnsi="Arial" w:cs="Arial"/>
                <w:color w:val="000000" w:themeColor="text1"/>
                <w:sz w:val="22"/>
                <w:szCs w:val="22"/>
              </w:rPr>
              <w:t>CKMOVA SRF5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lamp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LED do studia TV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2x lampa, 2x statyw, 2x pokrowiec, 2x czasza, 2x softbox, 1x torba transportowa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z mocowaniem Bowens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temperatura barwowa: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2700-6500 K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stała moc wyjściowa przy zmianie CCT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wentylator chłodzący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CRI: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96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oświetlenie (LUX):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 najmniej 30000</w:t>
            </w: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luxów przy 1m </w:t>
            </w:r>
          </w:p>
          <w:p w:rsidR="009C4C03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moc (W):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 najmniej 250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265F">
              <w:rPr>
                <w:rFonts w:ascii="Arial" w:hAnsi="Arial" w:cs="Arial"/>
                <w:color w:val="000000" w:themeColor="text1"/>
                <w:sz w:val="22"/>
                <w:szCs w:val="22"/>
              </w:rPr>
              <w:t>widmo światła: Bi-Color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648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LED NANLITE FS-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02648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00B Bicolor 2700-6500K Spot Light Bowens 2KIT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95B">
              <w:rPr>
                <w:rFonts w:ascii="Arial" w:hAnsi="Arial" w:cs="Arial"/>
                <w:color w:val="000000" w:themeColor="text1"/>
                <w:sz w:val="22"/>
                <w:szCs w:val="22"/>
              </w:rPr>
              <w:t>Telekonwerter Sony 1.4x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20795B" w:rsidRDefault="009C4C03" w:rsidP="00167EA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Kompatybiln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posiadanymi przez zamawiającego aparatami Sony serii A7</w:t>
            </w:r>
          </w:p>
          <w:p w:rsidR="009C4C03" w:rsidRPr="0020795B" w:rsidRDefault="009C4C03" w:rsidP="00167EA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95B">
              <w:rPr>
                <w:rFonts w:ascii="Arial" w:hAnsi="Arial" w:cs="Arial"/>
                <w:color w:val="000000" w:themeColor="text1"/>
                <w:sz w:val="22"/>
                <w:szCs w:val="22"/>
              </w:rPr>
              <w:t>zwiększenie ogniskowej o 40%</w:t>
            </w:r>
          </w:p>
          <w:p w:rsidR="009C4C03" w:rsidRPr="0037265F" w:rsidRDefault="009C4C03" w:rsidP="00167EA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95B">
              <w:rPr>
                <w:rFonts w:ascii="Arial" w:hAnsi="Arial" w:cs="Arial"/>
                <w:color w:val="000000" w:themeColor="text1"/>
                <w:sz w:val="22"/>
                <w:szCs w:val="22"/>
              </w:rPr>
              <w:t>nie powoduje spadku rozdzielczości</w:t>
            </w:r>
          </w:p>
        </w:tc>
        <w:tc>
          <w:tcPr>
            <w:tcW w:w="3757" w:type="dxa"/>
          </w:tcPr>
          <w:p w:rsidR="009C4C03" w:rsidRPr="00026489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95B">
              <w:rPr>
                <w:rFonts w:ascii="Arial" w:hAnsi="Arial" w:cs="Arial"/>
                <w:color w:val="000000" w:themeColor="text1"/>
                <w:sz w:val="22"/>
                <w:szCs w:val="22"/>
              </w:rPr>
              <w:t>Telekonwerter Sony 1.4x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Lampa LED NANLITE PavoSlim 240B Bicolor 2700-6500K Panel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CE3626" w:rsidRDefault="009C4C03" w:rsidP="009C4C03">
            <w:pPr>
              <w:pStyle w:val="Akapitzlist"/>
              <w:numPr>
                <w:ilvl w:val="0"/>
                <w:numId w:val="31"/>
              </w:numPr>
              <w:ind w:left="235" w:hanging="2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regulowana temperatura barwowa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2700-6500K</w:t>
            </w:r>
          </w:p>
          <w:p w:rsidR="009C4C03" w:rsidRPr="00CE3626" w:rsidRDefault="009C4C03" w:rsidP="009C4C03">
            <w:pPr>
              <w:pStyle w:val="Akapitzlist"/>
              <w:numPr>
                <w:ilvl w:val="0"/>
                <w:numId w:val="31"/>
              </w:numPr>
              <w:ind w:left="235" w:hanging="2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moc świecenia: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nie mniej niż </w:t>
            </w: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22,990 Lux przy 1 m i 5600K</w:t>
            </w:r>
          </w:p>
          <w:p w:rsidR="009C4C03" w:rsidRPr="00CE3626" w:rsidRDefault="009C4C03" w:rsidP="009C4C03">
            <w:pPr>
              <w:pStyle w:val="Akapitzlist"/>
              <w:numPr>
                <w:ilvl w:val="0"/>
                <w:numId w:val="31"/>
              </w:numPr>
              <w:ind w:left="235" w:hanging="2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współczynnik odwzorowania kolorów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CRI 95 i TLCI 97</w:t>
            </w:r>
          </w:p>
          <w:p w:rsidR="009C4C03" w:rsidRPr="00CE3626" w:rsidRDefault="009C4C03" w:rsidP="009C4C03">
            <w:pPr>
              <w:pStyle w:val="Akapitzlist"/>
              <w:numPr>
                <w:ilvl w:val="0"/>
                <w:numId w:val="31"/>
              </w:numPr>
              <w:ind w:left="235" w:hanging="2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wbudowan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efekt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FX</w:t>
            </w:r>
          </w:p>
          <w:p w:rsidR="009C4C03" w:rsidRPr="00CE3626" w:rsidRDefault="009C4C03" w:rsidP="009C4C03">
            <w:pPr>
              <w:pStyle w:val="Akapitzlist"/>
              <w:numPr>
                <w:ilvl w:val="0"/>
                <w:numId w:val="31"/>
              </w:numPr>
              <w:ind w:left="235" w:hanging="2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sterowanie: manualne; zdalne przez 2.4G i Bluetooth,  oraz  DMX/RDM</w:t>
            </w:r>
          </w:p>
          <w:p w:rsidR="009C4C03" w:rsidRPr="00CE3626" w:rsidRDefault="009C4C03" w:rsidP="009C4C03">
            <w:pPr>
              <w:pStyle w:val="Akapitzlist"/>
              <w:numPr>
                <w:ilvl w:val="0"/>
                <w:numId w:val="31"/>
              </w:numPr>
              <w:ind w:left="235" w:hanging="2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zasilanie: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bateria V-mount, akumulator V-mount, </w:t>
            </w: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akumulator 26 V </w:t>
            </w:r>
          </w:p>
          <w:p w:rsidR="009C4C03" w:rsidRDefault="009C4C03" w:rsidP="00167EA1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3757" w:type="dxa"/>
          </w:tcPr>
          <w:p w:rsidR="009C4C03" w:rsidRPr="002B3E11" w:rsidRDefault="009C4C03" w:rsidP="00167EA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626">
              <w:rPr>
                <w:rFonts w:ascii="Arial" w:hAnsi="Arial" w:cs="Arial"/>
                <w:color w:val="000000" w:themeColor="text1"/>
                <w:sz w:val="22"/>
                <w:szCs w:val="22"/>
              </w:rPr>
              <w:t>Lampa LED NANLITE PavoSlim 240B Bicolor 2700-6500K Panel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lub równoważne spełniające minimalne parametry techniczne</w:t>
            </w:r>
          </w:p>
        </w:tc>
      </w:tr>
      <w:tr w:rsidR="009C4C03" w:rsidRPr="000E70DE" w:rsidTr="00167EA1">
        <w:tc>
          <w:tcPr>
            <w:tcW w:w="857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Kamera 360 stopni z zestawem akcesoriów</w:t>
            </w:r>
          </w:p>
        </w:tc>
        <w:tc>
          <w:tcPr>
            <w:tcW w:w="608" w:type="dxa"/>
          </w:tcPr>
          <w:p w:rsidR="009C4C03" w:rsidRPr="00AA7EAA" w:rsidRDefault="009C4C03" w:rsidP="00167EA1">
            <w:pPr>
              <w:ind w:hanging="48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7EA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9C4C03" w:rsidRPr="000E70DE" w:rsidRDefault="009C4C03" w:rsidP="00167EA1">
            <w:pPr>
              <w:pStyle w:val="Akapitzlist"/>
              <w:numPr>
                <w:ilvl w:val="0"/>
                <w:numId w:val="9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Maksymalna rozdzielczość nagrywania filmów: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5760 x 2880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px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9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Rozdzielczość efektywna [Mpx]: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18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9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Stabilizacja obrazu: Tak 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9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Obsługiwane karty pamięci microSD</w:t>
            </w:r>
          </w:p>
          <w:p w:rsidR="009C4C03" w:rsidRPr="000E70DE" w:rsidRDefault="009C4C03" w:rsidP="00167EA1">
            <w:pPr>
              <w:pStyle w:val="Akapitzlist"/>
              <w:numPr>
                <w:ilvl w:val="0"/>
                <w:numId w:val="9"/>
              </w:numPr>
              <w:ind w:left="243" w:hanging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zawiera co najmniej: kamerę, dwa akumulatory, dwie osłony obiektywu, pokrowiec, zestaw do mocowania selfiesticka lub statywu, kabel USB-C - USB-A, ściereczkę, uchwyt selfie,.</w:t>
            </w:r>
          </w:p>
        </w:tc>
        <w:tc>
          <w:tcPr>
            <w:tcW w:w="3757" w:type="dxa"/>
          </w:tcPr>
          <w:p w:rsidR="009C4C03" w:rsidRPr="000E70DE" w:rsidRDefault="009C4C03" w:rsidP="00167E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Creator Kit z Kamerą Insta360 X3 lub równoważne spełniające minimalne parametry techniczne</w:t>
            </w:r>
          </w:p>
        </w:tc>
      </w:tr>
    </w:tbl>
    <w:p w:rsidR="00943BBA" w:rsidRDefault="00943BBA"/>
    <w:sectPr w:rsidR="00943BBA" w:rsidSect="00A54F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9D" w:rsidRDefault="008A429D" w:rsidP="008368C3">
      <w:r>
        <w:separator/>
      </w:r>
    </w:p>
  </w:endnote>
  <w:endnote w:type="continuationSeparator" w:id="0">
    <w:p w:rsidR="008A429D" w:rsidRDefault="008A429D" w:rsidP="0083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9D" w:rsidRDefault="008A429D" w:rsidP="008368C3">
      <w:r>
        <w:separator/>
      </w:r>
    </w:p>
  </w:footnote>
  <w:footnote w:type="continuationSeparator" w:id="0">
    <w:p w:rsidR="008A429D" w:rsidRDefault="008A429D" w:rsidP="0083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3D4"/>
    <w:multiLevelType w:val="hybridMultilevel"/>
    <w:tmpl w:val="6E3C4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1A8"/>
    <w:multiLevelType w:val="hybridMultilevel"/>
    <w:tmpl w:val="29E0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13AC"/>
    <w:multiLevelType w:val="hybridMultilevel"/>
    <w:tmpl w:val="ACF25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C5A"/>
    <w:multiLevelType w:val="hybridMultilevel"/>
    <w:tmpl w:val="1AB6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43C"/>
    <w:multiLevelType w:val="multilevel"/>
    <w:tmpl w:val="4C44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66BE3"/>
    <w:multiLevelType w:val="hybridMultilevel"/>
    <w:tmpl w:val="4C6E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5926"/>
    <w:multiLevelType w:val="hybridMultilevel"/>
    <w:tmpl w:val="B33C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780"/>
    <w:multiLevelType w:val="hybridMultilevel"/>
    <w:tmpl w:val="1E923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76FA"/>
    <w:multiLevelType w:val="multilevel"/>
    <w:tmpl w:val="5CD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31E73"/>
    <w:multiLevelType w:val="hybridMultilevel"/>
    <w:tmpl w:val="BD68A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1A6D"/>
    <w:multiLevelType w:val="hybridMultilevel"/>
    <w:tmpl w:val="D6C26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E77CC"/>
    <w:multiLevelType w:val="multilevel"/>
    <w:tmpl w:val="1AC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C6435"/>
    <w:multiLevelType w:val="hybridMultilevel"/>
    <w:tmpl w:val="3402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C43D9"/>
    <w:multiLevelType w:val="multilevel"/>
    <w:tmpl w:val="4B1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867BA"/>
    <w:multiLevelType w:val="hybridMultilevel"/>
    <w:tmpl w:val="40E60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94BAC"/>
    <w:multiLevelType w:val="multilevel"/>
    <w:tmpl w:val="70C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2107F"/>
    <w:multiLevelType w:val="hybridMultilevel"/>
    <w:tmpl w:val="04CC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B5565"/>
    <w:multiLevelType w:val="multilevel"/>
    <w:tmpl w:val="96B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936FB"/>
    <w:multiLevelType w:val="hybridMultilevel"/>
    <w:tmpl w:val="0CA8D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C7B34"/>
    <w:multiLevelType w:val="hybridMultilevel"/>
    <w:tmpl w:val="C052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7DAE"/>
    <w:multiLevelType w:val="hybridMultilevel"/>
    <w:tmpl w:val="72B4F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C50A2"/>
    <w:multiLevelType w:val="multilevel"/>
    <w:tmpl w:val="2A4A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A1A1F"/>
    <w:multiLevelType w:val="hybridMultilevel"/>
    <w:tmpl w:val="96E8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D1EB8"/>
    <w:multiLevelType w:val="hybridMultilevel"/>
    <w:tmpl w:val="2BE0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41EF0"/>
    <w:multiLevelType w:val="multilevel"/>
    <w:tmpl w:val="30C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55E9A"/>
    <w:multiLevelType w:val="hybridMultilevel"/>
    <w:tmpl w:val="0DB67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209"/>
    <w:multiLevelType w:val="multilevel"/>
    <w:tmpl w:val="122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BD3399"/>
    <w:multiLevelType w:val="multilevel"/>
    <w:tmpl w:val="710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1157A8"/>
    <w:multiLevelType w:val="hybridMultilevel"/>
    <w:tmpl w:val="186EA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D10AC6"/>
    <w:multiLevelType w:val="hybridMultilevel"/>
    <w:tmpl w:val="EF92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708C"/>
    <w:multiLevelType w:val="multilevel"/>
    <w:tmpl w:val="D8A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21"/>
  </w:num>
  <w:num w:numId="6">
    <w:abstractNumId w:val="13"/>
  </w:num>
  <w:num w:numId="7">
    <w:abstractNumId w:val="10"/>
  </w:num>
  <w:num w:numId="8">
    <w:abstractNumId w:val="25"/>
  </w:num>
  <w:num w:numId="9">
    <w:abstractNumId w:val="14"/>
  </w:num>
  <w:num w:numId="10">
    <w:abstractNumId w:val="12"/>
  </w:num>
  <w:num w:numId="11">
    <w:abstractNumId w:val="22"/>
  </w:num>
  <w:num w:numId="12">
    <w:abstractNumId w:val="3"/>
  </w:num>
  <w:num w:numId="13">
    <w:abstractNumId w:val="27"/>
  </w:num>
  <w:num w:numId="14">
    <w:abstractNumId w:val="17"/>
  </w:num>
  <w:num w:numId="15">
    <w:abstractNumId w:val="24"/>
  </w:num>
  <w:num w:numId="16">
    <w:abstractNumId w:val="30"/>
  </w:num>
  <w:num w:numId="17">
    <w:abstractNumId w:val="15"/>
  </w:num>
  <w:num w:numId="18">
    <w:abstractNumId w:val="26"/>
  </w:num>
  <w:num w:numId="19">
    <w:abstractNumId w:val="2"/>
  </w:num>
  <w:num w:numId="20">
    <w:abstractNumId w:val="5"/>
  </w:num>
  <w:num w:numId="21">
    <w:abstractNumId w:val="28"/>
  </w:num>
  <w:num w:numId="22">
    <w:abstractNumId w:val="29"/>
  </w:num>
  <w:num w:numId="23">
    <w:abstractNumId w:val="19"/>
  </w:num>
  <w:num w:numId="24">
    <w:abstractNumId w:val="0"/>
  </w:num>
  <w:num w:numId="25">
    <w:abstractNumId w:val="9"/>
  </w:num>
  <w:num w:numId="26">
    <w:abstractNumId w:val="23"/>
  </w:num>
  <w:num w:numId="27">
    <w:abstractNumId w:val="20"/>
  </w:num>
  <w:num w:numId="28">
    <w:abstractNumId w:val="18"/>
  </w:num>
  <w:num w:numId="29">
    <w:abstractNumId w:val="8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2"/>
    <w:rsid w:val="00026304"/>
    <w:rsid w:val="00026489"/>
    <w:rsid w:val="000A0E2B"/>
    <w:rsid w:val="000A2DC3"/>
    <w:rsid w:val="000E1FE4"/>
    <w:rsid w:val="000E70DE"/>
    <w:rsid w:val="001612E2"/>
    <w:rsid w:val="00197C5D"/>
    <w:rsid w:val="001A0EF9"/>
    <w:rsid w:val="001A64D2"/>
    <w:rsid w:val="001B210A"/>
    <w:rsid w:val="00200568"/>
    <w:rsid w:val="00204B87"/>
    <w:rsid w:val="0021346C"/>
    <w:rsid w:val="002141E6"/>
    <w:rsid w:val="00215BF8"/>
    <w:rsid w:val="00224DBA"/>
    <w:rsid w:val="002500A3"/>
    <w:rsid w:val="00263C5C"/>
    <w:rsid w:val="00290120"/>
    <w:rsid w:val="002A7CD6"/>
    <w:rsid w:val="002E1CB9"/>
    <w:rsid w:val="00315F6D"/>
    <w:rsid w:val="00372590"/>
    <w:rsid w:val="0037265F"/>
    <w:rsid w:val="00373B23"/>
    <w:rsid w:val="00396E0A"/>
    <w:rsid w:val="00453BA7"/>
    <w:rsid w:val="00481DC9"/>
    <w:rsid w:val="00483FBA"/>
    <w:rsid w:val="004A7F94"/>
    <w:rsid w:val="004B3402"/>
    <w:rsid w:val="004C5038"/>
    <w:rsid w:val="0050396D"/>
    <w:rsid w:val="00512F7B"/>
    <w:rsid w:val="00522BD3"/>
    <w:rsid w:val="0054198E"/>
    <w:rsid w:val="00583621"/>
    <w:rsid w:val="00583FDC"/>
    <w:rsid w:val="005847DF"/>
    <w:rsid w:val="00613380"/>
    <w:rsid w:val="00630EC4"/>
    <w:rsid w:val="0067539A"/>
    <w:rsid w:val="00694731"/>
    <w:rsid w:val="006A4304"/>
    <w:rsid w:val="006C1299"/>
    <w:rsid w:val="006E0F95"/>
    <w:rsid w:val="0076076F"/>
    <w:rsid w:val="00772BAC"/>
    <w:rsid w:val="00795B78"/>
    <w:rsid w:val="007B0518"/>
    <w:rsid w:val="00817433"/>
    <w:rsid w:val="008313F2"/>
    <w:rsid w:val="008368C3"/>
    <w:rsid w:val="00862A73"/>
    <w:rsid w:val="0089550F"/>
    <w:rsid w:val="008A429D"/>
    <w:rsid w:val="00906900"/>
    <w:rsid w:val="00923F2F"/>
    <w:rsid w:val="00935DAD"/>
    <w:rsid w:val="00940E40"/>
    <w:rsid w:val="00943BBA"/>
    <w:rsid w:val="00956931"/>
    <w:rsid w:val="009630F0"/>
    <w:rsid w:val="009A0C2B"/>
    <w:rsid w:val="009C4C03"/>
    <w:rsid w:val="009F358B"/>
    <w:rsid w:val="00A40422"/>
    <w:rsid w:val="00A54F52"/>
    <w:rsid w:val="00A741A1"/>
    <w:rsid w:val="00A8031A"/>
    <w:rsid w:val="00B608A8"/>
    <w:rsid w:val="00B728C5"/>
    <w:rsid w:val="00B8098D"/>
    <w:rsid w:val="00BB1E41"/>
    <w:rsid w:val="00C03B13"/>
    <w:rsid w:val="00C3622F"/>
    <w:rsid w:val="00C46FF2"/>
    <w:rsid w:val="00C65C41"/>
    <w:rsid w:val="00C8066C"/>
    <w:rsid w:val="00CA3EB5"/>
    <w:rsid w:val="00D16F48"/>
    <w:rsid w:val="00D251B0"/>
    <w:rsid w:val="00D3418C"/>
    <w:rsid w:val="00D43590"/>
    <w:rsid w:val="00D6407E"/>
    <w:rsid w:val="00D66C5A"/>
    <w:rsid w:val="00DA751E"/>
    <w:rsid w:val="00DB0073"/>
    <w:rsid w:val="00DC3187"/>
    <w:rsid w:val="00E2759B"/>
    <w:rsid w:val="00E3080B"/>
    <w:rsid w:val="00E57445"/>
    <w:rsid w:val="00E90340"/>
    <w:rsid w:val="00EE2EF2"/>
    <w:rsid w:val="00EE4FF5"/>
    <w:rsid w:val="00FA35AB"/>
    <w:rsid w:val="00FB51DB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0B42"/>
  <w15:chartTrackingRefBased/>
  <w15:docId w15:val="{367F370F-4F01-4262-B2EA-23471A6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35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C12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FF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C12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3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value">
    <w:name w:val="attribute-value"/>
    <w:basedOn w:val="Domylnaczcionkaakapitu"/>
    <w:rsid w:val="00396E0A"/>
  </w:style>
  <w:style w:type="character" w:customStyle="1" w:styleId="attribute-name">
    <w:name w:val="attribute-name"/>
    <w:basedOn w:val="Domylnaczcionkaakapitu"/>
    <w:rsid w:val="00396E0A"/>
  </w:style>
  <w:style w:type="character" w:styleId="Pogrubienie">
    <w:name w:val="Strong"/>
    <w:basedOn w:val="Domylnaczcionkaakapitu"/>
    <w:uiPriority w:val="22"/>
    <w:qFormat/>
    <w:rsid w:val="0094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Miśkiewicz</dc:creator>
  <cp:keywords/>
  <dc:description/>
  <cp:lastModifiedBy>Krystyna Iwaniec</cp:lastModifiedBy>
  <cp:revision>12</cp:revision>
  <dcterms:created xsi:type="dcterms:W3CDTF">2024-10-24T13:10:00Z</dcterms:created>
  <dcterms:modified xsi:type="dcterms:W3CDTF">2024-11-12T12:55:00Z</dcterms:modified>
</cp:coreProperties>
</file>