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7" w:rsidRPr="006C7969" w:rsidRDefault="006751F7" w:rsidP="00B57B55">
      <w:pPr>
        <w:spacing w:after="0" w:line="360" w:lineRule="auto"/>
        <w:jc w:val="both"/>
        <w:rPr>
          <w:b/>
        </w:rPr>
      </w:pPr>
      <w:r w:rsidRPr="006C7969">
        <w:rPr>
          <w:b/>
        </w:rPr>
        <w:t>Szczegółowy Opis Przedmiotu Zamówienia</w:t>
      </w:r>
    </w:p>
    <w:p w:rsidR="006C7969" w:rsidRDefault="006751F7" w:rsidP="00B57B55">
      <w:pPr>
        <w:spacing w:after="0" w:line="360" w:lineRule="auto"/>
        <w:jc w:val="both"/>
        <w:rPr>
          <w:b/>
        </w:rPr>
      </w:pPr>
      <w:r w:rsidRPr="006C7969">
        <w:rPr>
          <w:b/>
        </w:rPr>
        <w:t xml:space="preserve">Zorganizowanie wizyty studyjnej dla przedstawicieli Komisji ENVE (Komitet Regionów) w dniach 14-15 marca 2018 </w:t>
      </w:r>
    </w:p>
    <w:p w:rsidR="006751F7" w:rsidRDefault="006751F7" w:rsidP="00B57B55">
      <w:pPr>
        <w:spacing w:after="0" w:line="360" w:lineRule="auto"/>
        <w:jc w:val="both"/>
      </w:pPr>
      <w:r w:rsidRPr="00830B21">
        <w:rPr>
          <w:b/>
        </w:rPr>
        <w:t>I termin wykonania usługi:</w:t>
      </w:r>
      <w:r>
        <w:t xml:space="preserve"> 14-15 marca 2018 r.</w:t>
      </w:r>
    </w:p>
    <w:p w:rsidR="006751F7" w:rsidRDefault="006751F7" w:rsidP="00B57B55">
      <w:pPr>
        <w:spacing w:after="0" w:line="360" w:lineRule="auto"/>
        <w:jc w:val="both"/>
      </w:pPr>
      <w:r w:rsidRPr="00830B21">
        <w:rPr>
          <w:b/>
        </w:rPr>
        <w:t>II. Miejsce wykonania usługi:</w:t>
      </w:r>
      <w:r>
        <w:t xml:space="preserve"> obszar Województwa Łódzkie</w:t>
      </w:r>
      <w:r w:rsidR="00FC14EB">
        <w:t>go oraz transport na lotnis</w:t>
      </w:r>
      <w:r w:rsidR="00FC14EB" w:rsidRPr="002A67EE">
        <w:t xml:space="preserve">ko </w:t>
      </w:r>
      <w:r w:rsidR="00FC14EB">
        <w:t>w </w:t>
      </w:r>
      <w:r>
        <w:t xml:space="preserve">województwie mazowieckim. </w:t>
      </w:r>
    </w:p>
    <w:p w:rsidR="006751F7" w:rsidRPr="00830B21" w:rsidRDefault="006751F7" w:rsidP="00B57B55">
      <w:pPr>
        <w:spacing w:after="0" w:line="360" w:lineRule="auto"/>
        <w:jc w:val="both"/>
        <w:rPr>
          <w:b/>
        </w:rPr>
      </w:pPr>
      <w:r w:rsidRPr="00830B21">
        <w:rPr>
          <w:b/>
        </w:rPr>
        <w:t>III. Wstępny harmonogram wykonania usługi:</w:t>
      </w:r>
    </w:p>
    <w:p w:rsidR="006751F7" w:rsidRPr="00830B21" w:rsidRDefault="006751F7" w:rsidP="00B57B55">
      <w:pPr>
        <w:spacing w:after="0" w:line="360" w:lineRule="auto"/>
        <w:jc w:val="both"/>
        <w:rPr>
          <w:b/>
        </w:rPr>
      </w:pPr>
      <w:r w:rsidRPr="00830B21">
        <w:rPr>
          <w:b/>
        </w:rPr>
        <w:t>14 marca 2018 r.</w:t>
      </w:r>
      <w:r w:rsidR="00830B21">
        <w:rPr>
          <w:b/>
        </w:rPr>
        <w:t>:</w:t>
      </w:r>
    </w:p>
    <w:p w:rsidR="006751F7" w:rsidRDefault="00830B21" w:rsidP="00B57B55">
      <w:pPr>
        <w:spacing w:after="0" w:line="360" w:lineRule="auto"/>
        <w:jc w:val="both"/>
      </w:pPr>
      <w:r>
        <w:t>17</w:t>
      </w:r>
      <w:r w:rsidR="006751F7">
        <w:t xml:space="preserve">.00 – </w:t>
      </w:r>
      <w:r w:rsidR="002A67EE">
        <w:t xml:space="preserve">24.00 – </w:t>
      </w:r>
      <w:r w:rsidR="004C6EC2">
        <w:t xml:space="preserve">zorganizowanie wykładu terenowego </w:t>
      </w:r>
      <w:r>
        <w:t xml:space="preserve">po Łodzi </w:t>
      </w:r>
      <w:r w:rsidR="004C6EC2">
        <w:t xml:space="preserve">z udziałem profesjonalnego przewodnika </w:t>
      </w:r>
      <w:r>
        <w:t>(transport autokarem</w:t>
      </w:r>
      <w:r w:rsidR="004C6EC2">
        <w:t xml:space="preserve"> w przypadku miejsc oddalonych od centrum Łodzi, np. EC1</w:t>
      </w:r>
      <w:r>
        <w:t xml:space="preserve">) oraz transport do miejsca zorganizowania uroczystej kolacji, </w:t>
      </w:r>
      <w:r w:rsidR="006751F7">
        <w:t>zorganizowanie uroczystej kolacji dla uczestników wizyty studyjnej</w:t>
      </w:r>
      <w:r w:rsidR="002A67EE">
        <w:t>;</w:t>
      </w:r>
    </w:p>
    <w:p w:rsidR="006751F7" w:rsidRPr="00830B21" w:rsidRDefault="00830B21" w:rsidP="00B57B55">
      <w:pPr>
        <w:spacing w:after="0" w:line="360" w:lineRule="auto"/>
        <w:jc w:val="both"/>
        <w:rPr>
          <w:b/>
        </w:rPr>
      </w:pPr>
      <w:r>
        <w:rPr>
          <w:b/>
        </w:rPr>
        <w:t>15 marca 2018 r.:</w:t>
      </w:r>
    </w:p>
    <w:p w:rsidR="006751F7" w:rsidRDefault="006751F7" w:rsidP="00B57B55">
      <w:pPr>
        <w:spacing w:after="0" w:line="360" w:lineRule="auto"/>
        <w:jc w:val="both"/>
      </w:pPr>
      <w:r>
        <w:t xml:space="preserve">9.00 – 17.00 </w:t>
      </w:r>
      <w:r w:rsidR="002A67EE">
        <w:t xml:space="preserve">– </w:t>
      </w:r>
      <w:r>
        <w:t>transport uczestników wizyty studyjnej do miejsc spotkań na terenie Województwa Łódzkiego</w:t>
      </w:r>
      <w:r w:rsidR="002A67EE">
        <w:t>;</w:t>
      </w:r>
    </w:p>
    <w:p w:rsidR="006751F7" w:rsidRDefault="006751F7" w:rsidP="00B57B55">
      <w:pPr>
        <w:spacing w:after="0" w:line="360" w:lineRule="auto"/>
        <w:jc w:val="both"/>
      </w:pPr>
      <w:r>
        <w:t>17.00 – transport uczestników wizyty studyjnej na lotnisko na terenie Województwa Mazowieckiego</w:t>
      </w:r>
      <w:r w:rsidR="002A67EE">
        <w:t>.</w:t>
      </w:r>
    </w:p>
    <w:p w:rsidR="006751F7" w:rsidRDefault="006751F7" w:rsidP="00B57B55">
      <w:pPr>
        <w:spacing w:after="0" w:line="360" w:lineRule="auto"/>
        <w:jc w:val="both"/>
      </w:pPr>
      <w:r w:rsidRPr="00AB2312">
        <w:rPr>
          <w:b/>
        </w:rPr>
        <w:t>IV. Liczba osób:</w:t>
      </w:r>
      <w:r>
        <w:t xml:space="preserve"> do 25 uczestników </w:t>
      </w:r>
    </w:p>
    <w:p w:rsidR="006751F7" w:rsidRPr="00AB2312" w:rsidRDefault="006751F7" w:rsidP="00B57B55">
      <w:pPr>
        <w:spacing w:after="0" w:line="360" w:lineRule="auto"/>
        <w:jc w:val="both"/>
        <w:rPr>
          <w:b/>
        </w:rPr>
      </w:pPr>
      <w:r w:rsidRPr="00AB2312">
        <w:rPr>
          <w:b/>
        </w:rPr>
        <w:t>V. Obowiązki Wykonawcy:</w:t>
      </w:r>
    </w:p>
    <w:p w:rsidR="006751F7" w:rsidRPr="00AB2312" w:rsidRDefault="006751F7" w:rsidP="00B57B55">
      <w:pPr>
        <w:spacing w:after="0" w:line="360" w:lineRule="auto"/>
        <w:jc w:val="both"/>
        <w:rPr>
          <w:b/>
        </w:rPr>
      </w:pPr>
      <w:r w:rsidRPr="00AB2312">
        <w:rPr>
          <w:b/>
        </w:rPr>
        <w:t>1. Zapewnienie transportu:</w:t>
      </w:r>
    </w:p>
    <w:p w:rsidR="006751F7" w:rsidRDefault="002A67EE" w:rsidP="00B57B55">
      <w:pPr>
        <w:spacing w:after="0" w:line="360" w:lineRule="auto"/>
        <w:jc w:val="both"/>
      </w:pPr>
      <w:r>
        <w:t>- przewóz</w:t>
      </w:r>
      <w:r w:rsidR="006751F7">
        <w:t xml:space="preserve"> uczestników delegacji w dniu </w:t>
      </w:r>
      <w:r w:rsidR="00830B21">
        <w:t>14 marca br. (</w:t>
      </w:r>
      <w:r w:rsidR="00DF140F">
        <w:t>zebranie gości z hoteli</w:t>
      </w:r>
      <w:r w:rsidR="003142E1">
        <w:t xml:space="preserve">, transport </w:t>
      </w:r>
      <w:r w:rsidR="00830B21">
        <w:t xml:space="preserve">w ramach zwiedzania miasta) oraz </w:t>
      </w:r>
      <w:r w:rsidR="006751F7">
        <w:t>15 marca br. do miejsc spotkań na terenie WŁ oraz na lotnisko (</w:t>
      </w:r>
      <w:r w:rsidR="00AB2312">
        <w:t>4</w:t>
      </w:r>
      <w:r w:rsidR="00AC2BFC">
        <w:t>00 km)</w:t>
      </w:r>
      <w:r w:rsidR="004209C8">
        <w:t>;</w:t>
      </w:r>
    </w:p>
    <w:p w:rsidR="00AC2BFC" w:rsidRDefault="00AC2BFC" w:rsidP="00B57B55">
      <w:pPr>
        <w:spacing w:after="0" w:line="360" w:lineRule="auto"/>
        <w:jc w:val="both"/>
      </w:pPr>
      <w:r>
        <w:t>- ostateczny plan przewozu delegacji zostanie ustalony przed podpisaniem umowy, Zamawiający zastrzega sobie prawo do zmiany trasy przewozu w ramach liczby km wskazanej w zapytaniu;</w:t>
      </w:r>
    </w:p>
    <w:p w:rsidR="00AC2BFC" w:rsidRDefault="00AC2BFC" w:rsidP="00B57B55">
      <w:pPr>
        <w:spacing w:after="0" w:line="360" w:lineRule="auto"/>
        <w:jc w:val="both"/>
      </w:pPr>
      <w:r>
        <w:t>- środek transportu – autokar – sprawny t</w:t>
      </w:r>
      <w:r w:rsidR="00F64ECE">
        <w:t xml:space="preserve">echniczne, z klimatyzacją, co najmniej </w:t>
      </w:r>
      <w:r w:rsidR="00CD689E">
        <w:t>24</w:t>
      </w:r>
      <w:r w:rsidR="00F64ECE">
        <w:t xml:space="preserve"> miejscami </w:t>
      </w:r>
      <w:r w:rsidR="00F26FF3">
        <w:t>siedzącymi , rok produkcji 2010 lub nowszy</w:t>
      </w:r>
      <w:r w:rsidR="00F64ECE">
        <w:t xml:space="preserve">, posiadający aktualne obowiązkowe ubezpieczenie OC; </w:t>
      </w:r>
    </w:p>
    <w:p w:rsidR="00AC2BFC" w:rsidRDefault="00F64ECE" w:rsidP="00B57B55">
      <w:pPr>
        <w:spacing w:after="0" w:line="360" w:lineRule="auto"/>
        <w:jc w:val="both"/>
      </w:pPr>
      <w:r>
        <w:t>- z</w:t>
      </w:r>
      <w:r w:rsidR="00AC2BFC">
        <w:t>apewnienia na czas podróży ubezpieczenia NNW dla przewożonych osób;</w:t>
      </w:r>
    </w:p>
    <w:p w:rsidR="00AC2BFC" w:rsidRDefault="00F64ECE" w:rsidP="00B57B55">
      <w:pPr>
        <w:spacing w:after="0" w:line="360" w:lineRule="auto"/>
        <w:jc w:val="both"/>
      </w:pPr>
      <w:r>
        <w:t>- p</w:t>
      </w:r>
      <w:r w:rsidR="00AC2BFC">
        <w:t xml:space="preserve">oniesienia kosztów paliwa, opłat </w:t>
      </w:r>
      <w:r>
        <w:t>przewozowych, parkingowych;</w:t>
      </w:r>
    </w:p>
    <w:p w:rsidR="00506543" w:rsidRDefault="00506543" w:rsidP="00B57B55">
      <w:pPr>
        <w:spacing w:after="0" w:line="360" w:lineRule="auto"/>
        <w:jc w:val="both"/>
      </w:pPr>
      <w:r w:rsidRPr="00AB2312">
        <w:t xml:space="preserve">- </w:t>
      </w:r>
      <w:r w:rsidR="00AB2312" w:rsidRPr="00AB2312">
        <w:t xml:space="preserve">Zamawiający zastrzega możliwość </w:t>
      </w:r>
      <w:r w:rsidRPr="00AB2312">
        <w:t xml:space="preserve">zwiększenia liczby </w:t>
      </w:r>
      <w:r w:rsidR="004A709B" w:rsidRPr="00AB2312">
        <w:t>km w ramach niniejszej usługi o </w:t>
      </w:r>
      <w:r w:rsidRPr="00AB2312">
        <w:t>100 km, be</w:t>
      </w:r>
      <w:r w:rsidR="004209C8" w:rsidRPr="00AB2312">
        <w:t>z</w:t>
      </w:r>
      <w:r w:rsidRPr="00AB2312">
        <w:t xml:space="preserve"> ponoszenia dodatkowych kosztów przez Zamawiającego;</w:t>
      </w:r>
    </w:p>
    <w:p w:rsidR="004209C8" w:rsidRDefault="00C4421B" w:rsidP="00B57B55">
      <w:pPr>
        <w:spacing w:after="0" w:line="360" w:lineRule="auto"/>
        <w:jc w:val="both"/>
      </w:pPr>
      <w:r>
        <w:t>- środek transportu musi posiadać dostęp do WIFI</w:t>
      </w:r>
      <w:r w:rsidR="004209C8">
        <w:t>, nagłośnienie wraz z mikrofonem</w:t>
      </w:r>
      <w:r w:rsidR="00F26FF3">
        <w:t xml:space="preserve">, indywidualne nawiewy, siedzenia </w:t>
      </w:r>
      <w:proofErr w:type="spellStart"/>
      <w:r w:rsidR="00F26FF3">
        <w:t>nachylno</w:t>
      </w:r>
      <w:proofErr w:type="spellEnd"/>
      <w:r w:rsidR="00F26FF3">
        <w:t>-rozsuwane, pasy bezpieczeństwa</w:t>
      </w:r>
      <w:r w:rsidR="004209C8">
        <w:t xml:space="preserve">; </w:t>
      </w:r>
    </w:p>
    <w:p w:rsidR="00700798" w:rsidRDefault="00700798" w:rsidP="00B57B55">
      <w:pPr>
        <w:spacing w:after="0" w:line="360" w:lineRule="auto"/>
        <w:jc w:val="both"/>
      </w:pPr>
      <w:r>
        <w:t xml:space="preserve">- obowiązkiem Wykonawcy jest zapewnienie kierowcy, </w:t>
      </w:r>
      <w:r w:rsidR="00BC01CD">
        <w:t xml:space="preserve">posiadającego kwalifikacje wymagane na podstawie obowiązujących przepisów prawa oraz pokrycie </w:t>
      </w:r>
      <w:r w:rsidR="008A1884">
        <w:t>jego wynagrodzenia oraz k</w:t>
      </w:r>
      <w:bookmarkStart w:id="0" w:name="_GoBack"/>
      <w:bookmarkEnd w:id="0"/>
      <w:r w:rsidR="008A1884">
        <w:t>osztów paliwa;</w:t>
      </w:r>
    </w:p>
    <w:p w:rsidR="008A1884" w:rsidRDefault="008A1884" w:rsidP="00B57B55">
      <w:pPr>
        <w:spacing w:after="0" w:line="360" w:lineRule="auto"/>
        <w:jc w:val="both"/>
      </w:pPr>
      <w:r>
        <w:t>- przewoźnik powinien posiadać wymagane przepisami dokumenty m.in. licencje przewoźnika oraz pełną dokumentację gwarantującą jego przejazd na trasie określonej</w:t>
      </w:r>
      <w:r w:rsidR="006C16E8">
        <w:t xml:space="preserve"> przez Zamawiającego, zgodnie </w:t>
      </w:r>
      <w:r w:rsidR="006C16E8">
        <w:lastRenderedPageBreak/>
        <w:t>z </w:t>
      </w:r>
      <w:r>
        <w:t xml:space="preserve">obowiązującymi przepisami prawa (m. in. Aktualne badanie techniczne pojazdu, którym będą podróżować uczestnicy delegacji, aktualną licencję </w:t>
      </w:r>
      <w:r w:rsidR="006C16E8">
        <w:t xml:space="preserve">na wykonywanie transportu drogowego osób – dla przewoźnika, a także posiadać odpowiednie ubezpieczenie); </w:t>
      </w:r>
    </w:p>
    <w:p w:rsidR="006340CF" w:rsidRDefault="006C7969" w:rsidP="00B57B55">
      <w:pPr>
        <w:spacing w:after="0" w:line="360" w:lineRule="auto"/>
        <w:jc w:val="both"/>
      </w:pPr>
      <w:r>
        <w:t xml:space="preserve">- w przypadku awarii lub zdarzenia drogowego, Wykonawca zobowiązuje się do zapewnienia w jego miejscu drugiego środka transportu, spełniającego co najmniej </w:t>
      </w:r>
      <w:r w:rsidR="004209C8">
        <w:t>te same parametry techniczne, w </w:t>
      </w:r>
      <w:r>
        <w:t>czasie 2 godzi</w:t>
      </w:r>
      <w:r w:rsidR="004209C8">
        <w:t>n</w:t>
      </w:r>
      <w:r w:rsidR="00700798">
        <w:t xml:space="preserve"> od zgłoszenia w/w zdarzenia.</w:t>
      </w:r>
    </w:p>
    <w:p w:rsidR="006751F7" w:rsidRPr="00AB2312" w:rsidRDefault="006751F7" w:rsidP="00B57B55">
      <w:pPr>
        <w:spacing w:after="0" w:line="360" w:lineRule="auto"/>
        <w:jc w:val="both"/>
        <w:rPr>
          <w:b/>
        </w:rPr>
      </w:pPr>
      <w:r w:rsidRPr="00AB2312">
        <w:rPr>
          <w:b/>
        </w:rPr>
        <w:t xml:space="preserve">2. Zorganizowanie uroczystej kolacji dla uczestników delegacji </w:t>
      </w:r>
      <w:r w:rsidR="00AB2312">
        <w:rPr>
          <w:b/>
        </w:rPr>
        <w:t>(łącznie maksymalnie 25 osób) w </w:t>
      </w:r>
      <w:r w:rsidRPr="00AB2312">
        <w:rPr>
          <w:b/>
        </w:rPr>
        <w:t>dniu 14 marca br. :</w:t>
      </w:r>
    </w:p>
    <w:p w:rsidR="00FC14EB" w:rsidRDefault="00FC14EB" w:rsidP="00B57B55">
      <w:pPr>
        <w:spacing w:after="0" w:line="360" w:lineRule="auto"/>
        <w:jc w:val="both"/>
      </w:pPr>
      <w:r>
        <w:t xml:space="preserve">Kolacja uroczysta – </w:t>
      </w:r>
      <w:proofErr w:type="spellStart"/>
      <w:r>
        <w:t>zasiadana</w:t>
      </w:r>
      <w:proofErr w:type="spellEnd"/>
      <w:r>
        <w:t>, w restauracji o wysokim standardzie świadczonych usług tj. posiadającej wyszkolony personel, szeroką funkcjonalność pomieszczeń, gdzie zachowana jest czystość zarówno w części restauracyjnej jak i łazienkach ogólnodostępnych dla uczestników kolacji, będących w stanie zaoferować wybór dań menu do ostatecznego wyboru przez Zamawiającego przed planowaną kolacją. Kolacja odbędzie się w godz. 19.00 – 24.00. Zamawiający zastrzega możliwość dokonania rezerwacji w krótszym przedziale czasowym. Przez dobrze wyszkolony personel Zamawiający rozumie nie mniej niż 2 osoby o minimum 3 letnim doświadczeniu zawodowym na stanowisku kelnera i ze znajomością języka angielskiego na poziomie umożliwiającym swobodną komunikację z uczestnikami. Zamawiający oczekuje zapewnienia przez Wykonawcę wysokiego poziomu i jakości realizacji przedmiotu zamówienia, w sposób odpowiadający prestiżowi i międzynarodowemu charakterowi spotkania realizowanego przez Zamawiającego.</w:t>
      </w:r>
    </w:p>
    <w:p w:rsidR="00FC14EB" w:rsidRDefault="00FC14EB" w:rsidP="00B57B55">
      <w:pPr>
        <w:spacing w:after="0" w:line="360" w:lineRule="auto"/>
        <w:jc w:val="both"/>
      </w:pPr>
      <w:r>
        <w:t>Kolacja powinna mieć miejsce w wyodrębnionej do tego celu sali restauracyjnej.</w:t>
      </w:r>
    </w:p>
    <w:p w:rsidR="00FE5738" w:rsidRPr="004209C8" w:rsidRDefault="00890853" w:rsidP="00B57B55">
      <w:pPr>
        <w:spacing w:after="0" w:line="360" w:lineRule="auto"/>
        <w:jc w:val="both"/>
      </w:pPr>
      <w:r>
        <w:t>Ze względu na tematykę</w:t>
      </w:r>
      <w:r w:rsidR="00FC14EB">
        <w:t xml:space="preserve"> i miejsce planowanych przez Zamawi</w:t>
      </w:r>
      <w:r w:rsidR="00AB2312">
        <w:t>ającego, poprzedzających kolację spotkań, kolacja</w:t>
      </w:r>
      <w:r>
        <w:t xml:space="preserve"> w restauracji</w:t>
      </w:r>
      <w:r w:rsidR="00FC14EB">
        <w:t xml:space="preserve"> w Łodzi w </w:t>
      </w:r>
      <w:r w:rsidR="00FC14EB" w:rsidRPr="00890853">
        <w:t xml:space="preserve">kwadracie ulic </w:t>
      </w:r>
      <w:r w:rsidRPr="00890853">
        <w:t>ul. Struga, ul. Jana Kilińskiego</w:t>
      </w:r>
      <w:r w:rsidR="00FC14EB" w:rsidRPr="00890853">
        <w:t>, ul. Brzeźna, ul. Rad</w:t>
      </w:r>
      <w:r>
        <w:t xml:space="preserve">wańska, ul. Stefana Żeromskiego, nawiązującej swoim charakterem do kultury i tradycji regionu. </w:t>
      </w:r>
    </w:p>
    <w:p w:rsidR="00FC14EB" w:rsidRDefault="00FC14EB" w:rsidP="00B57B55">
      <w:pPr>
        <w:spacing w:after="0" w:line="360" w:lineRule="auto"/>
        <w:jc w:val="both"/>
      </w:pPr>
      <w:r>
        <w:t xml:space="preserve">Wykonawca umożliwi uczestnikom spotkania możliwość wyboru dań mięsnych jak również wegetariańskich i jarskich (przystawka, zupa, danie główne, deser, napoje). </w:t>
      </w:r>
    </w:p>
    <w:p w:rsidR="00FC14EB" w:rsidRDefault="004209C8" w:rsidP="00B57B55">
      <w:pPr>
        <w:spacing w:after="0" w:line="360" w:lineRule="auto"/>
        <w:jc w:val="both"/>
      </w:pPr>
      <w:r>
        <w:t xml:space="preserve">W </w:t>
      </w:r>
      <w:r w:rsidR="00FC14EB">
        <w:t>kolacji uc</w:t>
      </w:r>
      <w:r>
        <w:t>zestniczyć będzie maksymalnie 25</w:t>
      </w:r>
      <w:r w:rsidR="00FC14EB">
        <w:t xml:space="preserve"> osób. O ostatecznej</w:t>
      </w:r>
      <w:r>
        <w:t xml:space="preserve"> liczbie osób uczestniczących w kolacji</w:t>
      </w:r>
      <w:r w:rsidR="00FC14EB">
        <w:t>, nieprzekraczającej liczby osób wskazanej w zapytaniu ofertowym, Zamawiający powiadomi Wykonawcę najpóźnie</w:t>
      </w:r>
      <w:r>
        <w:t>j w dniu 9 marca 2018 r.</w:t>
      </w:r>
      <w:r w:rsidR="00FC14EB">
        <w:t xml:space="preserve"> Ostateczne rozliczenie kosztu zorganizowania kolacji będzie </w:t>
      </w:r>
      <w:r>
        <w:t>wynikało z faktycznej liczby jej</w:t>
      </w:r>
      <w:r w:rsidR="00FC14EB">
        <w:t xml:space="preserve"> uczestników, zgodnie</w:t>
      </w:r>
      <w:r>
        <w:t xml:space="preserve"> z kosztem osobowym wskazanym w </w:t>
      </w:r>
      <w:r w:rsidR="00FC14EB">
        <w:t xml:space="preserve">Formularzu ofertowym. Zaproponowana lokalizacja będzie mogła być zmieniona na równorzędną po wyrażeniu zgody przez Zamawiającego. </w:t>
      </w:r>
    </w:p>
    <w:p w:rsidR="006C7969" w:rsidRDefault="006751F7" w:rsidP="00B57B55">
      <w:pPr>
        <w:spacing w:after="0" w:line="360" w:lineRule="auto"/>
        <w:jc w:val="both"/>
      </w:pPr>
      <w:r w:rsidRPr="00890853">
        <w:rPr>
          <w:b/>
        </w:rPr>
        <w:t xml:space="preserve">3. </w:t>
      </w:r>
      <w:r w:rsidR="00C4421B" w:rsidRPr="00890853">
        <w:rPr>
          <w:b/>
        </w:rPr>
        <w:t>Z</w:t>
      </w:r>
      <w:r w:rsidRPr="00890853">
        <w:rPr>
          <w:b/>
        </w:rPr>
        <w:t>apewnienie ze strony organizatora opiekuna delegacji</w:t>
      </w:r>
      <w:r w:rsidRPr="004209C8">
        <w:t>, odp</w:t>
      </w:r>
      <w:r w:rsidR="006C7969" w:rsidRPr="004209C8">
        <w:t xml:space="preserve">owiedzialnego za jej prawidłowy </w:t>
      </w:r>
      <w:r w:rsidRPr="004209C8">
        <w:t>przebieg</w:t>
      </w:r>
      <w:r w:rsidR="006C7969" w:rsidRPr="004209C8">
        <w:t>,</w:t>
      </w:r>
      <w:r w:rsidRPr="004209C8">
        <w:t xml:space="preserve"> zgodnie </w:t>
      </w:r>
      <w:r w:rsidR="00890853">
        <w:t xml:space="preserve">z ustaloną agendą w/w </w:t>
      </w:r>
      <w:r w:rsidR="006C7969" w:rsidRPr="004209C8">
        <w:t>spotkania, płynnie i na wysokim poziomie komunik</w:t>
      </w:r>
      <w:r w:rsidR="004209C8" w:rsidRPr="004209C8">
        <w:t>ującego się w języku angielskim, biorące</w:t>
      </w:r>
      <w:r w:rsidR="00FE5738">
        <w:t>go udział w delegacji, tak, aby</w:t>
      </w:r>
      <w:r w:rsidR="004209C8" w:rsidRPr="004209C8">
        <w:t xml:space="preserve"> na bieżąco kontrolować jej prawidłowy przebieg.</w:t>
      </w:r>
      <w:r w:rsidR="004209C8">
        <w:t xml:space="preserve"> </w:t>
      </w:r>
    </w:p>
    <w:p w:rsidR="004A709B" w:rsidRDefault="004A709B" w:rsidP="00B57B55">
      <w:pPr>
        <w:spacing w:after="0" w:line="360" w:lineRule="auto"/>
        <w:jc w:val="both"/>
      </w:pPr>
    </w:p>
    <w:p w:rsidR="006751F7" w:rsidRDefault="006751F7" w:rsidP="00B57B55">
      <w:pPr>
        <w:spacing w:after="0" w:line="360" w:lineRule="auto"/>
        <w:jc w:val="both"/>
      </w:pPr>
      <w:r w:rsidRPr="00890853">
        <w:rPr>
          <w:b/>
        </w:rPr>
        <w:t xml:space="preserve">4. </w:t>
      </w:r>
      <w:r w:rsidR="00C4421B" w:rsidRPr="00890853">
        <w:rPr>
          <w:b/>
        </w:rPr>
        <w:t>Z</w:t>
      </w:r>
      <w:r w:rsidRPr="00890853">
        <w:rPr>
          <w:b/>
        </w:rPr>
        <w:t xml:space="preserve">apewnienie dla uczestników delegacji okolicznościowych </w:t>
      </w:r>
      <w:r w:rsidR="00890853">
        <w:rPr>
          <w:b/>
        </w:rPr>
        <w:t>ze</w:t>
      </w:r>
      <w:r w:rsidR="003A029C" w:rsidRPr="00890853">
        <w:rPr>
          <w:b/>
        </w:rPr>
        <w:t>stawów upominkowych</w:t>
      </w:r>
      <w:r w:rsidR="003A029C" w:rsidRPr="00890853">
        <w:t>,</w:t>
      </w:r>
      <w:r w:rsidR="003A029C">
        <w:t xml:space="preserve"> związanych z </w:t>
      </w:r>
      <w:r w:rsidRPr="004A709B">
        <w:t>tematyką sp</w:t>
      </w:r>
      <w:r w:rsidR="004209C8" w:rsidRPr="004A709B">
        <w:t>otkania (gospodarka cyrkularna)</w:t>
      </w:r>
      <w:r w:rsidR="00A049AC">
        <w:t xml:space="preserve"> – 16</w:t>
      </w:r>
      <w:r w:rsidR="004209C8" w:rsidRPr="004A709B">
        <w:t xml:space="preserve"> szt.</w:t>
      </w:r>
      <w:r w:rsidR="004209C8">
        <w:t xml:space="preserve"> </w:t>
      </w:r>
    </w:p>
    <w:p w:rsidR="004A709B" w:rsidRDefault="003A029C" w:rsidP="00B57B55">
      <w:pPr>
        <w:spacing w:after="0" w:line="360" w:lineRule="auto"/>
        <w:jc w:val="both"/>
      </w:pPr>
      <w:r>
        <w:t>Każdy zestaw składający się z:</w:t>
      </w:r>
    </w:p>
    <w:p w:rsidR="004A709B" w:rsidRDefault="004A709B" w:rsidP="00B57B55">
      <w:pPr>
        <w:spacing w:after="0" w:line="360" w:lineRule="auto"/>
        <w:jc w:val="both"/>
      </w:pPr>
      <w:r>
        <w:t>4.1 Spinki do mankietów</w:t>
      </w:r>
      <w:r w:rsidR="00A049AC">
        <w:t xml:space="preserve"> (8szt.)</w:t>
      </w:r>
      <w:r>
        <w:t>:</w:t>
      </w:r>
    </w:p>
    <w:p w:rsidR="004A709B" w:rsidRDefault="004A709B" w:rsidP="00B57B55">
      <w:pPr>
        <w:spacing w:after="0" w:line="360" w:lineRule="auto"/>
        <w:jc w:val="both"/>
      </w:pPr>
      <w:r>
        <w:t>- wykonane ze zużytych</w:t>
      </w:r>
      <w:r w:rsidR="003A029C">
        <w:t xml:space="preserve"> - odzyskanych</w:t>
      </w:r>
      <w:r>
        <w:t xml:space="preserve"> mechan</w:t>
      </w:r>
      <w:r w:rsidR="00FE5738">
        <w:t>izmów ze</w:t>
      </w:r>
      <w:r>
        <w:t>garkowych;</w:t>
      </w:r>
    </w:p>
    <w:p w:rsidR="003A029C" w:rsidRDefault="003A029C" w:rsidP="00B57B55">
      <w:pPr>
        <w:spacing w:after="0" w:line="360" w:lineRule="auto"/>
        <w:jc w:val="both"/>
      </w:pPr>
      <w:r>
        <w:t>- zapięcie metalowe;</w:t>
      </w:r>
    </w:p>
    <w:p w:rsidR="004A709B" w:rsidRDefault="004A709B" w:rsidP="00B57B55">
      <w:pPr>
        <w:spacing w:after="0" w:line="360" w:lineRule="auto"/>
        <w:jc w:val="both"/>
      </w:pPr>
      <w:r>
        <w:t xml:space="preserve">- </w:t>
      </w:r>
      <w:r w:rsidR="003A029C">
        <w:t>średnica: 20mm lub w rozmiar: 16-17 mm – 13 mm;</w:t>
      </w:r>
    </w:p>
    <w:p w:rsidR="003A029C" w:rsidRDefault="003A029C" w:rsidP="00B57B55">
      <w:pPr>
        <w:spacing w:after="0" w:line="360" w:lineRule="auto"/>
        <w:jc w:val="both"/>
      </w:pPr>
      <w:r w:rsidRPr="003A029C">
        <w:t xml:space="preserve">- </w:t>
      </w:r>
      <w:r>
        <w:t>zapakowane w eleganckie pudełko.</w:t>
      </w:r>
    </w:p>
    <w:p w:rsidR="00A049AC" w:rsidRDefault="00A049AC" w:rsidP="00B57B55">
      <w:pPr>
        <w:spacing w:after="0" w:line="360" w:lineRule="auto"/>
        <w:jc w:val="both"/>
      </w:pPr>
      <w:r>
        <w:t xml:space="preserve">4.2 </w:t>
      </w:r>
      <w:r w:rsidR="00CD7CD2">
        <w:t>W</w:t>
      </w:r>
      <w:r w:rsidR="001B506F">
        <w:t xml:space="preserve">isiorki – zawieszki z medalionami </w:t>
      </w:r>
      <w:r>
        <w:t>(8 szt.):</w:t>
      </w:r>
    </w:p>
    <w:p w:rsidR="001B506F" w:rsidRDefault="001B506F" w:rsidP="00B57B55">
      <w:pPr>
        <w:spacing w:after="0" w:line="360" w:lineRule="auto"/>
        <w:jc w:val="both"/>
      </w:pPr>
      <w:r>
        <w:t>- okrągłe, ozdobione częściami pochodzącymi ze zużytych mechanizmów zegarkowych;</w:t>
      </w:r>
    </w:p>
    <w:p w:rsidR="001B506F" w:rsidRDefault="001B506F" w:rsidP="00B57B55">
      <w:pPr>
        <w:spacing w:after="0" w:line="360" w:lineRule="auto"/>
        <w:jc w:val="both"/>
      </w:pPr>
      <w:r>
        <w:t>- średnica: 5 cm (+/- 1 cm);</w:t>
      </w:r>
    </w:p>
    <w:p w:rsidR="001B506F" w:rsidRDefault="001B506F" w:rsidP="00B57B55">
      <w:pPr>
        <w:spacing w:after="0" w:line="360" w:lineRule="auto"/>
        <w:jc w:val="both"/>
      </w:pPr>
      <w:r>
        <w:t xml:space="preserve">- zawieszka: łańcuszek na szyję: długość: 70 cm (+/- 10 cm); </w:t>
      </w:r>
    </w:p>
    <w:p w:rsidR="001B506F" w:rsidRDefault="001B506F" w:rsidP="00B57B55">
      <w:pPr>
        <w:spacing w:after="0" w:line="360" w:lineRule="auto"/>
        <w:jc w:val="both"/>
      </w:pPr>
      <w:r>
        <w:t>- zapakowane w eleganckie pudełko.</w:t>
      </w:r>
    </w:p>
    <w:p w:rsidR="00CD7CD2" w:rsidRDefault="00CD7CD2" w:rsidP="00B57B55">
      <w:pPr>
        <w:spacing w:after="0" w:line="360" w:lineRule="auto"/>
        <w:jc w:val="both"/>
      </w:pPr>
      <w:r w:rsidRPr="00CD117C">
        <w:t>4.3 Dodatkowy upominek dla uczestników delegacji</w:t>
      </w:r>
      <w:r w:rsidR="00DB1CE4">
        <w:t xml:space="preserve"> </w:t>
      </w:r>
      <w:r w:rsidR="00B81723">
        <w:t>( 16 szt.)</w:t>
      </w:r>
      <w:r w:rsidRPr="00CD117C">
        <w:t>,</w:t>
      </w:r>
      <w:r>
        <w:t xml:space="preserve">  </w:t>
      </w:r>
      <w:r w:rsidR="006644CE">
        <w:t>wykonany z ekologicznych materiałów, zgodnie z zasadami gospodarki cyrkularnej (</w:t>
      </w:r>
      <w:r w:rsidR="00CD117C">
        <w:t xml:space="preserve">np. element </w:t>
      </w:r>
      <w:proofErr w:type="spellStart"/>
      <w:r w:rsidR="00CD117C">
        <w:t>up-cyclingu</w:t>
      </w:r>
      <w:proofErr w:type="spellEnd"/>
      <w:r w:rsidR="006644CE">
        <w:t>), nawiązujący swą tematyką do kultur</w:t>
      </w:r>
      <w:r w:rsidR="00CD117C">
        <w:t>y i tradycji regionu łódzkiego, nie przekraczający rozmiarów: 15 cm/15 cm/15</w:t>
      </w:r>
      <w:r w:rsidR="00696DED">
        <w:t xml:space="preserve"> cm</w:t>
      </w:r>
      <w:r w:rsidR="00CD117C">
        <w:t xml:space="preserve"> lub </w:t>
      </w:r>
      <w:r w:rsidR="00696DED">
        <w:t xml:space="preserve">pojemności </w:t>
      </w:r>
      <w:r w:rsidR="001C4142">
        <w:t xml:space="preserve">100 ml. </w:t>
      </w:r>
    </w:p>
    <w:p w:rsidR="004A709B" w:rsidRDefault="00CD7CD2" w:rsidP="00B57B55">
      <w:pPr>
        <w:spacing w:after="0" w:line="360" w:lineRule="auto"/>
        <w:jc w:val="both"/>
      </w:pPr>
      <w:r>
        <w:t>4.4</w:t>
      </w:r>
      <w:r w:rsidR="00BF6948">
        <w:t xml:space="preserve"> Każdy zestaw zapakowany w torbę wykonaną z materiałów biodegradowalnych. </w:t>
      </w:r>
    </w:p>
    <w:p w:rsidR="006751F7" w:rsidRDefault="009C097B" w:rsidP="00B57B55">
      <w:pPr>
        <w:spacing w:after="0" w:line="360" w:lineRule="auto"/>
        <w:jc w:val="both"/>
      </w:pPr>
      <w:r w:rsidRPr="00890853">
        <w:rPr>
          <w:b/>
        </w:rPr>
        <w:t>5. Zapewnienie identyfikatorów</w:t>
      </w:r>
      <w:r w:rsidR="004C6EC2">
        <w:t>: 20</w:t>
      </w:r>
      <w:r>
        <w:t xml:space="preserve"> </w:t>
      </w:r>
      <w:proofErr w:type="spellStart"/>
      <w:r>
        <w:t>szt</w:t>
      </w:r>
      <w:proofErr w:type="spellEnd"/>
      <w:r>
        <w:t>, na smyczy sublimacyjnej z karabińczykiem, o wymiarze 15,5 cm na 11 cm (+/- 1 cm) w formie kolorowego wydruku zabezpieczonego folią zgrzewaną, zgodnie z wizualnym wzorem i listą uczestników delegacji, przedłożonymi pr</w:t>
      </w:r>
      <w:r w:rsidR="004C6EC2">
        <w:t>zez Zamawiającego co najmniej 5 </w:t>
      </w:r>
      <w:r>
        <w:t xml:space="preserve">dni przed datą realizacji Zapytania. </w:t>
      </w:r>
    </w:p>
    <w:p w:rsidR="00A11B4A" w:rsidRDefault="00A049AC" w:rsidP="00B57B55">
      <w:pPr>
        <w:spacing w:after="0" w:line="360" w:lineRule="auto"/>
        <w:jc w:val="both"/>
      </w:pPr>
      <w:r w:rsidRPr="00890853">
        <w:rPr>
          <w:b/>
        </w:rPr>
        <w:t>6. Zapewnienie przewodnika</w:t>
      </w:r>
      <w:r>
        <w:t xml:space="preserve"> w dniu 14 marca</w:t>
      </w:r>
      <w:r w:rsidR="00780B83">
        <w:t xml:space="preserve"> 2018 r. w godz. 17</w:t>
      </w:r>
      <w:r>
        <w:t xml:space="preserve">.00 – 19.00, </w:t>
      </w:r>
      <w:r w:rsidR="00CD7CD2">
        <w:t>podczas zwiedzania przez</w:t>
      </w:r>
      <w:r w:rsidR="00780B83">
        <w:t xml:space="preserve"> delegację obiektów dofinansowanych ze środków UE (zgodnie ze szczegółową agendą przedłożon</w:t>
      </w:r>
      <w:r w:rsidR="00CD7CD2">
        <w:t xml:space="preserve">ą przez Zamawiającego) oraz </w:t>
      </w:r>
      <w:r>
        <w:t>ul. Piotrkowskiej</w:t>
      </w:r>
      <w:r w:rsidR="00191CF3">
        <w:t xml:space="preserve"> w Łodzi</w:t>
      </w:r>
      <w:r w:rsidR="00CD7CD2">
        <w:t xml:space="preserve">, </w:t>
      </w:r>
      <w:r>
        <w:t>op</w:t>
      </w:r>
      <w:r w:rsidR="00CD7CD2">
        <w:t xml:space="preserve">rowadzanie w języku angielskim. </w:t>
      </w:r>
      <w:r w:rsidR="00A11B4A" w:rsidRPr="00A11B4A">
        <w:t xml:space="preserve">Przewodnik powinien posiadać odpowiednie kwalifikacje w zakresie uprawnień określonych w Art. 20. ust.1. ustawy  (Dz.U. z dnia 29 sierpnia 1997 r. o usługach turystycznych z </w:t>
      </w:r>
      <w:proofErr w:type="spellStart"/>
      <w:r w:rsidR="00A11B4A" w:rsidRPr="00A11B4A">
        <w:t>póź</w:t>
      </w:r>
      <w:proofErr w:type="spellEnd"/>
      <w:r w:rsidR="00A11B4A" w:rsidRPr="00A11B4A">
        <w:t xml:space="preserve">. </w:t>
      </w:r>
      <w:proofErr w:type="spellStart"/>
      <w:r w:rsidR="00A11B4A" w:rsidRPr="00A11B4A">
        <w:t>zm</w:t>
      </w:r>
      <w:proofErr w:type="spellEnd"/>
      <w:r w:rsidR="00A11B4A" w:rsidRPr="00A11B4A">
        <w:t>).</w:t>
      </w:r>
    </w:p>
    <w:p w:rsidR="009C097B" w:rsidRDefault="00CD7CD2" w:rsidP="00B57B55">
      <w:pPr>
        <w:spacing w:after="0" w:line="360" w:lineRule="auto"/>
        <w:jc w:val="both"/>
      </w:pPr>
      <w:r>
        <w:t xml:space="preserve">Po zwiedzaniu miasta goście powinni być odprowadzeni do miejsca zorganizowania kolacji. </w:t>
      </w:r>
    </w:p>
    <w:p w:rsidR="001B506F" w:rsidRDefault="001B506F" w:rsidP="00B57B55">
      <w:pPr>
        <w:spacing w:after="0" w:line="360" w:lineRule="auto"/>
        <w:jc w:val="both"/>
      </w:pPr>
    </w:p>
    <w:sectPr w:rsidR="001B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7A4"/>
    <w:multiLevelType w:val="hybridMultilevel"/>
    <w:tmpl w:val="14C049D8"/>
    <w:lvl w:ilvl="0" w:tplc="7834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7"/>
    <w:rsid w:val="00191CF3"/>
    <w:rsid w:val="001B506F"/>
    <w:rsid w:val="001C4142"/>
    <w:rsid w:val="002A67EE"/>
    <w:rsid w:val="003142E1"/>
    <w:rsid w:val="0035060E"/>
    <w:rsid w:val="003A029C"/>
    <w:rsid w:val="004209C8"/>
    <w:rsid w:val="00457F61"/>
    <w:rsid w:val="004A709B"/>
    <w:rsid w:val="004C6EC2"/>
    <w:rsid w:val="00506543"/>
    <w:rsid w:val="006340CF"/>
    <w:rsid w:val="006644CE"/>
    <w:rsid w:val="006751F7"/>
    <w:rsid w:val="00696DED"/>
    <w:rsid w:val="006C16E8"/>
    <w:rsid w:val="006C7969"/>
    <w:rsid w:val="00700798"/>
    <w:rsid w:val="00780B83"/>
    <w:rsid w:val="00830B21"/>
    <w:rsid w:val="00890853"/>
    <w:rsid w:val="008A1884"/>
    <w:rsid w:val="009C097B"/>
    <w:rsid w:val="009D65ED"/>
    <w:rsid w:val="00A049AC"/>
    <w:rsid w:val="00A11B4A"/>
    <w:rsid w:val="00A42FDC"/>
    <w:rsid w:val="00AB2312"/>
    <w:rsid w:val="00AC2BFC"/>
    <w:rsid w:val="00B57B55"/>
    <w:rsid w:val="00B81723"/>
    <w:rsid w:val="00BC01CD"/>
    <w:rsid w:val="00BF6948"/>
    <w:rsid w:val="00C4421B"/>
    <w:rsid w:val="00CD117C"/>
    <w:rsid w:val="00CD689E"/>
    <w:rsid w:val="00CD7CD2"/>
    <w:rsid w:val="00DB1CE4"/>
    <w:rsid w:val="00DF140F"/>
    <w:rsid w:val="00E05F99"/>
    <w:rsid w:val="00EA1F9B"/>
    <w:rsid w:val="00F26FF3"/>
    <w:rsid w:val="00F64ECE"/>
    <w:rsid w:val="00FC14EB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Monika Zielińska</cp:lastModifiedBy>
  <cp:revision>41</cp:revision>
  <cp:lastPrinted>2018-02-13T12:51:00Z</cp:lastPrinted>
  <dcterms:created xsi:type="dcterms:W3CDTF">2018-02-05T09:47:00Z</dcterms:created>
  <dcterms:modified xsi:type="dcterms:W3CDTF">2018-02-13T12:51:00Z</dcterms:modified>
</cp:coreProperties>
</file>