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2C" w:rsidRDefault="00334FE6">
      <w:pPr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Zał. nr 1 – Opis przedmiotu zamówienia</w:t>
      </w:r>
    </w:p>
    <w:p w:rsidR="00E76A2C" w:rsidRDefault="00E76A2C">
      <w:pPr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76A2C" w:rsidRDefault="00334F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:rsidR="00E76A2C" w:rsidRDefault="00334F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Województwo Łódzkie uczestniczy jako Partner w projekcie pn. </w:t>
      </w:r>
      <w:r>
        <w:rPr>
          <w:rFonts w:ascii="Arial" w:hAnsi="Arial" w:cs="Arial"/>
          <w:b/>
          <w:sz w:val="20"/>
          <w:szCs w:val="20"/>
        </w:rPr>
        <w:t>„Ochrona środowiska i efektywne gospodarowanie zasobami przez wykorzystanie instrumentów cyklu życia produktu w realizacji polityki regionalnej – LCA4Regions”</w:t>
      </w:r>
      <w:r>
        <w:rPr>
          <w:rFonts w:ascii="Arial" w:hAnsi="Arial" w:cs="Arial"/>
          <w:sz w:val="20"/>
          <w:szCs w:val="20"/>
        </w:rPr>
        <w:t xml:space="preserve"> (Program INTERREG EUROPA), współfinansowanym w 85% z  Europejskiego Funduszu Rozwoju Regionalnego. Głównym celem projektu jest poprawa wydajności polityk regionalnych dotyczących zasobów naturalnych poprzez uwzględnienie w nich elementów modelu gospodarki cyrkularnej i analizy cyklu życia produktu </w:t>
      </w:r>
      <w:r>
        <w:rPr>
          <w:rFonts w:ascii="Arial" w:hAnsi="Arial" w:cs="Arial"/>
          <w:i/>
          <w:sz w:val="20"/>
          <w:szCs w:val="20"/>
        </w:rPr>
        <w:t xml:space="preserve">(Life </w:t>
      </w:r>
      <w:proofErr w:type="spellStart"/>
      <w:r>
        <w:rPr>
          <w:rFonts w:ascii="Arial" w:hAnsi="Arial" w:cs="Arial"/>
          <w:i/>
          <w:sz w:val="20"/>
          <w:szCs w:val="20"/>
        </w:rPr>
        <w:t>Cycle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Analysis - LCA)</w:t>
      </w:r>
      <w:r>
        <w:rPr>
          <w:rFonts w:ascii="Arial" w:hAnsi="Arial" w:cs="Arial"/>
          <w:sz w:val="20"/>
          <w:szCs w:val="20"/>
        </w:rPr>
        <w:t>. Projekt zakłada także budowanie świadomości decydentów, kształtujących politykę rozwoju, a także tworzenie nowych proekologicznych postaw przedsiębiorców i konsumentów.</w:t>
      </w:r>
    </w:p>
    <w:p w:rsidR="00E76A2C" w:rsidRDefault="00334F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 zapewnienie poniższych usług (zgodnie z opisanymi w dalszej części opisu przedmiotu zamówienia wymogami), podczas międzynarodowego spotkania partnerów projektu LCA4Regions w Łodzi, które odbędzie się w terminie 28-30 września 2021 r.:</w:t>
      </w:r>
    </w:p>
    <w:p w:rsidR="00E76A2C" w:rsidRDefault="00334F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międzynarodowego spotkania wynika z działań zaplanowanych we wniosku aplikacyjnym w/w projektu, a tematem przewodnim będzie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System szkolenia i budowania potencjału dla metodologii oceny cyklu życia produktu</w:t>
      </w:r>
      <w:r>
        <w:rPr>
          <w:rFonts w:ascii="Arial" w:hAnsi="Arial" w:cs="Arial"/>
          <w:sz w:val="20"/>
          <w:szCs w:val="20"/>
        </w:rPr>
        <w:t xml:space="preserve"> na podstawie doświadczeń regionu łódzkiego. </w:t>
      </w:r>
      <w:r>
        <w:rPr>
          <w:rFonts w:ascii="Arial" w:hAnsi="Arial" w:cs="Arial"/>
          <w:sz w:val="20"/>
          <w:szCs w:val="20"/>
        </w:rPr>
        <w:br/>
        <w:t xml:space="preserve">W spotkaniu będą uczestniczyli partnerzy i interesariusze z 8 krajów europejskich (Hiszpania, Litwa, Finlandia, Włochy, Słowenia, Portugalia, Belgia, Polska). </w:t>
      </w:r>
    </w:p>
    <w:p w:rsidR="00E76A2C" w:rsidRDefault="00334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 obejmuje:</w:t>
      </w:r>
    </w:p>
    <w:p w:rsidR="00E76A2C" w:rsidRDefault="00334FE6">
      <w:pPr>
        <w:pStyle w:val="Akapitzlist"/>
        <w:numPr>
          <w:ilvl w:val="2"/>
          <w:numId w:val="3"/>
        </w:numPr>
        <w:spacing w:line="240" w:lineRule="auto"/>
        <w:jc w:val="both"/>
        <w:rPr>
          <w:rFonts w:ascii="Arial" w:eastAsia="Yu 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zapewnienie w dniach 28-30 września 2021 dwóch moderatorów spotkania posługujących się biegle w mowie i w piśmie językiem angielskim (spotkanie odbywa się w języku angielskim), zgodnie z wymaganiami określonymi w pkt.  1d i 2.1. Jeden z moderatorów zatrudniony będzie na potrzeby całego wydarzenia, drugi zaś do części dotyczącej sesji </w:t>
      </w:r>
      <w:r>
        <w:rPr>
          <w:rFonts w:ascii="Arial" w:hAnsi="Arial" w:cs="Arial"/>
          <w:i/>
          <w:sz w:val="20"/>
          <w:szCs w:val="20"/>
        </w:rPr>
        <w:t xml:space="preserve">Peer </w:t>
      </w:r>
      <w:proofErr w:type="spellStart"/>
      <w:r>
        <w:rPr>
          <w:rFonts w:ascii="Arial" w:hAnsi="Arial" w:cs="Arial"/>
          <w:i/>
          <w:sz w:val="20"/>
          <w:szCs w:val="20"/>
        </w:rPr>
        <w:t>Review</w:t>
      </w:r>
      <w:proofErr w:type="spellEnd"/>
      <w:r>
        <w:rPr>
          <w:rFonts w:ascii="Arial" w:hAnsi="Arial" w:cs="Arial"/>
          <w:sz w:val="20"/>
          <w:szCs w:val="20"/>
        </w:rPr>
        <w:t xml:space="preserve"> ;</w:t>
      </w:r>
    </w:p>
    <w:p w:rsidR="00E76A2C" w:rsidRDefault="00334FE6">
      <w:pPr>
        <w:pStyle w:val="Akapitzlist"/>
        <w:numPr>
          <w:ilvl w:val="2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Yu Gothic" w:hAnsi="Arial" w:cs="Arial"/>
          <w:sz w:val="20"/>
          <w:szCs w:val="20"/>
          <w:shd w:val="clear" w:color="auto" w:fill="FFFFFF"/>
        </w:rPr>
        <w:t xml:space="preserve">zapewnienie w dniach 29-30 września 2021 r. dwóch prelegentów posługujących się biegle w mowie i w piśmie językiem angielskim </w:t>
      </w:r>
      <w:r>
        <w:rPr>
          <w:rFonts w:ascii="Arial" w:hAnsi="Arial" w:cs="Arial"/>
          <w:sz w:val="20"/>
          <w:szCs w:val="20"/>
        </w:rPr>
        <w:t>(zgodnie z</w:t>
      </w:r>
      <w:r w:rsidR="001960EB">
        <w:rPr>
          <w:rFonts w:ascii="Arial" w:hAnsi="Arial" w:cs="Arial"/>
          <w:sz w:val="20"/>
          <w:szCs w:val="20"/>
        </w:rPr>
        <w:t> wymaganiami określonymi w pkt.:</w:t>
      </w:r>
      <w:r w:rsidR="001960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1d i 2.2);</w:t>
      </w:r>
    </w:p>
    <w:p w:rsidR="00E76A2C" w:rsidRDefault="00334FE6">
      <w:pPr>
        <w:pStyle w:val="Akapitzlist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realizację w/w usług w formule online (poprzez komunikator internetowy);</w:t>
      </w:r>
    </w:p>
    <w:p w:rsidR="004C65DE" w:rsidRPr="00826011" w:rsidRDefault="00334FE6" w:rsidP="004C65DE">
      <w:pPr>
        <w:pStyle w:val="Akapitzlist"/>
        <w:numPr>
          <w:ilvl w:val="2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26011">
        <w:rPr>
          <w:rFonts w:ascii="Arial" w:hAnsi="Arial" w:cs="Arial"/>
          <w:sz w:val="20"/>
          <w:szCs w:val="20"/>
        </w:rPr>
        <w:t>udokumentowanie umiejętności językowych</w:t>
      </w:r>
      <w:r w:rsidRPr="00826011">
        <w:t xml:space="preserve"> </w:t>
      </w:r>
      <w:r w:rsidRPr="00826011">
        <w:rPr>
          <w:rFonts w:ascii="Arial" w:hAnsi="Arial" w:cs="Arial"/>
          <w:sz w:val="20"/>
          <w:szCs w:val="20"/>
        </w:rPr>
        <w:t>zaangażo</w:t>
      </w:r>
      <w:r w:rsidR="003B18E4" w:rsidRPr="00826011">
        <w:rPr>
          <w:rFonts w:ascii="Arial" w:hAnsi="Arial" w:cs="Arial"/>
          <w:sz w:val="20"/>
          <w:szCs w:val="20"/>
        </w:rPr>
        <w:t>wanych prelegentów /moderatorów -</w:t>
      </w:r>
      <w:r w:rsidRPr="00826011">
        <w:rPr>
          <w:rFonts w:ascii="Arial" w:hAnsi="Arial" w:cs="Arial"/>
          <w:sz w:val="20"/>
          <w:szCs w:val="20"/>
        </w:rPr>
        <w:t xml:space="preserve"> wymagany certyfikat </w:t>
      </w:r>
      <w:r w:rsidRPr="00826011">
        <w:rPr>
          <w:rFonts w:ascii="Arial" w:eastAsia="Times New Roman" w:hAnsi="Arial" w:cs="Arial"/>
          <w:sz w:val="20"/>
          <w:szCs w:val="20"/>
          <w:lang w:eastAsia="pl-PL"/>
        </w:rPr>
        <w:t>lub zaświadczenie potwierdzające znajomość języka angielskiego na poziomie co najm</w:t>
      </w:r>
      <w:r w:rsidR="00F543F4" w:rsidRPr="00826011">
        <w:rPr>
          <w:rFonts w:ascii="Arial" w:eastAsia="Times New Roman" w:hAnsi="Arial" w:cs="Arial"/>
          <w:sz w:val="20"/>
          <w:szCs w:val="20"/>
          <w:lang w:eastAsia="pl-PL"/>
        </w:rPr>
        <w:t xml:space="preserve">niej </w:t>
      </w:r>
      <w:r w:rsidR="004C65DE" w:rsidRPr="00826011">
        <w:rPr>
          <w:rFonts w:ascii="Arial" w:eastAsia="Times New Roman" w:hAnsi="Arial" w:cs="Arial"/>
          <w:sz w:val="20"/>
          <w:szCs w:val="20"/>
          <w:lang w:eastAsia="pl-PL"/>
        </w:rPr>
        <w:t>C1</w:t>
      </w:r>
      <w:r w:rsidR="00590A04" w:rsidRPr="00826011">
        <w:rPr>
          <w:rFonts w:ascii="Arial" w:eastAsia="Times New Roman" w:hAnsi="Arial" w:cs="Arial"/>
          <w:sz w:val="20"/>
          <w:szCs w:val="20"/>
          <w:lang w:eastAsia="pl-PL"/>
        </w:rPr>
        <w:t xml:space="preserve"> w skali CEFR (</w:t>
      </w:r>
      <w:proofErr w:type="spellStart"/>
      <w:r w:rsidR="00590A04" w:rsidRPr="00826011">
        <w:rPr>
          <w:rFonts w:ascii="Arial" w:eastAsia="Times New Roman" w:hAnsi="Arial" w:cs="Arial"/>
          <w:sz w:val="20"/>
          <w:szCs w:val="20"/>
          <w:lang w:eastAsia="pl-PL"/>
        </w:rPr>
        <w:t>Common</w:t>
      </w:r>
      <w:proofErr w:type="spellEnd"/>
      <w:r w:rsidR="00590A04" w:rsidRPr="008260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590A04" w:rsidRPr="00826011">
        <w:rPr>
          <w:rFonts w:ascii="Arial" w:eastAsia="Times New Roman" w:hAnsi="Arial" w:cs="Arial"/>
          <w:sz w:val="20"/>
          <w:szCs w:val="20"/>
          <w:lang w:eastAsia="pl-PL"/>
        </w:rPr>
        <w:t>European</w:t>
      </w:r>
      <w:proofErr w:type="spellEnd"/>
      <w:r w:rsidR="00590A04" w:rsidRPr="00826011">
        <w:rPr>
          <w:rFonts w:ascii="Arial" w:eastAsia="Times New Roman" w:hAnsi="Arial" w:cs="Arial"/>
          <w:sz w:val="20"/>
          <w:szCs w:val="20"/>
          <w:lang w:eastAsia="pl-PL"/>
        </w:rPr>
        <w:t xml:space="preserve"> Framework of Reference for </w:t>
      </w:r>
      <w:proofErr w:type="spellStart"/>
      <w:r w:rsidR="00590A04" w:rsidRPr="00826011">
        <w:rPr>
          <w:rFonts w:ascii="Arial" w:eastAsia="Times New Roman" w:hAnsi="Arial" w:cs="Arial"/>
          <w:sz w:val="20"/>
          <w:szCs w:val="20"/>
          <w:lang w:eastAsia="pl-PL"/>
        </w:rPr>
        <w:t>Languages</w:t>
      </w:r>
      <w:proofErr w:type="spellEnd"/>
      <w:r w:rsidR="00590A04" w:rsidRPr="0082601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4C65DE" w:rsidRPr="0082601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C65DE" w:rsidRPr="00826011">
        <w:rPr>
          <w:rFonts w:ascii="Arial" w:hAnsi="Arial" w:cs="Arial"/>
          <w:sz w:val="20"/>
          <w:szCs w:val="20"/>
        </w:rPr>
        <w:t xml:space="preserve"> Wykonawca może odstąpić od przed</w:t>
      </w:r>
      <w:r w:rsidR="003B18E4" w:rsidRPr="00826011">
        <w:rPr>
          <w:rFonts w:ascii="Arial" w:hAnsi="Arial" w:cs="Arial"/>
          <w:sz w:val="20"/>
          <w:szCs w:val="20"/>
        </w:rPr>
        <w:t>łożenia ww. certyfikatu/zaświadczenia</w:t>
      </w:r>
      <w:r w:rsidR="004C65DE" w:rsidRPr="00826011">
        <w:rPr>
          <w:rFonts w:ascii="Arial" w:hAnsi="Arial" w:cs="Arial"/>
          <w:sz w:val="20"/>
          <w:szCs w:val="20"/>
        </w:rPr>
        <w:t xml:space="preserve"> przedstawiając do wglądu:</w:t>
      </w:r>
    </w:p>
    <w:p w:rsidR="004C65DE" w:rsidRPr="00826011" w:rsidRDefault="004C65DE" w:rsidP="004C65DE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826011">
        <w:rPr>
          <w:rFonts w:ascii="Arial" w:hAnsi="Arial" w:cs="Arial"/>
          <w:sz w:val="20"/>
          <w:szCs w:val="20"/>
        </w:rPr>
        <w:t xml:space="preserve">- co najmniej </w:t>
      </w:r>
      <w:r w:rsidR="003B18E4" w:rsidRPr="00826011">
        <w:rPr>
          <w:rFonts w:ascii="Arial" w:hAnsi="Arial" w:cs="Arial"/>
          <w:sz w:val="20"/>
          <w:szCs w:val="20"/>
        </w:rPr>
        <w:t>2</w:t>
      </w:r>
      <w:r w:rsidRPr="00826011">
        <w:rPr>
          <w:rFonts w:ascii="Arial" w:hAnsi="Arial" w:cs="Arial"/>
          <w:sz w:val="20"/>
          <w:szCs w:val="20"/>
        </w:rPr>
        <w:t xml:space="preserve"> </w:t>
      </w:r>
      <w:r w:rsidR="003B18E4" w:rsidRPr="00826011">
        <w:rPr>
          <w:rFonts w:ascii="Arial" w:hAnsi="Arial" w:cs="Arial"/>
          <w:sz w:val="20"/>
          <w:szCs w:val="20"/>
        </w:rPr>
        <w:t>ustne wystąpienia/</w:t>
      </w:r>
      <w:r w:rsidRPr="00826011">
        <w:rPr>
          <w:rFonts w:ascii="Arial" w:hAnsi="Arial" w:cs="Arial"/>
          <w:sz w:val="20"/>
          <w:szCs w:val="20"/>
        </w:rPr>
        <w:t xml:space="preserve">prezentacje w języku angielskim na audiowizualnych nośnikach elektronicznych lub w formie linków do wystąpień/ prezentacji opublikowanych </w:t>
      </w:r>
      <w:r w:rsidR="003B18E4" w:rsidRPr="00826011">
        <w:rPr>
          <w:rFonts w:ascii="Arial" w:hAnsi="Arial" w:cs="Arial"/>
          <w:sz w:val="20"/>
          <w:szCs w:val="20"/>
        </w:rPr>
        <w:br/>
      </w:r>
      <w:r w:rsidRPr="00826011">
        <w:rPr>
          <w:rFonts w:ascii="Arial" w:hAnsi="Arial" w:cs="Arial"/>
          <w:sz w:val="20"/>
          <w:szCs w:val="20"/>
        </w:rPr>
        <w:t>w internecie</w:t>
      </w:r>
      <w:r w:rsidR="003B18E4" w:rsidRPr="00826011">
        <w:rPr>
          <w:rFonts w:ascii="Arial" w:hAnsi="Arial" w:cs="Arial"/>
          <w:sz w:val="20"/>
          <w:szCs w:val="20"/>
        </w:rPr>
        <w:t>;</w:t>
      </w:r>
    </w:p>
    <w:p w:rsidR="004C65DE" w:rsidRPr="00826011" w:rsidRDefault="004C65DE" w:rsidP="004C65DE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826011">
        <w:rPr>
          <w:rFonts w:ascii="Arial" w:hAnsi="Arial" w:cs="Arial"/>
          <w:sz w:val="20"/>
          <w:szCs w:val="20"/>
        </w:rPr>
        <w:t xml:space="preserve">- co najmniej  5 publikacji w </w:t>
      </w:r>
      <w:r w:rsidR="00086B93" w:rsidRPr="00826011">
        <w:rPr>
          <w:rFonts w:ascii="Arial" w:hAnsi="Arial" w:cs="Arial"/>
          <w:sz w:val="20"/>
          <w:szCs w:val="20"/>
        </w:rPr>
        <w:t>języku angielskim, zgodnych z wymogami zawartymi w punkcie 2</w:t>
      </w:r>
      <w:r w:rsidR="00FC6028" w:rsidRPr="00826011">
        <w:rPr>
          <w:rFonts w:ascii="Arial" w:hAnsi="Arial" w:cs="Arial"/>
          <w:sz w:val="20"/>
          <w:szCs w:val="20"/>
        </w:rPr>
        <w:t xml:space="preserve"> (dotyczy moderatorów)</w:t>
      </w:r>
      <w:r w:rsidR="00086B93" w:rsidRPr="00826011">
        <w:rPr>
          <w:rFonts w:ascii="Arial" w:hAnsi="Arial" w:cs="Arial"/>
          <w:sz w:val="20"/>
          <w:szCs w:val="20"/>
        </w:rPr>
        <w:t xml:space="preserve"> lub 3</w:t>
      </w:r>
      <w:r w:rsidR="00FC6028" w:rsidRPr="00826011">
        <w:rPr>
          <w:rFonts w:ascii="Arial" w:hAnsi="Arial" w:cs="Arial"/>
          <w:sz w:val="20"/>
          <w:szCs w:val="20"/>
        </w:rPr>
        <w:t xml:space="preserve"> (dotyczy prelegentów)</w:t>
      </w:r>
      <w:r w:rsidR="00086B93" w:rsidRPr="00826011">
        <w:rPr>
          <w:rFonts w:ascii="Arial" w:hAnsi="Arial" w:cs="Arial"/>
          <w:sz w:val="20"/>
          <w:szCs w:val="20"/>
        </w:rPr>
        <w:t xml:space="preserve"> Formularza ofertowego</w:t>
      </w:r>
      <w:r w:rsidR="00460F08">
        <w:rPr>
          <w:rFonts w:ascii="Arial" w:hAnsi="Arial" w:cs="Arial"/>
          <w:sz w:val="20"/>
          <w:szCs w:val="20"/>
        </w:rPr>
        <w:t>.</w:t>
      </w:r>
    </w:p>
    <w:p w:rsidR="004C65DE" w:rsidRPr="00460F08" w:rsidRDefault="00460F08" w:rsidP="00460F08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Wystąpienia/prezentacje/publikacje</w:t>
      </w:r>
      <w:r w:rsidR="004C65DE" w:rsidRPr="00826011">
        <w:rPr>
          <w:rFonts w:ascii="Arial" w:hAnsi="Arial" w:cs="Arial"/>
          <w:sz w:val="20"/>
          <w:szCs w:val="20"/>
        </w:rPr>
        <w:t xml:space="preserve"> powinny po</w:t>
      </w:r>
      <w:r>
        <w:rPr>
          <w:rFonts w:ascii="Arial" w:hAnsi="Arial" w:cs="Arial"/>
          <w:sz w:val="20"/>
          <w:szCs w:val="20"/>
        </w:rPr>
        <w:t xml:space="preserve">zostawać bezpośrednio w związku </w:t>
      </w:r>
      <w:r w:rsidR="004C65DE" w:rsidRPr="00826011">
        <w:rPr>
          <w:rFonts w:ascii="Arial" w:hAnsi="Arial" w:cs="Arial"/>
          <w:sz w:val="20"/>
          <w:szCs w:val="20"/>
        </w:rPr>
        <w:t xml:space="preserve">z tematyką wydarzenia </w:t>
      </w:r>
      <w:r>
        <w:rPr>
          <w:rFonts w:ascii="Arial" w:hAnsi="Arial" w:cs="Arial"/>
          <w:sz w:val="20"/>
          <w:szCs w:val="20"/>
        </w:rPr>
        <w:t>opisanego</w:t>
      </w:r>
      <w:r w:rsidR="004C65DE" w:rsidRPr="008260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bCs/>
          <w:sz w:val="20"/>
          <w:szCs w:val="20"/>
        </w:rPr>
        <w:t xml:space="preserve">przedmiocie zamówienia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oraz</w:t>
      </w:r>
      <w:r w:rsidR="001225C6" w:rsidRPr="00826011">
        <w:rPr>
          <w:rFonts w:ascii="Arial" w:hAnsi="Arial" w:cs="Arial"/>
          <w:bCs/>
          <w:sz w:val="20"/>
          <w:szCs w:val="20"/>
        </w:rPr>
        <w:t xml:space="preserve"> być </w:t>
      </w:r>
      <w:r>
        <w:rPr>
          <w:rFonts w:ascii="Arial" w:hAnsi="Arial" w:cs="Arial"/>
          <w:bCs/>
          <w:sz w:val="20"/>
          <w:szCs w:val="20"/>
        </w:rPr>
        <w:t>wyszczególnione</w:t>
      </w:r>
      <w:r w:rsidR="001225C6" w:rsidRPr="00826011">
        <w:rPr>
          <w:rFonts w:ascii="Arial" w:hAnsi="Arial" w:cs="Arial"/>
          <w:bCs/>
          <w:sz w:val="20"/>
          <w:szCs w:val="20"/>
        </w:rPr>
        <w:t xml:space="preserve"> w załączniku Wykaz kompetencji językowych.</w:t>
      </w:r>
    </w:p>
    <w:p w:rsidR="00E76A2C" w:rsidRDefault="00334FE6">
      <w:pPr>
        <w:pStyle w:val="Akapitzlist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przedstawienie w terminie 14 dni od zakończenia wydarzenia syntetycznego raportu (minimum 5400 znaków - maximum 10800 znaków ze spacjami) zawierającego rekomendacje i zalecenia w zakresie systemu szkoleń i budowania potencjału dla metodologii LCA </w:t>
      </w:r>
      <w:r>
        <w:rPr>
          <w:rFonts w:ascii="Arial" w:hAnsi="Arial" w:cs="Arial"/>
          <w:i/>
          <w:sz w:val="20"/>
          <w:szCs w:val="20"/>
        </w:rPr>
        <w:t xml:space="preserve">(Life </w:t>
      </w:r>
      <w:proofErr w:type="spellStart"/>
      <w:r>
        <w:rPr>
          <w:rFonts w:ascii="Arial" w:hAnsi="Arial" w:cs="Arial"/>
          <w:i/>
          <w:sz w:val="20"/>
          <w:szCs w:val="20"/>
        </w:rPr>
        <w:t>Cycle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Analysis)</w:t>
      </w:r>
      <w:r>
        <w:rPr>
          <w:rFonts w:ascii="Arial" w:hAnsi="Arial" w:cs="Arial"/>
          <w:sz w:val="20"/>
          <w:szCs w:val="20"/>
        </w:rPr>
        <w:t xml:space="preserve"> w regionie łódzkim.</w:t>
      </w:r>
    </w:p>
    <w:p w:rsidR="00E76A2C" w:rsidRDefault="00334F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Zadania po stronie Wykonawcy</w:t>
      </w:r>
    </w:p>
    <w:p w:rsidR="00E76A2C" w:rsidRDefault="00334FE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Zapewnienie usługi moderatora</w:t>
      </w:r>
      <w:r>
        <w:rPr>
          <w:rFonts w:ascii="Arial" w:hAnsi="Arial" w:cs="Arial"/>
          <w:sz w:val="20"/>
          <w:szCs w:val="20"/>
        </w:rPr>
        <w:t xml:space="preserve"> spotkania w dniach 28-30 września od godziny 8.45 do godziny 12.45 oraz moderatora dodatkowego w dniu 30 września od godz. 10.15 do 12.15 </w:t>
      </w:r>
      <w:r>
        <w:rPr>
          <w:rFonts w:ascii="Arial" w:hAnsi="Arial" w:cs="Arial"/>
          <w:sz w:val="20"/>
          <w:szCs w:val="20"/>
        </w:rPr>
        <w:lastRenderedPageBreak/>
        <w:t xml:space="preserve">podczas sesji </w:t>
      </w:r>
      <w:r>
        <w:rPr>
          <w:rFonts w:ascii="Arial" w:hAnsi="Arial" w:cs="Arial"/>
          <w:i/>
          <w:sz w:val="20"/>
          <w:szCs w:val="20"/>
        </w:rPr>
        <w:t xml:space="preserve">Peer </w:t>
      </w:r>
      <w:proofErr w:type="spellStart"/>
      <w:r>
        <w:rPr>
          <w:rFonts w:ascii="Arial" w:hAnsi="Arial" w:cs="Arial"/>
          <w:i/>
          <w:sz w:val="20"/>
          <w:szCs w:val="20"/>
        </w:rPr>
        <w:t>Review</w:t>
      </w:r>
      <w:proofErr w:type="spellEnd"/>
      <w:r>
        <w:rPr>
          <w:rFonts w:ascii="Arial" w:hAnsi="Arial" w:cs="Arial"/>
          <w:sz w:val="20"/>
          <w:szCs w:val="20"/>
        </w:rPr>
        <w:t>, w trakcie której 2 grupy uczestników będą wymieniały się obserwacjami dotyczącymi istniejącej polityki krajowej i regionalnej dotyczącej możliwości i potencjału dla wdrażania metodologii LCA</w:t>
      </w:r>
    </w:p>
    <w:p w:rsidR="00E76A2C" w:rsidRDefault="00334FE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Moderatorzy powinni posiadać wiedzę z zakresu gospodarki cyrkularnej, ochrony środowiska i cyklu życia produktu, polityki regionalnej oraz uwarunkowań i wyzwań środowiskowych regionu łódzkiego, obejmującą również temat przewodni spotkania pt.  </w:t>
      </w:r>
      <w:r>
        <w:rPr>
          <w:rFonts w:ascii="Arial" w:hAnsi="Arial" w:cs="Arial"/>
          <w:i/>
          <w:iCs/>
          <w:sz w:val="20"/>
          <w:szCs w:val="20"/>
        </w:rPr>
        <w:t>System szkolenia i budowania potencjału dla rozwoju metodologii oceny cyklu życia produktu</w:t>
      </w:r>
      <w:r>
        <w:rPr>
          <w:rFonts w:ascii="Arial" w:hAnsi="Arial" w:cs="Arial"/>
          <w:sz w:val="20"/>
          <w:szCs w:val="20"/>
        </w:rPr>
        <w:t>. Dodatkowe szczegóły określa załąc</w:t>
      </w:r>
      <w:r w:rsidR="00650318">
        <w:rPr>
          <w:rFonts w:ascii="Arial" w:hAnsi="Arial" w:cs="Arial"/>
          <w:sz w:val="20"/>
          <w:szCs w:val="20"/>
        </w:rPr>
        <w:t>znik – Formularz ofertowy pkt. 2</w:t>
      </w:r>
      <w:r>
        <w:rPr>
          <w:rFonts w:ascii="Arial" w:hAnsi="Arial" w:cs="Arial"/>
          <w:sz w:val="20"/>
          <w:szCs w:val="20"/>
        </w:rPr>
        <w:t>;</w:t>
      </w:r>
    </w:p>
    <w:p w:rsidR="00E76A2C" w:rsidRDefault="00334FE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Moderatorzy powinni posiadać doświadczenie w moderowaniu spotkań w środowisku międzynarodowym (minimum 2 spotkania);</w:t>
      </w:r>
    </w:p>
    <w:p w:rsidR="00E76A2C" w:rsidRDefault="00334FE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Moderator całego spotkania będzie prowadził je wg. programu dostarczonego wcześniej przez Zamawiającego (w tym rozpoczynanie i kończenie poszczególnych punktów programu, udzielanie głosu, krótkie podsumowywanie zakończonych punktów programu, zadawanie pytań uczestnikom) oraz będzie odpowiedzialny za przestrzeganie norm czasu wyznaczonych na realizację poszczególnych punktów;</w:t>
      </w:r>
    </w:p>
    <w:p w:rsidR="00E76A2C" w:rsidRDefault="00334FE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przedstawi Zamawiającemu propozycje moderatorów zgodne z ww. wymogami (punkty 1a, 1d oraz 2.1a-b). Wykonawca do swojej oferty dołączy informację nt. proponowanych moderatorów, potwierdzającą ich kwalifikacje. </w:t>
      </w:r>
      <w:r>
        <w:rPr>
          <w:rFonts w:ascii="Arial" w:hAnsi="Arial"/>
          <w:sz w:val="20"/>
          <w:szCs w:val="20"/>
        </w:rPr>
        <w:t>Informacja powinna obejmować krótkie dossier - uwzględniające profil zawodowy kandydata i wybrany dorobek naukowy (maksymalnie połowa strony A4, czcionka nie mniejsza niż Arial 10 pkt.)</w:t>
      </w:r>
      <w:r>
        <w:rPr>
          <w:rFonts w:ascii="Arial" w:hAnsi="Arial" w:cs="Arial"/>
          <w:sz w:val="20"/>
          <w:szCs w:val="20"/>
        </w:rPr>
        <w:t>;</w:t>
      </w:r>
    </w:p>
    <w:p w:rsidR="00E76A2C" w:rsidRDefault="00334FE6">
      <w:pPr>
        <w:pStyle w:val="Akapitzlist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Moderatorzy mogą pełnić jednocześnie funkcję prelegentów pod warunkiem dysponowania kwalifikacjami merytorycznymi opisanymi w punkcie 2.2. </w:t>
      </w:r>
    </w:p>
    <w:p w:rsidR="00E76A2C" w:rsidRDefault="00334FE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Zapewnienie usługi prelegentów</w:t>
      </w:r>
      <w:r>
        <w:rPr>
          <w:rFonts w:ascii="Arial" w:hAnsi="Arial" w:cs="Arial"/>
          <w:sz w:val="20"/>
          <w:szCs w:val="20"/>
        </w:rPr>
        <w:t xml:space="preserve"> w dniach 29 i 30 września (między godziną 8.45, a godziną 12.45), gdzie każdy z nich przygotuje i przedstawi w języku angielskim prezentację przewidzianą w punkcie 2.2a i 2.2b.</w:t>
      </w:r>
    </w:p>
    <w:p w:rsidR="00E76A2C" w:rsidRDefault="00334F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20-25 minutowa prezentacja nt. „</w:t>
      </w:r>
      <w:r>
        <w:rPr>
          <w:rFonts w:ascii="Arial" w:hAnsi="Arial" w:cs="Arial"/>
          <w:i/>
          <w:iCs/>
          <w:sz w:val="20"/>
          <w:szCs w:val="20"/>
        </w:rPr>
        <w:t>Dostępne bazy danych pod kątem LCA</w:t>
      </w:r>
      <w:r>
        <w:rPr>
          <w:rFonts w:ascii="Arial" w:hAnsi="Arial" w:cs="Arial"/>
          <w:sz w:val="20"/>
          <w:szCs w:val="20"/>
        </w:rPr>
        <w:t>”;</w:t>
      </w:r>
    </w:p>
    <w:p w:rsidR="00E76A2C" w:rsidRDefault="00334F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="Yu 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20-25 minutowa prezentacja nt</w:t>
      </w:r>
      <w:r>
        <w:rPr>
          <w:rFonts w:ascii="Arial" w:hAnsi="Arial" w:cs="Arial"/>
          <w:i/>
          <w:sz w:val="20"/>
          <w:szCs w:val="20"/>
        </w:rPr>
        <w:t>. „Potrzeby szkoleniowe sektora publicznego i prywatnego w zakresie LCA”;</w:t>
      </w:r>
    </w:p>
    <w:p w:rsidR="00E76A2C" w:rsidRDefault="00334F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="Yu Gothic" w:hAnsi="Arial" w:cs="Arial"/>
          <w:sz w:val="20"/>
          <w:szCs w:val="20"/>
        </w:rPr>
      </w:pPr>
      <w:r>
        <w:rPr>
          <w:rFonts w:ascii="Arial" w:eastAsia="Yu Gothic" w:hAnsi="Arial" w:cs="Arial"/>
          <w:sz w:val="20"/>
          <w:szCs w:val="20"/>
        </w:rPr>
        <w:t>Prelegenci winni legitymować się zaawansowaną wiedzą i doświadczeniem odnoszącymi się do prezentowanej tematyki będącej przedmiotem zamówienia. P</w:t>
      </w:r>
      <w:r>
        <w:rPr>
          <w:rFonts w:ascii="Arial" w:eastAsia="Yu Gothic" w:hAnsi="Arial" w:cs="Arial"/>
          <w:sz w:val="20"/>
          <w:szCs w:val="20"/>
          <w:shd w:val="clear" w:color="auto" w:fill="FFFFFF"/>
        </w:rPr>
        <w:t>relegenci powinni być w stanie sformułować:</w:t>
      </w:r>
    </w:p>
    <w:p w:rsidR="00E76A2C" w:rsidRDefault="00334FE6">
      <w:pPr>
        <w:spacing w:line="240" w:lineRule="auto"/>
        <w:ind w:left="1260"/>
        <w:jc w:val="both"/>
        <w:rPr>
          <w:rFonts w:ascii="Arial" w:eastAsia="Yu Gothic" w:hAnsi="Arial" w:cs="Arial"/>
          <w:sz w:val="20"/>
          <w:szCs w:val="20"/>
        </w:rPr>
      </w:pPr>
      <w:r>
        <w:rPr>
          <w:rFonts w:ascii="Arial" w:eastAsia="Yu Gothic" w:hAnsi="Arial" w:cs="Arial"/>
          <w:sz w:val="20"/>
          <w:szCs w:val="20"/>
          <w:shd w:val="clear" w:color="auto" w:fill="FFFFFF"/>
        </w:rPr>
        <w:t xml:space="preserve">- merytoryczne stanowisko względem najnowszego naukowo-badawczego stanu wiedzy (tzw. </w:t>
      </w:r>
      <w:proofErr w:type="spellStart"/>
      <w:r>
        <w:rPr>
          <w:rFonts w:ascii="Arial" w:eastAsia="Yu Gothic" w:hAnsi="Arial" w:cs="Arial"/>
          <w:i/>
          <w:sz w:val="20"/>
          <w:szCs w:val="20"/>
          <w:shd w:val="clear" w:color="auto" w:fill="FFFFFF"/>
        </w:rPr>
        <w:t>state</w:t>
      </w:r>
      <w:proofErr w:type="spellEnd"/>
      <w:r>
        <w:rPr>
          <w:rFonts w:ascii="Arial" w:eastAsia="Yu Gothic" w:hAnsi="Arial" w:cs="Arial"/>
          <w:i/>
          <w:sz w:val="20"/>
          <w:szCs w:val="20"/>
          <w:shd w:val="clear" w:color="auto" w:fill="FFFFFF"/>
        </w:rPr>
        <w:t xml:space="preserve"> of art</w:t>
      </w:r>
      <w:r>
        <w:rPr>
          <w:rFonts w:ascii="Arial" w:eastAsia="Yu Gothic" w:hAnsi="Arial" w:cs="Arial"/>
          <w:sz w:val="20"/>
          <w:szCs w:val="20"/>
          <w:shd w:val="clear" w:color="auto" w:fill="FFFFFF"/>
        </w:rPr>
        <w:t>) mogąc swobodnie podjąć polemikę, dyskusję z audytorium;</w:t>
      </w:r>
    </w:p>
    <w:p w:rsidR="00E76A2C" w:rsidRDefault="00334FE6">
      <w:pPr>
        <w:spacing w:line="240" w:lineRule="auto"/>
        <w:ind w:left="1260"/>
        <w:jc w:val="both"/>
        <w:rPr>
          <w:rFonts w:ascii="Arial" w:eastAsia="Yu Gothic" w:hAnsi="Arial" w:cs="Arial"/>
          <w:sz w:val="20"/>
          <w:szCs w:val="20"/>
        </w:rPr>
      </w:pPr>
      <w:r>
        <w:rPr>
          <w:rFonts w:ascii="Arial" w:eastAsia="Yu Gothic" w:hAnsi="Arial" w:cs="Arial"/>
          <w:sz w:val="20"/>
          <w:szCs w:val="20"/>
          <w:shd w:val="clear" w:color="auto" w:fill="FFFFFF"/>
        </w:rPr>
        <w:t>- uwagi w syntetycznej formie, sugestie na podstawie publikacji własnych i innych publikacji krajowych oraz międzynarodowych;</w:t>
      </w:r>
    </w:p>
    <w:p w:rsidR="00E76A2C" w:rsidRDefault="00334FE6">
      <w:pPr>
        <w:spacing w:line="240" w:lineRule="auto"/>
        <w:ind w:left="1260"/>
        <w:jc w:val="both"/>
        <w:rPr>
          <w:rFonts w:ascii="Arial" w:eastAsia="Yu Gothic" w:hAnsi="Arial" w:cs="Arial"/>
          <w:sz w:val="20"/>
          <w:szCs w:val="20"/>
        </w:rPr>
      </w:pPr>
      <w:r>
        <w:rPr>
          <w:rFonts w:ascii="Arial" w:eastAsia="Yu Gothic" w:hAnsi="Arial" w:cs="Arial"/>
          <w:sz w:val="20"/>
          <w:szCs w:val="20"/>
          <w:shd w:val="clear" w:color="auto" w:fill="FFFFFF"/>
        </w:rPr>
        <w:t>- własne stanowiska  i opinie, w szczególności w zakresie budowania potencjału, a także potrzeb szkoleniowych dot. wyżej wymienionych metodologii, skierowanych do sektora publicznego, biznesowego i jego otoczenia.</w:t>
      </w:r>
    </w:p>
    <w:p w:rsidR="00E76A2C" w:rsidRDefault="00334FE6" w:rsidP="00E1446E">
      <w:pPr>
        <w:pStyle w:val="Akapitzlist"/>
        <w:spacing w:line="240" w:lineRule="auto"/>
        <w:ind w:left="708"/>
        <w:jc w:val="both"/>
        <w:rPr>
          <w:rFonts w:ascii="Arial" w:eastAsia="Yu Gothic" w:hAnsi="Arial" w:cs="Arial"/>
          <w:sz w:val="20"/>
          <w:szCs w:val="20"/>
        </w:rPr>
      </w:pPr>
      <w:r>
        <w:rPr>
          <w:rFonts w:ascii="Arial" w:eastAsia="Yu Gothic" w:hAnsi="Arial" w:cs="Arial"/>
          <w:sz w:val="20"/>
          <w:szCs w:val="20"/>
          <w:shd w:val="clear" w:color="auto" w:fill="FFFFFF"/>
        </w:rPr>
        <w:t>Wiedza i kompetencje prelegentów powinny być ukierunkowane na aspekty i zagadnien</w:t>
      </w:r>
      <w:r w:rsidR="008B3457">
        <w:rPr>
          <w:rFonts w:ascii="Arial" w:eastAsia="Yu Gothic" w:hAnsi="Arial" w:cs="Arial"/>
          <w:sz w:val="20"/>
          <w:szCs w:val="20"/>
          <w:shd w:val="clear" w:color="auto" w:fill="FFFFFF"/>
        </w:rPr>
        <w:t xml:space="preserve">ia </w:t>
      </w:r>
      <w:r w:rsidR="00E1446E">
        <w:rPr>
          <w:rFonts w:ascii="Arial" w:eastAsia="Yu Gothic" w:hAnsi="Arial" w:cs="Arial"/>
          <w:sz w:val="20"/>
          <w:szCs w:val="20"/>
          <w:shd w:val="clear" w:color="auto" w:fill="FFFFFF"/>
        </w:rPr>
        <w:t>związane z regionem łódzkim</w:t>
      </w:r>
      <w:r w:rsidR="008B3457">
        <w:rPr>
          <w:rFonts w:ascii="Arial" w:eastAsia="Yu Gothic" w:hAnsi="Arial" w:cs="Arial"/>
          <w:sz w:val="20"/>
          <w:szCs w:val="20"/>
          <w:shd w:val="clear" w:color="auto" w:fill="FFFFFF"/>
        </w:rPr>
        <w:t xml:space="preserve">. Powinni oni mieć </w:t>
      </w:r>
      <w:r>
        <w:rPr>
          <w:rFonts w:ascii="Arial" w:eastAsia="Yu Gothic" w:hAnsi="Arial" w:cs="Arial"/>
          <w:sz w:val="20"/>
          <w:szCs w:val="20"/>
          <w:shd w:val="clear" w:color="auto" w:fill="FFFFFF"/>
        </w:rPr>
        <w:t>takż</w:t>
      </w:r>
      <w:r w:rsidR="008B3457">
        <w:rPr>
          <w:rFonts w:ascii="Arial" w:eastAsia="Yu Gothic" w:hAnsi="Arial" w:cs="Arial"/>
          <w:sz w:val="20"/>
          <w:szCs w:val="20"/>
          <w:shd w:val="clear" w:color="auto" w:fill="FFFFFF"/>
        </w:rPr>
        <w:t xml:space="preserve">e doświadczenie i  kwalifikacje </w:t>
      </w:r>
      <w:r>
        <w:rPr>
          <w:rFonts w:ascii="Arial" w:eastAsia="Yu Gothic" w:hAnsi="Arial" w:cs="Arial"/>
          <w:sz w:val="20"/>
          <w:szCs w:val="20"/>
          <w:shd w:val="clear" w:color="auto" w:fill="FFFFFF"/>
        </w:rPr>
        <w:t>dotyczące obszarów związanych z:</w:t>
      </w:r>
    </w:p>
    <w:p w:rsidR="00E76A2C" w:rsidRDefault="00334FE6">
      <w:pPr>
        <w:spacing w:line="240" w:lineRule="auto"/>
        <w:ind w:left="1080"/>
        <w:jc w:val="both"/>
        <w:rPr>
          <w:rFonts w:ascii="Arial" w:eastAsia="Yu Gothic" w:hAnsi="Arial" w:cs="Arial"/>
          <w:sz w:val="20"/>
          <w:szCs w:val="20"/>
        </w:rPr>
      </w:pPr>
      <w:r>
        <w:rPr>
          <w:rFonts w:ascii="Arial" w:eastAsia="Yu Gothic" w:hAnsi="Arial" w:cs="Arial"/>
          <w:sz w:val="20"/>
          <w:szCs w:val="20"/>
        </w:rPr>
        <w:t xml:space="preserve">- </w:t>
      </w:r>
      <w:r w:rsidR="00E1446E">
        <w:rPr>
          <w:rFonts w:ascii="Arial" w:eastAsia="Yu Gothic" w:hAnsi="Arial" w:cs="Arial"/>
          <w:sz w:val="20"/>
          <w:szCs w:val="20"/>
        </w:rPr>
        <w:t xml:space="preserve"> </w:t>
      </w:r>
      <w:r>
        <w:rPr>
          <w:rFonts w:ascii="Arial" w:eastAsia="Yu Gothic" w:hAnsi="Arial" w:cs="Arial"/>
          <w:sz w:val="20"/>
          <w:szCs w:val="20"/>
        </w:rPr>
        <w:t>Gospodarką Cyrkularną;</w:t>
      </w:r>
    </w:p>
    <w:p w:rsidR="00E76A2C" w:rsidRDefault="00E1446E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4FE6">
        <w:rPr>
          <w:rFonts w:ascii="Arial" w:hAnsi="Arial" w:cs="Arial"/>
          <w:sz w:val="20"/>
          <w:szCs w:val="20"/>
        </w:rPr>
        <w:t>Polityką regionalną ze szczególnym uwzględnieniem aspektów ekonomicznych, środowiskowych oraz regulacyjnych;</w:t>
      </w:r>
    </w:p>
    <w:p w:rsidR="00E76A2C" w:rsidRDefault="00334FE6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- Inżynierią środowiska, odnawialnymi źródłami energii, efektywnością energetyczną, ochroną środowiska, metodami zapobiegania zmianom klimatu, oceną oddziaływania na środowisko i metodologiami obliczania tego wpływu (np. </w:t>
      </w:r>
      <w:r>
        <w:rPr>
          <w:rFonts w:ascii="Arial" w:hAnsi="Arial" w:cs="Arial"/>
          <w:i/>
          <w:sz w:val="20"/>
          <w:szCs w:val="20"/>
          <w:lang w:val="en-GB"/>
        </w:rPr>
        <w:t xml:space="preserve">Life Cycle Assessment, Life Cycle Costing, Carbon Footprint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pokrewne</w:t>
      </w:r>
      <w:proofErr w:type="spellEnd"/>
      <w:r>
        <w:rPr>
          <w:rFonts w:ascii="Arial" w:hAnsi="Arial" w:cs="Arial"/>
          <w:sz w:val="20"/>
          <w:szCs w:val="20"/>
          <w:lang w:val="en-GB"/>
        </w:rPr>
        <w:t>).</w:t>
      </w:r>
    </w:p>
    <w:p w:rsidR="00E76A2C" w:rsidRPr="00590A04" w:rsidRDefault="00334FE6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szczegóły określa załączn</w:t>
      </w:r>
      <w:r w:rsidR="00650318">
        <w:rPr>
          <w:rFonts w:ascii="Arial" w:hAnsi="Arial" w:cs="Arial"/>
          <w:sz w:val="20"/>
          <w:szCs w:val="20"/>
        </w:rPr>
        <w:t>ik – Formularz ofertowy – pkt. 3</w:t>
      </w:r>
    </w:p>
    <w:p w:rsidR="00E76A2C" w:rsidRDefault="00334F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Prelegenci powinni mieć potwierdzone doświadczenie w prowadzeniu prezentacji (minimum 2 przeprowadzone publicznie prezentacje np. na konferencjach, seminariach, sympozjach lub w formie online dla grupy co najmniej 10 uczestników, w tym co najmniej jedno w formule międzynarodowej);</w:t>
      </w:r>
    </w:p>
    <w:p w:rsidR="00E76A2C" w:rsidRDefault="00334F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do swojej oferty dołączy informację potwierdzającą kwalifikacje proponowanych prelegentów (punkty 1b, 1d, 2.2c, 2.2d). </w:t>
      </w:r>
      <w:r>
        <w:rPr>
          <w:rFonts w:ascii="Arial" w:hAnsi="Arial"/>
          <w:sz w:val="20"/>
          <w:szCs w:val="20"/>
        </w:rPr>
        <w:t>Informacja powinna obejmować krótkie dossier - uwzględniające profil zawodowy kandydata i wybrany dorobek naukowy (maksymalnie połowa strony A4, czcionka nie mniejsza niż Arial 10 pkt.)</w:t>
      </w:r>
      <w:r>
        <w:rPr>
          <w:rFonts w:ascii="Arial" w:hAnsi="Arial" w:cs="Arial"/>
          <w:sz w:val="20"/>
          <w:szCs w:val="20"/>
        </w:rPr>
        <w:t>;</w:t>
      </w:r>
    </w:p>
    <w:p w:rsidR="00E76A2C" w:rsidRDefault="00334F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14 dni przed datą rozpoczęcia wydarzenia, Wykonawca przedstawi Zamawiającemu do akceptacji szczegółowy konspekt prezentacji prelegentów lub prezentacje przeznaczone na spotkanie. W przypadku braku akceptacji Zamawiającego Wykonawca dokona zmian w prezentacjach;</w:t>
      </w:r>
    </w:p>
    <w:p w:rsidR="00E76A2C" w:rsidRDefault="00334F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Prelegenci są zobowiązani podać w prezentacjach źródła danych, na których opierają swoje wnioski, prezentowane modele, prognozy, szacunki, stan wiedzy itp.</w:t>
      </w:r>
    </w:p>
    <w:p w:rsidR="00E76A2C" w:rsidRDefault="00334FE6">
      <w:pPr>
        <w:pStyle w:val="Akapitzlist"/>
        <w:numPr>
          <w:ilvl w:val="1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Obsługa techniczna wydarzenia online</w:t>
      </w:r>
    </w:p>
    <w:p w:rsidR="00E76A2C" w:rsidRDefault="00334FE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usługi zostaną zrealizowane za pośrednictwem wybranej przez Wykonawcę platformy/aplikacji, umożliwiającej bezpośredni </w:t>
      </w:r>
      <w:r>
        <w:rPr>
          <w:rFonts w:ascii="Arial" w:hAnsi="Arial" w:cs="Arial"/>
          <w:i/>
          <w:sz w:val="20"/>
          <w:szCs w:val="20"/>
        </w:rPr>
        <w:t>streaming video</w:t>
      </w:r>
      <w:r>
        <w:rPr>
          <w:rFonts w:ascii="Arial" w:hAnsi="Arial" w:cs="Arial"/>
          <w:sz w:val="20"/>
          <w:szCs w:val="20"/>
        </w:rPr>
        <w:t>, wyświetlanie prezentacji, filmów, zadawanie pytań przez uczestników szkolenia, np</w:t>
      </w:r>
      <w:r>
        <w:rPr>
          <w:rFonts w:ascii="Arial" w:hAnsi="Arial" w:cs="Arial"/>
          <w:i/>
          <w:sz w:val="20"/>
          <w:szCs w:val="20"/>
        </w:rPr>
        <w:t xml:space="preserve">. Microsoft </w:t>
      </w:r>
      <w:proofErr w:type="spellStart"/>
      <w:r>
        <w:rPr>
          <w:rFonts w:ascii="Arial" w:hAnsi="Arial" w:cs="Arial"/>
          <w:i/>
          <w:sz w:val="20"/>
          <w:szCs w:val="20"/>
        </w:rPr>
        <w:t>Teams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ZOOM, Cisco </w:t>
      </w:r>
      <w:proofErr w:type="spellStart"/>
      <w:r>
        <w:rPr>
          <w:rFonts w:ascii="Arial" w:hAnsi="Arial" w:cs="Arial"/>
          <w:i/>
          <w:sz w:val="20"/>
          <w:szCs w:val="20"/>
        </w:rPr>
        <w:t>Webex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Discord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GoToMeeting</w:t>
      </w:r>
      <w:proofErr w:type="spellEnd"/>
      <w:r>
        <w:rPr>
          <w:rFonts w:ascii="Arial" w:hAnsi="Arial" w:cs="Arial"/>
          <w:sz w:val="20"/>
          <w:szCs w:val="20"/>
        </w:rPr>
        <w:t xml:space="preserve"> itp.;</w:t>
      </w:r>
    </w:p>
    <w:p w:rsidR="00E76A2C" w:rsidRPr="0008688E" w:rsidRDefault="00334FE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platforma/ aplikacja musi zapewniać możliwość prowadzenia dyskusji w czasie rzeczywistym, możliwość moderacji treści, możliwość wydrukowania zestawienia zalogowanych osób </w:t>
      </w:r>
      <w:r>
        <w:rPr>
          <w:rFonts w:ascii="Arial" w:hAnsi="Arial" w:cs="Arial"/>
          <w:sz w:val="20"/>
          <w:szCs w:val="20"/>
        </w:rPr>
        <w:br/>
        <w:t xml:space="preserve">z </w:t>
      </w:r>
      <w:r w:rsidRPr="0008688E">
        <w:rPr>
          <w:rFonts w:ascii="Arial" w:hAnsi="Arial" w:cs="Arial"/>
          <w:sz w:val="20"/>
          <w:szCs w:val="20"/>
        </w:rPr>
        <w:t>każdego dnia spotkania;</w:t>
      </w:r>
    </w:p>
    <w:p w:rsidR="00E76A2C" w:rsidRPr="0008688E" w:rsidRDefault="00334FE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platforma/aplikacja powinna być darmowa dla uczestników i każdorazowo umożliwić udział jednocześnie min. 30 osób. Zamawiający nie może jednak wykluczyć, że liczba uczestników będzie większa;</w:t>
      </w:r>
    </w:p>
    <w:p w:rsidR="00E76A2C" w:rsidRPr="0008688E" w:rsidRDefault="00334FE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 xml:space="preserve">platforma/aplikacja musi umożliwić każdorazowo przeprowadzenie minimum 4 godzinnej części spotkania bez przerwy i konieczności ponownego logowania się w trakcie spotkania; a także możliwość utworzenia 3 odrębnych pokoi wirtualnych </w:t>
      </w:r>
    </w:p>
    <w:p w:rsidR="00E76A2C" w:rsidRPr="0008688E" w:rsidRDefault="00334FE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Wykonawca zapewni studio transmisji, w którym będzie przebywał moderator. Wystrój studia będzie przedmiotem uzgodnienia z Zamawiającym. Wykonawca  zaproponuje i przetestuje z  udziałem Zamawiającego komunikator internetowy, poprzez który będzie odbywała się transmisja w terminie do 20.09.2021 r.;</w:t>
      </w:r>
    </w:p>
    <w:p w:rsidR="00E76A2C" w:rsidRPr="0008688E" w:rsidRDefault="00334FE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studio transmisji online, w którym będzie przebywał moderator musi być opatrzone logotypami (projektu LCA4Regions/ programu INTERREG Europa, Województwa Łódzkiego z herbem, Unii Europejskiej - Europejskiego Funduszu Rozwoju Regionalnego)</w:t>
      </w:r>
      <w:r w:rsidRPr="0008688E">
        <w:t xml:space="preserve">, </w:t>
      </w:r>
      <w:r w:rsidRPr="0008688E">
        <w:rPr>
          <w:rFonts w:ascii="Arial" w:hAnsi="Arial" w:cs="Arial"/>
          <w:sz w:val="20"/>
          <w:szCs w:val="20"/>
        </w:rPr>
        <w:t xml:space="preserve">pełną nazwą projektu </w:t>
      </w:r>
      <w:r w:rsidRPr="0008688E">
        <w:rPr>
          <w:rFonts w:ascii="Arial" w:hAnsi="Arial" w:cs="Arial"/>
          <w:sz w:val="20"/>
          <w:szCs w:val="20"/>
        </w:rPr>
        <w:br/>
        <w:t>w języku polskim i angielskim oraz tematem spotkania w języku polskim i angielskim które zostaną przekazane Wykonawcy w formie elektronicznej w dniu podpisania umowy;</w:t>
      </w:r>
    </w:p>
    <w:p w:rsidR="00E76A2C" w:rsidRPr="0008688E" w:rsidRDefault="00334FE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Wykonawca zarejestruje spotkanie online, a  materiał wraz z prawami autorskimi przekaże Zamawiającemu w ciągu 3 dni od zakończenia wydarzenia;</w:t>
      </w:r>
    </w:p>
    <w:p w:rsidR="00E76A2C" w:rsidRPr="0008688E" w:rsidRDefault="00334FE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Wykonawca zapewni możliwość zadawania pytań prelegentom przez uczestników szkolenia zarówno w formie chatu, jak i  w formie  głosowej;</w:t>
      </w:r>
    </w:p>
    <w:p w:rsidR="00E76A2C" w:rsidRPr="0008688E" w:rsidRDefault="00334FE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Wykonawca przekaże Zamawiającemu link/linki do platformy/aplikacji najpóźniej na 7 dni przed spotkaniem, w formie umożliwiającej przesłanie linku każdemu z uczestników;</w:t>
      </w:r>
    </w:p>
    <w:p w:rsidR="00E76A2C" w:rsidRPr="0008688E" w:rsidRDefault="00334FE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Wykonawca zapewni opiekę techniczno-organizacyjną w ciągu trwania spotkania w tym ostateczny test sprawności platformy/ aplikacji na 2 dni przed wydarzeniem.</w:t>
      </w:r>
    </w:p>
    <w:p w:rsidR="00E76A2C" w:rsidRPr="0008688E" w:rsidRDefault="00334F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688E">
        <w:rPr>
          <w:rFonts w:ascii="Arial" w:hAnsi="Arial" w:cs="Arial"/>
          <w:b/>
          <w:bCs/>
          <w:sz w:val="20"/>
          <w:szCs w:val="20"/>
        </w:rPr>
        <w:t>Prawa</w:t>
      </w:r>
      <w:r w:rsidRPr="0008688E">
        <w:rPr>
          <w:rFonts w:ascii="Arial" w:hAnsi="Arial" w:cs="Arial"/>
          <w:bCs/>
          <w:sz w:val="20"/>
          <w:szCs w:val="20"/>
        </w:rPr>
        <w:t xml:space="preserve"> </w:t>
      </w:r>
      <w:r w:rsidRPr="0008688E">
        <w:rPr>
          <w:rFonts w:ascii="Arial" w:hAnsi="Arial" w:cs="Arial"/>
          <w:b/>
          <w:bCs/>
          <w:sz w:val="20"/>
          <w:szCs w:val="20"/>
        </w:rPr>
        <w:t>autorskie</w:t>
      </w:r>
    </w:p>
    <w:p w:rsidR="00E76A2C" w:rsidRPr="0008688E" w:rsidRDefault="00334F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W ramach wynagrodzenia z tytułu realizacji zamówienia Wykonawca przeniesie na Zamawiającego:</w:t>
      </w:r>
    </w:p>
    <w:p w:rsidR="00E76A2C" w:rsidRPr="0008688E" w:rsidRDefault="00334F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 xml:space="preserve">autorskie prawa majątkowe do zarejestrowanego spotkania w formule online, raportu zawierającego rekomendacje i zalecenia w zakresie systemu szkoleń i budowania potencjału </w:t>
      </w:r>
      <w:r w:rsidRPr="0008688E">
        <w:rPr>
          <w:rFonts w:ascii="Arial" w:hAnsi="Arial" w:cs="Arial"/>
          <w:sz w:val="20"/>
          <w:szCs w:val="20"/>
        </w:rPr>
        <w:lastRenderedPageBreak/>
        <w:t xml:space="preserve">dla metodologii LCA </w:t>
      </w:r>
      <w:r w:rsidRPr="0008688E">
        <w:rPr>
          <w:rFonts w:ascii="Arial" w:hAnsi="Arial" w:cs="Arial"/>
          <w:i/>
          <w:sz w:val="20"/>
          <w:szCs w:val="20"/>
        </w:rPr>
        <w:t xml:space="preserve">(Life </w:t>
      </w:r>
      <w:proofErr w:type="spellStart"/>
      <w:r w:rsidRPr="0008688E">
        <w:rPr>
          <w:rFonts w:ascii="Arial" w:hAnsi="Arial" w:cs="Arial"/>
          <w:i/>
          <w:sz w:val="20"/>
          <w:szCs w:val="20"/>
        </w:rPr>
        <w:t>Cycle</w:t>
      </w:r>
      <w:proofErr w:type="spellEnd"/>
      <w:r w:rsidRPr="0008688E">
        <w:rPr>
          <w:rFonts w:ascii="Arial" w:hAnsi="Arial" w:cs="Arial"/>
          <w:i/>
          <w:sz w:val="20"/>
          <w:szCs w:val="20"/>
        </w:rPr>
        <w:t xml:space="preserve"> Analysis)</w:t>
      </w:r>
      <w:r w:rsidRPr="0008688E">
        <w:rPr>
          <w:rFonts w:ascii="Arial" w:hAnsi="Arial" w:cs="Arial"/>
          <w:sz w:val="20"/>
          <w:szCs w:val="20"/>
        </w:rPr>
        <w:t xml:space="preserve"> w regionie łódzkim oraz zdjęć, zestawień/ wykresów/ prezentacji/ opracowań/ raportów/ relacji/ materiałów multimedialnych i pisemnych obejmujących prezentacje prelegentów będące przedmiotem zamówienia. Przeniesienie autorskich praw majątkowych nastąpi z chwilą podpisania protokołu odbioru usługi, bez ograniczeń co do terytorium, czasu, w zakresie wszystkich pól eksploatacji, wskazanych w art. 50 ustawy z dnia 4 lutego 1994 r. o prawie autorskim i prawach pokrewnych (</w:t>
      </w:r>
      <w:proofErr w:type="spellStart"/>
      <w:r w:rsidRPr="0008688E">
        <w:rPr>
          <w:rFonts w:ascii="Arial" w:hAnsi="Arial" w:cs="Arial"/>
          <w:sz w:val="20"/>
          <w:szCs w:val="20"/>
        </w:rPr>
        <w:t>t.j</w:t>
      </w:r>
      <w:proofErr w:type="spellEnd"/>
      <w:r w:rsidRPr="0008688E">
        <w:rPr>
          <w:rFonts w:ascii="Arial" w:hAnsi="Arial" w:cs="Arial"/>
          <w:sz w:val="20"/>
          <w:szCs w:val="20"/>
        </w:rPr>
        <w:t>. Dz. U. z 2019 r., poz. 1231, z 2020 r. poz. 288).</w:t>
      </w:r>
      <w:r w:rsidRPr="0008688E">
        <w:t xml:space="preserve"> </w:t>
      </w:r>
    </w:p>
    <w:p w:rsidR="00E76A2C" w:rsidRPr="00471AC4" w:rsidRDefault="00334FE6" w:rsidP="00471AC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prawo do wykorzystywania zarejestrowanego spotkania w całości lub we fragmentach przemontowań i zmian układu, na terytorium Polski oraz poza jej granicami, a także zezwoli Zamawiającemu na wykonywanie zależnego prawa autorskiego.</w:t>
      </w:r>
    </w:p>
    <w:p w:rsidR="00E76A2C" w:rsidRPr="0008688E" w:rsidRDefault="00334F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b/>
          <w:bCs/>
          <w:sz w:val="20"/>
          <w:szCs w:val="20"/>
        </w:rPr>
        <w:t>Termin wykonania zamówienia</w:t>
      </w:r>
    </w:p>
    <w:p w:rsidR="00E76A2C" w:rsidRPr="0008688E" w:rsidRDefault="00334F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 xml:space="preserve">Po dokonaniu wyboru Wykonawcy nastąpi podpisanie umowy dotyczącej realizacji usługi, którą zaplanowano w dniach 28-30 września 2021 r. </w:t>
      </w:r>
    </w:p>
    <w:p w:rsidR="00E76A2C" w:rsidRPr="0008688E" w:rsidRDefault="00334F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b/>
          <w:bCs/>
          <w:sz w:val="20"/>
          <w:szCs w:val="20"/>
        </w:rPr>
        <w:t xml:space="preserve">Miejsce realizacji zamówienia: </w:t>
      </w:r>
      <w:r w:rsidRPr="0008688E">
        <w:rPr>
          <w:rFonts w:ascii="Arial" w:hAnsi="Arial" w:cs="Arial"/>
          <w:bCs/>
          <w:sz w:val="20"/>
          <w:szCs w:val="20"/>
        </w:rPr>
        <w:t>Łódź</w:t>
      </w:r>
    </w:p>
    <w:p w:rsidR="00E76A2C" w:rsidRPr="0008688E" w:rsidRDefault="00334F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b/>
          <w:bCs/>
          <w:sz w:val="20"/>
          <w:szCs w:val="20"/>
        </w:rPr>
        <w:t>Osoby do kontaktu:</w:t>
      </w:r>
    </w:p>
    <w:p w:rsidR="00E76A2C" w:rsidRPr="0008688E" w:rsidRDefault="00334FE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Tomasz Gąsiorowski: adres e-mail: tomasz.gasiorowski@lodzkie.pl, tel. 042 663 38 03;</w:t>
      </w:r>
    </w:p>
    <w:p w:rsidR="00E76A2C" w:rsidRPr="0008688E" w:rsidRDefault="00334FE6">
      <w:pPr>
        <w:pStyle w:val="Akapitzlist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08688E">
        <w:rPr>
          <w:rFonts w:ascii="Arial" w:hAnsi="Arial" w:cs="Arial"/>
          <w:sz w:val="20"/>
          <w:szCs w:val="20"/>
        </w:rPr>
        <w:t>Adam Szymański: adres e-mail: adam.szymański@lodzkie.pl, tel. 042 663 38 09.</w:t>
      </w:r>
    </w:p>
    <w:p w:rsidR="00E76A2C" w:rsidRDefault="00E76A2C">
      <w:pPr>
        <w:rPr>
          <w:sz w:val="20"/>
          <w:szCs w:val="20"/>
        </w:rPr>
      </w:pPr>
    </w:p>
    <w:sectPr w:rsidR="00E76A2C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D6" w:rsidRDefault="003A47D6">
      <w:pPr>
        <w:spacing w:line="240" w:lineRule="auto"/>
      </w:pPr>
      <w:r>
        <w:separator/>
      </w:r>
    </w:p>
  </w:endnote>
  <w:endnote w:type="continuationSeparator" w:id="0">
    <w:p w:rsidR="003A47D6" w:rsidRDefault="003A4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2C" w:rsidRPr="00590A04" w:rsidRDefault="00334FE6">
    <w:pPr>
      <w:tabs>
        <w:tab w:val="center" w:pos="4536"/>
        <w:tab w:val="right" w:pos="9072"/>
      </w:tabs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Przedmiot zamówienia realizowany jest w ramach projektu </w:t>
    </w:r>
    <w:proofErr w:type="spellStart"/>
    <w:r>
      <w:rPr>
        <w:sz w:val="16"/>
        <w:szCs w:val="16"/>
      </w:rPr>
      <w:t>pn</w:t>
    </w:r>
    <w:proofErr w:type="spellEnd"/>
    <w:r>
      <w:rPr>
        <w:sz w:val="16"/>
        <w:szCs w:val="16"/>
      </w:rPr>
      <w:t xml:space="preserve"> „Ochrona środowiska i efektywne gospodarowanie zasobami przez wykorzystanie instrumentów cyklu życia produktu w realizacji polityki regionalnej” </w:t>
    </w:r>
    <w:r w:rsidRPr="00590A04">
      <w:rPr>
        <w:sz w:val="16"/>
        <w:szCs w:val="16"/>
      </w:rPr>
      <w:t xml:space="preserve">– LCA4Regions (PGI05889), program INTERREG EUROPA - </w:t>
    </w:r>
    <w:r>
      <w:rPr>
        <w:sz w:val="16"/>
        <w:szCs w:val="16"/>
      </w:rPr>
      <w:t>współfinansowany w 85% ze środków Europejskiego Funduszu Rozwoju Regionalnego.</w:t>
    </w:r>
  </w:p>
  <w:p w:rsidR="00E76A2C" w:rsidRPr="00590A04" w:rsidRDefault="00E76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D6" w:rsidRDefault="003A47D6">
      <w:pPr>
        <w:spacing w:before="0" w:after="0" w:line="240" w:lineRule="auto"/>
      </w:pPr>
      <w:r>
        <w:separator/>
      </w:r>
    </w:p>
  </w:footnote>
  <w:footnote w:type="continuationSeparator" w:id="0">
    <w:p w:rsidR="003A47D6" w:rsidRDefault="003A47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2C" w:rsidRDefault="00334FE6">
    <w:pPr>
      <w:pStyle w:val="Nagwek"/>
    </w:pPr>
    <w:r>
      <w:rPr>
        <w:noProof/>
        <w:lang w:eastAsia="pl-PL"/>
      </w:rPr>
      <w:drawing>
        <wp:inline distT="0" distB="0" distL="0" distR="0">
          <wp:extent cx="4889500" cy="862330"/>
          <wp:effectExtent l="0" t="0" r="6350" b="0"/>
          <wp:docPr id="2" name="Obraz 2" descr="C:\Users\tomasz.gasiorowski\Desktop\Z pracy 23.10.2020\LOGOTYPY\LOGOTYPY z herbem 03.2021 - aktualne\PL\LCA4Reg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omasz.gasiorowski\Desktop\Z pracy 23.10.2020\LOGOTYPY\LOGOTYPY z herbem 03.2021 - aktualne\PL\LCA4Regio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091" cy="88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A6B"/>
    <w:multiLevelType w:val="multilevel"/>
    <w:tmpl w:val="071A2A6B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5737C8"/>
    <w:multiLevelType w:val="multilevel"/>
    <w:tmpl w:val="215737C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44F1D66"/>
    <w:multiLevelType w:val="multilevel"/>
    <w:tmpl w:val="244F1D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F29CE"/>
    <w:multiLevelType w:val="multilevel"/>
    <w:tmpl w:val="364F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0257"/>
    <w:multiLevelType w:val="multilevel"/>
    <w:tmpl w:val="4D48025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3050A"/>
    <w:multiLevelType w:val="multilevel"/>
    <w:tmpl w:val="542305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48EB"/>
    <w:multiLevelType w:val="multilevel"/>
    <w:tmpl w:val="736948E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002FAB"/>
    <w:multiLevelType w:val="multilevel"/>
    <w:tmpl w:val="7D002FAB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0B"/>
    <w:rsid w:val="00007D57"/>
    <w:rsid w:val="00020870"/>
    <w:rsid w:val="00022D78"/>
    <w:rsid w:val="000234AF"/>
    <w:rsid w:val="000267A2"/>
    <w:rsid w:val="00027A84"/>
    <w:rsid w:val="00030C05"/>
    <w:rsid w:val="00030C14"/>
    <w:rsid w:val="00032069"/>
    <w:rsid w:val="00034678"/>
    <w:rsid w:val="000373E0"/>
    <w:rsid w:val="0004089E"/>
    <w:rsid w:val="00041E5E"/>
    <w:rsid w:val="00057013"/>
    <w:rsid w:val="00057AE7"/>
    <w:rsid w:val="00060C79"/>
    <w:rsid w:val="0006262B"/>
    <w:rsid w:val="000657D7"/>
    <w:rsid w:val="00085C60"/>
    <w:rsid w:val="0008688E"/>
    <w:rsid w:val="00086B93"/>
    <w:rsid w:val="00091A69"/>
    <w:rsid w:val="00092BD0"/>
    <w:rsid w:val="00094CE8"/>
    <w:rsid w:val="000A74F6"/>
    <w:rsid w:val="000C05A1"/>
    <w:rsid w:val="000D0EB3"/>
    <w:rsid w:val="000D27DD"/>
    <w:rsid w:val="000E18AF"/>
    <w:rsid w:val="000E7D14"/>
    <w:rsid w:val="001135C0"/>
    <w:rsid w:val="00117944"/>
    <w:rsid w:val="001225C6"/>
    <w:rsid w:val="00124DA5"/>
    <w:rsid w:val="00130FB2"/>
    <w:rsid w:val="00142555"/>
    <w:rsid w:val="001460CD"/>
    <w:rsid w:val="001507F5"/>
    <w:rsid w:val="00170E32"/>
    <w:rsid w:val="001811B8"/>
    <w:rsid w:val="00184EBF"/>
    <w:rsid w:val="00194F83"/>
    <w:rsid w:val="001960EB"/>
    <w:rsid w:val="001B06DD"/>
    <w:rsid w:val="001B3C0A"/>
    <w:rsid w:val="001C0AE9"/>
    <w:rsid w:val="001C23D8"/>
    <w:rsid w:val="001C584F"/>
    <w:rsid w:val="001D054C"/>
    <w:rsid w:val="001D1236"/>
    <w:rsid w:val="001D13C7"/>
    <w:rsid w:val="001D751F"/>
    <w:rsid w:val="001E5ED7"/>
    <w:rsid w:val="001E72D0"/>
    <w:rsid w:val="001F3BF7"/>
    <w:rsid w:val="001F6009"/>
    <w:rsid w:val="002010DD"/>
    <w:rsid w:val="002039EC"/>
    <w:rsid w:val="00211C1B"/>
    <w:rsid w:val="00212EF6"/>
    <w:rsid w:val="00213AC9"/>
    <w:rsid w:val="002214E9"/>
    <w:rsid w:val="002307FF"/>
    <w:rsid w:val="00230892"/>
    <w:rsid w:val="00244A49"/>
    <w:rsid w:val="0025091D"/>
    <w:rsid w:val="00263378"/>
    <w:rsid w:val="00264780"/>
    <w:rsid w:val="00264862"/>
    <w:rsid w:val="00267D43"/>
    <w:rsid w:val="00273956"/>
    <w:rsid w:val="00291328"/>
    <w:rsid w:val="00295891"/>
    <w:rsid w:val="00295D0C"/>
    <w:rsid w:val="00296CC4"/>
    <w:rsid w:val="002B02FC"/>
    <w:rsid w:val="002D1670"/>
    <w:rsid w:val="002D1B23"/>
    <w:rsid w:val="002D5E7C"/>
    <w:rsid w:val="002D66AF"/>
    <w:rsid w:val="002F741B"/>
    <w:rsid w:val="00303A28"/>
    <w:rsid w:val="003251A5"/>
    <w:rsid w:val="0032570C"/>
    <w:rsid w:val="00334FE6"/>
    <w:rsid w:val="00337986"/>
    <w:rsid w:val="003418F2"/>
    <w:rsid w:val="0034558F"/>
    <w:rsid w:val="0034625C"/>
    <w:rsid w:val="003550A7"/>
    <w:rsid w:val="00357A01"/>
    <w:rsid w:val="00364E65"/>
    <w:rsid w:val="00365912"/>
    <w:rsid w:val="00372C3F"/>
    <w:rsid w:val="00376F8D"/>
    <w:rsid w:val="00382D30"/>
    <w:rsid w:val="00391D1F"/>
    <w:rsid w:val="00392A7B"/>
    <w:rsid w:val="00392F8D"/>
    <w:rsid w:val="003937FD"/>
    <w:rsid w:val="00397A84"/>
    <w:rsid w:val="003A28CE"/>
    <w:rsid w:val="003A47D6"/>
    <w:rsid w:val="003B135D"/>
    <w:rsid w:val="003B187B"/>
    <w:rsid w:val="003B18E4"/>
    <w:rsid w:val="003B5C81"/>
    <w:rsid w:val="003C0D2E"/>
    <w:rsid w:val="003D0EA1"/>
    <w:rsid w:val="003D1475"/>
    <w:rsid w:val="003E2AAD"/>
    <w:rsid w:val="003E6C5A"/>
    <w:rsid w:val="003E75DB"/>
    <w:rsid w:val="003F2FCD"/>
    <w:rsid w:val="003F6206"/>
    <w:rsid w:val="0040606F"/>
    <w:rsid w:val="00413742"/>
    <w:rsid w:val="00416353"/>
    <w:rsid w:val="0041702E"/>
    <w:rsid w:val="00423D29"/>
    <w:rsid w:val="0042407E"/>
    <w:rsid w:val="00431F4A"/>
    <w:rsid w:val="00433088"/>
    <w:rsid w:val="00435DED"/>
    <w:rsid w:val="0043760A"/>
    <w:rsid w:val="004470F3"/>
    <w:rsid w:val="0045275C"/>
    <w:rsid w:val="0045286D"/>
    <w:rsid w:val="00453548"/>
    <w:rsid w:val="004539B7"/>
    <w:rsid w:val="00460581"/>
    <w:rsid w:val="00460F08"/>
    <w:rsid w:val="0046198F"/>
    <w:rsid w:val="004645B6"/>
    <w:rsid w:val="00467C37"/>
    <w:rsid w:val="00467D09"/>
    <w:rsid w:val="004719B0"/>
    <w:rsid w:val="00471AC4"/>
    <w:rsid w:val="00472FC3"/>
    <w:rsid w:val="004B684B"/>
    <w:rsid w:val="004C07AA"/>
    <w:rsid w:val="004C3F7B"/>
    <w:rsid w:val="004C617F"/>
    <w:rsid w:val="004C65DE"/>
    <w:rsid w:val="004D4D91"/>
    <w:rsid w:val="004D5116"/>
    <w:rsid w:val="004D6709"/>
    <w:rsid w:val="004D7090"/>
    <w:rsid w:val="004E328C"/>
    <w:rsid w:val="004E4858"/>
    <w:rsid w:val="004F3263"/>
    <w:rsid w:val="004F67BE"/>
    <w:rsid w:val="0050011A"/>
    <w:rsid w:val="00500C22"/>
    <w:rsid w:val="00500C48"/>
    <w:rsid w:val="005064FD"/>
    <w:rsid w:val="00514BBB"/>
    <w:rsid w:val="00521FAF"/>
    <w:rsid w:val="00522117"/>
    <w:rsid w:val="005261EE"/>
    <w:rsid w:val="00533ABF"/>
    <w:rsid w:val="00537E7E"/>
    <w:rsid w:val="00540310"/>
    <w:rsid w:val="005458BE"/>
    <w:rsid w:val="00552F81"/>
    <w:rsid w:val="0057230C"/>
    <w:rsid w:val="005771E4"/>
    <w:rsid w:val="00590A04"/>
    <w:rsid w:val="00592548"/>
    <w:rsid w:val="0059373E"/>
    <w:rsid w:val="005B13DA"/>
    <w:rsid w:val="005C0AB2"/>
    <w:rsid w:val="005C26F7"/>
    <w:rsid w:val="005D28EE"/>
    <w:rsid w:val="005D65D5"/>
    <w:rsid w:val="005E2371"/>
    <w:rsid w:val="006000FE"/>
    <w:rsid w:val="00602483"/>
    <w:rsid w:val="00603336"/>
    <w:rsid w:val="00612578"/>
    <w:rsid w:val="00617599"/>
    <w:rsid w:val="006219B0"/>
    <w:rsid w:val="006261A6"/>
    <w:rsid w:val="00633846"/>
    <w:rsid w:val="00635883"/>
    <w:rsid w:val="00635C19"/>
    <w:rsid w:val="00636E80"/>
    <w:rsid w:val="00641F4C"/>
    <w:rsid w:val="00650318"/>
    <w:rsid w:val="00654A05"/>
    <w:rsid w:val="00663C63"/>
    <w:rsid w:val="00673FDC"/>
    <w:rsid w:val="00685E7A"/>
    <w:rsid w:val="006A29C4"/>
    <w:rsid w:val="006A7FED"/>
    <w:rsid w:val="006B1425"/>
    <w:rsid w:val="006B4147"/>
    <w:rsid w:val="006B6161"/>
    <w:rsid w:val="006B675C"/>
    <w:rsid w:val="006D5D31"/>
    <w:rsid w:val="006E484D"/>
    <w:rsid w:val="006E597C"/>
    <w:rsid w:val="007031AC"/>
    <w:rsid w:val="007032BC"/>
    <w:rsid w:val="007218F4"/>
    <w:rsid w:val="007257C3"/>
    <w:rsid w:val="0073349B"/>
    <w:rsid w:val="00741E41"/>
    <w:rsid w:val="0075246D"/>
    <w:rsid w:val="00756A0B"/>
    <w:rsid w:val="00757AB9"/>
    <w:rsid w:val="00757F12"/>
    <w:rsid w:val="00761286"/>
    <w:rsid w:val="0076411E"/>
    <w:rsid w:val="00771977"/>
    <w:rsid w:val="00782AFF"/>
    <w:rsid w:val="007B2BB0"/>
    <w:rsid w:val="007B5777"/>
    <w:rsid w:val="007C09D6"/>
    <w:rsid w:val="007C0EB8"/>
    <w:rsid w:val="007C3637"/>
    <w:rsid w:val="007C5111"/>
    <w:rsid w:val="007D5DA0"/>
    <w:rsid w:val="007D75F8"/>
    <w:rsid w:val="007F6647"/>
    <w:rsid w:val="0080076E"/>
    <w:rsid w:val="00804340"/>
    <w:rsid w:val="00815022"/>
    <w:rsid w:val="0082546D"/>
    <w:rsid w:val="00825847"/>
    <w:rsid w:val="00826011"/>
    <w:rsid w:val="00834641"/>
    <w:rsid w:val="008368AF"/>
    <w:rsid w:val="008562EC"/>
    <w:rsid w:val="008601D5"/>
    <w:rsid w:val="00871881"/>
    <w:rsid w:val="00874A2C"/>
    <w:rsid w:val="00876243"/>
    <w:rsid w:val="008B1B20"/>
    <w:rsid w:val="008B31C4"/>
    <w:rsid w:val="008B3457"/>
    <w:rsid w:val="008C1507"/>
    <w:rsid w:val="008C5021"/>
    <w:rsid w:val="008D442F"/>
    <w:rsid w:val="008D6615"/>
    <w:rsid w:val="0091073C"/>
    <w:rsid w:val="00910D25"/>
    <w:rsid w:val="00914448"/>
    <w:rsid w:val="00920F3A"/>
    <w:rsid w:val="00923E76"/>
    <w:rsid w:val="0092511E"/>
    <w:rsid w:val="0093182E"/>
    <w:rsid w:val="0093227E"/>
    <w:rsid w:val="00934AC6"/>
    <w:rsid w:val="00934FAD"/>
    <w:rsid w:val="00937B18"/>
    <w:rsid w:val="00946779"/>
    <w:rsid w:val="00947047"/>
    <w:rsid w:val="009473EC"/>
    <w:rsid w:val="00950505"/>
    <w:rsid w:val="00961159"/>
    <w:rsid w:val="00965CC4"/>
    <w:rsid w:val="00965EF9"/>
    <w:rsid w:val="009747D6"/>
    <w:rsid w:val="00976EBB"/>
    <w:rsid w:val="00984C9F"/>
    <w:rsid w:val="00984E59"/>
    <w:rsid w:val="009875C4"/>
    <w:rsid w:val="009A2B68"/>
    <w:rsid w:val="009B25DA"/>
    <w:rsid w:val="009B3616"/>
    <w:rsid w:val="009C1FD1"/>
    <w:rsid w:val="009C44FE"/>
    <w:rsid w:val="009D5F8C"/>
    <w:rsid w:val="009E249D"/>
    <w:rsid w:val="009E4453"/>
    <w:rsid w:val="009E498C"/>
    <w:rsid w:val="009F2686"/>
    <w:rsid w:val="009F4B1A"/>
    <w:rsid w:val="00A07C52"/>
    <w:rsid w:val="00A104DD"/>
    <w:rsid w:val="00A17FC0"/>
    <w:rsid w:val="00A20175"/>
    <w:rsid w:val="00A2394D"/>
    <w:rsid w:val="00A264E4"/>
    <w:rsid w:val="00A35292"/>
    <w:rsid w:val="00A434FA"/>
    <w:rsid w:val="00A577B5"/>
    <w:rsid w:val="00A60748"/>
    <w:rsid w:val="00A6290E"/>
    <w:rsid w:val="00A724B3"/>
    <w:rsid w:val="00A7498B"/>
    <w:rsid w:val="00A7561A"/>
    <w:rsid w:val="00A77543"/>
    <w:rsid w:val="00A83BC3"/>
    <w:rsid w:val="00A93513"/>
    <w:rsid w:val="00A96358"/>
    <w:rsid w:val="00A96377"/>
    <w:rsid w:val="00AA6155"/>
    <w:rsid w:val="00AB7426"/>
    <w:rsid w:val="00AD1879"/>
    <w:rsid w:val="00AD68D4"/>
    <w:rsid w:val="00AE0E34"/>
    <w:rsid w:val="00AE10C7"/>
    <w:rsid w:val="00AE3FB7"/>
    <w:rsid w:val="00AE7635"/>
    <w:rsid w:val="00AF3A27"/>
    <w:rsid w:val="00AF70A5"/>
    <w:rsid w:val="00B012ED"/>
    <w:rsid w:val="00B021D1"/>
    <w:rsid w:val="00B03E4A"/>
    <w:rsid w:val="00B14128"/>
    <w:rsid w:val="00B16B1A"/>
    <w:rsid w:val="00B30E2F"/>
    <w:rsid w:val="00B42786"/>
    <w:rsid w:val="00B56874"/>
    <w:rsid w:val="00B6496A"/>
    <w:rsid w:val="00B85EB6"/>
    <w:rsid w:val="00B87E60"/>
    <w:rsid w:val="00B91CDB"/>
    <w:rsid w:val="00B93F9D"/>
    <w:rsid w:val="00B95336"/>
    <w:rsid w:val="00B96F97"/>
    <w:rsid w:val="00BA3043"/>
    <w:rsid w:val="00BB151C"/>
    <w:rsid w:val="00BB5982"/>
    <w:rsid w:val="00BB5C85"/>
    <w:rsid w:val="00BC2C81"/>
    <w:rsid w:val="00BC42B3"/>
    <w:rsid w:val="00BC63E6"/>
    <w:rsid w:val="00BD00FD"/>
    <w:rsid w:val="00BD3FF4"/>
    <w:rsid w:val="00BD4FD0"/>
    <w:rsid w:val="00BD5CC0"/>
    <w:rsid w:val="00BE024D"/>
    <w:rsid w:val="00BE55D0"/>
    <w:rsid w:val="00BF0EE4"/>
    <w:rsid w:val="00BF3CE8"/>
    <w:rsid w:val="00BF7C09"/>
    <w:rsid w:val="00C07A5F"/>
    <w:rsid w:val="00C14A40"/>
    <w:rsid w:val="00C158A4"/>
    <w:rsid w:val="00C24228"/>
    <w:rsid w:val="00C35E0B"/>
    <w:rsid w:val="00C40A58"/>
    <w:rsid w:val="00C41E21"/>
    <w:rsid w:val="00C440FE"/>
    <w:rsid w:val="00C465E2"/>
    <w:rsid w:val="00C6603D"/>
    <w:rsid w:val="00C742A7"/>
    <w:rsid w:val="00C82BDF"/>
    <w:rsid w:val="00C91A9B"/>
    <w:rsid w:val="00C96F91"/>
    <w:rsid w:val="00CA5B6C"/>
    <w:rsid w:val="00CA6514"/>
    <w:rsid w:val="00CA67B9"/>
    <w:rsid w:val="00CC00D1"/>
    <w:rsid w:val="00CD4689"/>
    <w:rsid w:val="00CE74A0"/>
    <w:rsid w:val="00CF1444"/>
    <w:rsid w:val="00CF4FDE"/>
    <w:rsid w:val="00D036C3"/>
    <w:rsid w:val="00D06850"/>
    <w:rsid w:val="00D12020"/>
    <w:rsid w:val="00D127ED"/>
    <w:rsid w:val="00D1434C"/>
    <w:rsid w:val="00D146E0"/>
    <w:rsid w:val="00D16DF1"/>
    <w:rsid w:val="00D358AE"/>
    <w:rsid w:val="00D41671"/>
    <w:rsid w:val="00D4385E"/>
    <w:rsid w:val="00D449CE"/>
    <w:rsid w:val="00D44A9B"/>
    <w:rsid w:val="00D46C80"/>
    <w:rsid w:val="00D46E88"/>
    <w:rsid w:val="00D542C8"/>
    <w:rsid w:val="00D565C8"/>
    <w:rsid w:val="00D57737"/>
    <w:rsid w:val="00D71579"/>
    <w:rsid w:val="00D74887"/>
    <w:rsid w:val="00D96799"/>
    <w:rsid w:val="00DA2BE4"/>
    <w:rsid w:val="00DB1E16"/>
    <w:rsid w:val="00DB5405"/>
    <w:rsid w:val="00DB5988"/>
    <w:rsid w:val="00DB6C53"/>
    <w:rsid w:val="00DB6FD1"/>
    <w:rsid w:val="00DC01AE"/>
    <w:rsid w:val="00DC34A3"/>
    <w:rsid w:val="00DC5BC9"/>
    <w:rsid w:val="00DD1BBE"/>
    <w:rsid w:val="00DE1C3A"/>
    <w:rsid w:val="00DE2363"/>
    <w:rsid w:val="00DE30EE"/>
    <w:rsid w:val="00E033B0"/>
    <w:rsid w:val="00E06679"/>
    <w:rsid w:val="00E11EF3"/>
    <w:rsid w:val="00E1446E"/>
    <w:rsid w:val="00E211BB"/>
    <w:rsid w:val="00E25C38"/>
    <w:rsid w:val="00E3064E"/>
    <w:rsid w:val="00E31C23"/>
    <w:rsid w:val="00E34164"/>
    <w:rsid w:val="00E41DB1"/>
    <w:rsid w:val="00E43A4E"/>
    <w:rsid w:val="00E456B4"/>
    <w:rsid w:val="00E553E0"/>
    <w:rsid w:val="00E57ED8"/>
    <w:rsid w:val="00E643C9"/>
    <w:rsid w:val="00E67050"/>
    <w:rsid w:val="00E76A2C"/>
    <w:rsid w:val="00E77EF6"/>
    <w:rsid w:val="00E87AEA"/>
    <w:rsid w:val="00E92702"/>
    <w:rsid w:val="00E96E03"/>
    <w:rsid w:val="00EA552D"/>
    <w:rsid w:val="00EA60D2"/>
    <w:rsid w:val="00EB1809"/>
    <w:rsid w:val="00EC1C72"/>
    <w:rsid w:val="00ED5425"/>
    <w:rsid w:val="00EF147F"/>
    <w:rsid w:val="00EF2C9B"/>
    <w:rsid w:val="00F00DFD"/>
    <w:rsid w:val="00F05DF6"/>
    <w:rsid w:val="00F106BF"/>
    <w:rsid w:val="00F156F5"/>
    <w:rsid w:val="00F32838"/>
    <w:rsid w:val="00F543F4"/>
    <w:rsid w:val="00F54905"/>
    <w:rsid w:val="00F62805"/>
    <w:rsid w:val="00F63F4F"/>
    <w:rsid w:val="00F67B8D"/>
    <w:rsid w:val="00F713CC"/>
    <w:rsid w:val="00F72435"/>
    <w:rsid w:val="00F941A0"/>
    <w:rsid w:val="00FA2F28"/>
    <w:rsid w:val="00FA444D"/>
    <w:rsid w:val="00FB1A7E"/>
    <w:rsid w:val="00FB6100"/>
    <w:rsid w:val="00FC22C7"/>
    <w:rsid w:val="00FC6028"/>
    <w:rsid w:val="00FD5B8C"/>
    <w:rsid w:val="00FD6D86"/>
    <w:rsid w:val="00FE0026"/>
    <w:rsid w:val="00FE1383"/>
    <w:rsid w:val="00FE290B"/>
    <w:rsid w:val="02E372E7"/>
    <w:rsid w:val="03C71C03"/>
    <w:rsid w:val="04A30493"/>
    <w:rsid w:val="05AB4393"/>
    <w:rsid w:val="08DB2BE9"/>
    <w:rsid w:val="09AC4FFE"/>
    <w:rsid w:val="0B600634"/>
    <w:rsid w:val="0BE203DE"/>
    <w:rsid w:val="0D025E63"/>
    <w:rsid w:val="0DD30D0C"/>
    <w:rsid w:val="0F2253B1"/>
    <w:rsid w:val="10370916"/>
    <w:rsid w:val="10F04CFC"/>
    <w:rsid w:val="11DE1B81"/>
    <w:rsid w:val="12D06AED"/>
    <w:rsid w:val="146252B8"/>
    <w:rsid w:val="1648225A"/>
    <w:rsid w:val="16B774A6"/>
    <w:rsid w:val="18F81D50"/>
    <w:rsid w:val="198448C7"/>
    <w:rsid w:val="1A83082C"/>
    <w:rsid w:val="1BAC3634"/>
    <w:rsid w:val="1BB453E3"/>
    <w:rsid w:val="1CE37510"/>
    <w:rsid w:val="202422DD"/>
    <w:rsid w:val="205079B0"/>
    <w:rsid w:val="208C13DD"/>
    <w:rsid w:val="209B0962"/>
    <w:rsid w:val="2165279A"/>
    <w:rsid w:val="21B74C59"/>
    <w:rsid w:val="22633B32"/>
    <w:rsid w:val="22FC1214"/>
    <w:rsid w:val="2388170F"/>
    <w:rsid w:val="23DF2822"/>
    <w:rsid w:val="242443ED"/>
    <w:rsid w:val="252F7D17"/>
    <w:rsid w:val="266A1799"/>
    <w:rsid w:val="2678010F"/>
    <w:rsid w:val="27B70417"/>
    <w:rsid w:val="299A2A3B"/>
    <w:rsid w:val="2AF26CA1"/>
    <w:rsid w:val="2BD96EBE"/>
    <w:rsid w:val="2C542FFA"/>
    <w:rsid w:val="2D7238C0"/>
    <w:rsid w:val="2E7102FD"/>
    <w:rsid w:val="315F0488"/>
    <w:rsid w:val="34183561"/>
    <w:rsid w:val="34611AB6"/>
    <w:rsid w:val="35E50B02"/>
    <w:rsid w:val="35E84878"/>
    <w:rsid w:val="364B3DFA"/>
    <w:rsid w:val="36D52EE1"/>
    <w:rsid w:val="378A5EE0"/>
    <w:rsid w:val="38485BAE"/>
    <w:rsid w:val="3B043A25"/>
    <w:rsid w:val="3B825777"/>
    <w:rsid w:val="3BCF6962"/>
    <w:rsid w:val="3CFD5355"/>
    <w:rsid w:val="3D2464C1"/>
    <w:rsid w:val="400B0D27"/>
    <w:rsid w:val="403C73D0"/>
    <w:rsid w:val="415E4BF2"/>
    <w:rsid w:val="42014D78"/>
    <w:rsid w:val="42740102"/>
    <w:rsid w:val="43965428"/>
    <w:rsid w:val="44117D41"/>
    <w:rsid w:val="47F722DE"/>
    <w:rsid w:val="484A14DE"/>
    <w:rsid w:val="48D91E1D"/>
    <w:rsid w:val="4AF57942"/>
    <w:rsid w:val="4B427B9F"/>
    <w:rsid w:val="4C3C3932"/>
    <w:rsid w:val="4D0E1967"/>
    <w:rsid w:val="4EA61E5A"/>
    <w:rsid w:val="51F30F05"/>
    <w:rsid w:val="522B2E2C"/>
    <w:rsid w:val="52F1730E"/>
    <w:rsid w:val="5357372A"/>
    <w:rsid w:val="55730B71"/>
    <w:rsid w:val="562B7A98"/>
    <w:rsid w:val="584222C0"/>
    <w:rsid w:val="59E14A2F"/>
    <w:rsid w:val="5C1F6171"/>
    <w:rsid w:val="5D3F4AEA"/>
    <w:rsid w:val="5DD42349"/>
    <w:rsid w:val="5E4B360D"/>
    <w:rsid w:val="5EF35161"/>
    <w:rsid w:val="60D0720A"/>
    <w:rsid w:val="6128027A"/>
    <w:rsid w:val="62BE40DC"/>
    <w:rsid w:val="64CF6D71"/>
    <w:rsid w:val="64D4234F"/>
    <w:rsid w:val="64EF4B7D"/>
    <w:rsid w:val="65692257"/>
    <w:rsid w:val="660B60BC"/>
    <w:rsid w:val="661F3175"/>
    <w:rsid w:val="67326AB7"/>
    <w:rsid w:val="67386185"/>
    <w:rsid w:val="69CA56A9"/>
    <w:rsid w:val="6C9D1CA2"/>
    <w:rsid w:val="6CDE0FC7"/>
    <w:rsid w:val="6D4A2B32"/>
    <w:rsid w:val="6D52471C"/>
    <w:rsid w:val="6DAB022E"/>
    <w:rsid w:val="6DBB452B"/>
    <w:rsid w:val="6DDF1807"/>
    <w:rsid w:val="6EA27577"/>
    <w:rsid w:val="6EB838B9"/>
    <w:rsid w:val="6EC5637C"/>
    <w:rsid w:val="6F644AAE"/>
    <w:rsid w:val="70CA3CDA"/>
    <w:rsid w:val="712E2DA9"/>
    <w:rsid w:val="725A37B2"/>
    <w:rsid w:val="749D33A5"/>
    <w:rsid w:val="74BF69DC"/>
    <w:rsid w:val="75F55CA5"/>
    <w:rsid w:val="767B2E66"/>
    <w:rsid w:val="77146F8C"/>
    <w:rsid w:val="77BE5235"/>
    <w:rsid w:val="78852D10"/>
    <w:rsid w:val="794B73CC"/>
    <w:rsid w:val="79E70D84"/>
    <w:rsid w:val="7B1C3CFC"/>
    <w:rsid w:val="7D957F29"/>
    <w:rsid w:val="7DAC79FE"/>
    <w:rsid w:val="7E6541EB"/>
    <w:rsid w:val="7F523306"/>
    <w:rsid w:val="7FD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A5A14"/>
  <w15:docId w15:val="{F891ADBA-C743-4EF2-BF40-6C0B2AB8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120" w:line="276" w:lineRule="auto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before="0"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before="0"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before="0"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auto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customStyle="1" w:styleId="NagwekZnak">
    <w:name w:val="Nagłówek Znak"/>
    <w:basedOn w:val="Domylnaczcionkaakapitu"/>
    <w:link w:val="Nagwek"/>
    <w:uiPriority w:val="99"/>
    <w:qFormat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cs="Calibri"/>
      <w:b/>
      <w:bCs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8CFC1-14D3-4D08-9986-CA994B1B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1501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Sil-art Rycho444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Monika Zielińska</dc:creator>
  <cp:lastModifiedBy>Tomasz Gąsiorowski</cp:lastModifiedBy>
  <cp:revision>9</cp:revision>
  <cp:lastPrinted>2021-06-29T11:03:00Z</cp:lastPrinted>
  <dcterms:created xsi:type="dcterms:W3CDTF">2021-06-29T08:59:00Z</dcterms:created>
  <dcterms:modified xsi:type="dcterms:W3CDTF">2021-06-29T11:45:00Z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1045-11.2.0.10132</vt:lpwstr>
  </property>
</Properties>
</file>