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2E" w:rsidRPr="00537244" w:rsidRDefault="002E3AD9" w:rsidP="0025362E">
      <w:pPr>
        <w:spacing w:line="360" w:lineRule="auto"/>
        <w:jc w:val="both"/>
        <w:rPr>
          <w:rFonts w:ascii="Arial" w:hAnsi="Arial" w:cs="Arial"/>
          <w:b/>
        </w:rPr>
      </w:pPr>
      <w:r w:rsidRPr="00537244">
        <w:rPr>
          <w:rFonts w:ascii="Arial" w:hAnsi="Arial" w:cs="Arial"/>
          <w:b/>
        </w:rPr>
        <w:t>KMI.272.</w:t>
      </w:r>
      <w:r w:rsidR="00934DF8">
        <w:rPr>
          <w:rFonts w:ascii="Arial" w:hAnsi="Arial" w:cs="Arial"/>
          <w:b/>
          <w:color w:val="000000" w:themeColor="text1"/>
        </w:rPr>
        <w:t>4</w:t>
      </w:r>
      <w:r w:rsidRPr="00537244">
        <w:rPr>
          <w:rFonts w:ascii="Arial" w:hAnsi="Arial" w:cs="Arial"/>
          <w:b/>
        </w:rPr>
        <w:t>.202</w:t>
      </w:r>
      <w:r w:rsidR="000B555D">
        <w:rPr>
          <w:rFonts w:ascii="Arial" w:hAnsi="Arial" w:cs="Arial"/>
          <w:b/>
        </w:rPr>
        <w:t>1</w:t>
      </w:r>
    </w:p>
    <w:p w:rsidR="0025362E" w:rsidRPr="005F6510" w:rsidRDefault="0025362E" w:rsidP="005F65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6510">
        <w:rPr>
          <w:rFonts w:ascii="Arial" w:hAnsi="Arial" w:cs="Arial"/>
          <w:b/>
          <w:sz w:val="24"/>
          <w:szCs w:val="24"/>
        </w:rPr>
        <w:t>Zapytanie ofertowe</w:t>
      </w:r>
    </w:p>
    <w:p w:rsidR="0025362E" w:rsidRPr="005F6510" w:rsidRDefault="0025362E" w:rsidP="005F65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6510">
        <w:rPr>
          <w:rFonts w:ascii="Arial" w:hAnsi="Arial" w:cs="Arial"/>
          <w:b/>
          <w:sz w:val="24"/>
          <w:szCs w:val="24"/>
        </w:rPr>
        <w:t xml:space="preserve">na </w:t>
      </w:r>
      <w:r w:rsidR="001416DD">
        <w:rPr>
          <w:rFonts w:ascii="Arial" w:hAnsi="Arial" w:cs="Arial"/>
          <w:b/>
          <w:sz w:val="24"/>
          <w:szCs w:val="24"/>
        </w:rPr>
        <w:t xml:space="preserve">zakup i </w:t>
      </w:r>
      <w:r w:rsidR="000A0B81">
        <w:rPr>
          <w:rFonts w:ascii="Arial" w:hAnsi="Arial" w:cs="Arial"/>
          <w:b/>
          <w:sz w:val="24"/>
          <w:szCs w:val="24"/>
        </w:rPr>
        <w:t>dostawę oświetlenia i sprzętu elektronicznego wraz z montażem</w:t>
      </w:r>
    </w:p>
    <w:p w:rsidR="004D61B1" w:rsidRPr="004D61B1" w:rsidRDefault="001A6C2E" w:rsidP="004D61B1">
      <w:pPr>
        <w:pStyle w:val="Akapitzlist"/>
        <w:numPr>
          <w:ilvl w:val="0"/>
          <w:numId w:val="7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Oferty należy składać w formie:</w:t>
      </w:r>
    </w:p>
    <w:p w:rsidR="001A6C2E" w:rsidRPr="005F6510" w:rsidRDefault="001A6C2E" w:rsidP="001A6C2E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- elektronicznej poprzez aplikację </w:t>
      </w:r>
      <w:r w:rsidR="00555ABB">
        <w:rPr>
          <w:rFonts w:ascii="Arial" w:hAnsi="Arial" w:cs="Arial"/>
        </w:rPr>
        <w:t>webową</w:t>
      </w:r>
      <w:r w:rsidRPr="005F6510">
        <w:rPr>
          <w:rFonts w:ascii="Arial" w:hAnsi="Arial" w:cs="Arial"/>
        </w:rPr>
        <w:t>.</w:t>
      </w:r>
    </w:p>
    <w:p w:rsidR="004D61B1" w:rsidRPr="004D61B1" w:rsidRDefault="001A6C2E" w:rsidP="004D61B1">
      <w:pPr>
        <w:spacing w:after="120" w:line="360" w:lineRule="auto"/>
        <w:jc w:val="both"/>
        <w:rPr>
          <w:rFonts w:ascii="Arial" w:hAnsi="Arial" w:cs="Arial"/>
          <w:b/>
        </w:rPr>
      </w:pPr>
      <w:r w:rsidRPr="004D61B1">
        <w:rPr>
          <w:rFonts w:ascii="Arial" w:hAnsi="Arial" w:cs="Arial"/>
          <w:b/>
        </w:rPr>
        <w:t xml:space="preserve">Wykonawca składa ofertę w formie elektronicznej poprzez aplikację </w:t>
      </w:r>
      <w:r w:rsidR="00555ABB">
        <w:rPr>
          <w:rFonts w:ascii="Arial" w:hAnsi="Arial" w:cs="Arial"/>
          <w:b/>
        </w:rPr>
        <w:t>webową</w:t>
      </w:r>
      <w:r w:rsidRPr="004D61B1">
        <w:rPr>
          <w:rFonts w:ascii="Arial" w:hAnsi="Arial" w:cs="Arial"/>
          <w:b/>
        </w:rPr>
        <w:t>.  Składana oferta powinna zawierać cenę</w:t>
      </w:r>
      <w:r w:rsidR="00EC020D">
        <w:rPr>
          <w:rFonts w:ascii="Arial" w:hAnsi="Arial" w:cs="Arial"/>
          <w:b/>
        </w:rPr>
        <w:t xml:space="preserve"> </w:t>
      </w:r>
      <w:r w:rsidRPr="004D61B1">
        <w:rPr>
          <w:rFonts w:ascii="Arial" w:hAnsi="Arial" w:cs="Arial"/>
          <w:b/>
        </w:rPr>
        <w:t xml:space="preserve">brutto. </w:t>
      </w:r>
    </w:p>
    <w:p w:rsidR="001A6C2E" w:rsidRPr="00845629" w:rsidRDefault="001A6C2E" w:rsidP="004D61B1">
      <w:pPr>
        <w:spacing w:after="120" w:line="360" w:lineRule="auto"/>
        <w:jc w:val="both"/>
        <w:rPr>
          <w:rFonts w:ascii="Arial" w:hAnsi="Arial" w:cs="Arial"/>
          <w:b/>
        </w:rPr>
      </w:pPr>
      <w:r w:rsidRPr="005F6510">
        <w:rPr>
          <w:rFonts w:ascii="Arial" w:hAnsi="Arial" w:cs="Arial"/>
        </w:rPr>
        <w:t xml:space="preserve">2.  Termin składania ofert upływa w dniu </w:t>
      </w:r>
      <w:r w:rsidR="007F73B8">
        <w:rPr>
          <w:rFonts w:ascii="Arial" w:hAnsi="Arial" w:cs="Arial"/>
          <w:b/>
        </w:rPr>
        <w:t xml:space="preserve">09.12.2021r. </w:t>
      </w:r>
      <w:bookmarkStart w:id="0" w:name="_GoBack"/>
      <w:bookmarkEnd w:id="0"/>
      <w:r w:rsidRPr="00845629">
        <w:rPr>
          <w:rFonts w:ascii="Arial" w:hAnsi="Arial" w:cs="Arial"/>
          <w:b/>
        </w:rPr>
        <w:t xml:space="preserve"> o godzinie 1</w:t>
      </w:r>
      <w:r w:rsidR="001416DD">
        <w:rPr>
          <w:rFonts w:ascii="Arial" w:hAnsi="Arial" w:cs="Arial"/>
          <w:b/>
        </w:rPr>
        <w:t>0</w:t>
      </w:r>
      <w:r w:rsidRPr="00845629">
        <w:rPr>
          <w:rFonts w:ascii="Arial" w:hAnsi="Arial" w:cs="Arial"/>
          <w:b/>
        </w:rPr>
        <w:t>:00.</w:t>
      </w:r>
    </w:p>
    <w:p w:rsidR="001A6C2E" w:rsidRPr="005F6510" w:rsidRDefault="001A6C2E" w:rsidP="001A6C2E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3.  Opis przedmiotu zamówienia:</w:t>
      </w:r>
    </w:p>
    <w:p w:rsidR="001A6C2E" w:rsidRPr="005F6510" w:rsidRDefault="001A6C2E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Przedmiotem zamówienia jest </w:t>
      </w:r>
      <w:r w:rsidR="001416DD">
        <w:rPr>
          <w:rFonts w:ascii="Arial" w:hAnsi="Arial" w:cs="Arial"/>
          <w:b/>
          <w:sz w:val="24"/>
          <w:szCs w:val="24"/>
        </w:rPr>
        <w:t>zakup i dostawa oświetlenia i sprzętu elektronicznego wraz z montażem</w:t>
      </w:r>
      <w:r w:rsidRPr="005F6510">
        <w:rPr>
          <w:rFonts w:ascii="Arial" w:hAnsi="Arial" w:cs="Arial"/>
        </w:rPr>
        <w:t xml:space="preserve"> szczegółowo </w:t>
      </w:r>
      <w:r w:rsidR="00C27048">
        <w:rPr>
          <w:rFonts w:ascii="Arial" w:hAnsi="Arial" w:cs="Arial"/>
        </w:rPr>
        <w:t>określon</w:t>
      </w:r>
      <w:r w:rsidR="00DD0730">
        <w:rPr>
          <w:rFonts w:ascii="Arial" w:hAnsi="Arial" w:cs="Arial"/>
        </w:rPr>
        <w:t>ego</w:t>
      </w:r>
      <w:r w:rsidRPr="005F6510">
        <w:rPr>
          <w:rFonts w:ascii="Arial" w:hAnsi="Arial" w:cs="Arial"/>
        </w:rPr>
        <w:t xml:space="preserve"> w opisie przedmiotu zamówienia stanowiąc</w:t>
      </w:r>
      <w:r w:rsidR="00DD0730">
        <w:rPr>
          <w:rFonts w:ascii="Arial" w:hAnsi="Arial" w:cs="Arial"/>
        </w:rPr>
        <w:t>ego</w:t>
      </w:r>
      <w:r w:rsidRPr="005F6510">
        <w:rPr>
          <w:rFonts w:ascii="Arial" w:hAnsi="Arial" w:cs="Arial"/>
        </w:rPr>
        <w:t xml:space="preserve"> załączni</w:t>
      </w:r>
      <w:r w:rsidR="001416DD">
        <w:rPr>
          <w:rFonts w:ascii="Arial" w:hAnsi="Arial" w:cs="Arial"/>
        </w:rPr>
        <w:t>k nr 1 do zapytania ofertowego.</w:t>
      </w:r>
    </w:p>
    <w:p w:rsidR="001A6C2E" w:rsidRPr="005F6510" w:rsidRDefault="001A6C2E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Termin realizacji zamówienia do </w:t>
      </w:r>
      <w:r w:rsidR="000A0B81">
        <w:rPr>
          <w:rFonts w:ascii="Arial" w:hAnsi="Arial" w:cs="Arial"/>
        </w:rPr>
        <w:t>1</w:t>
      </w:r>
      <w:r w:rsidR="001416DD">
        <w:rPr>
          <w:rFonts w:ascii="Arial" w:hAnsi="Arial" w:cs="Arial"/>
        </w:rPr>
        <w:t>0</w:t>
      </w:r>
      <w:r w:rsidRPr="005F6510">
        <w:rPr>
          <w:rFonts w:ascii="Arial" w:hAnsi="Arial" w:cs="Arial"/>
        </w:rPr>
        <w:t xml:space="preserve"> dni od dnia dokonania zamówienia.</w:t>
      </w:r>
    </w:p>
    <w:p w:rsidR="008E2D44" w:rsidRDefault="001A6C2E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4. Dostawa do siedziby Zamawiającego na koszt Wykonawcy. </w:t>
      </w:r>
    </w:p>
    <w:p w:rsidR="001A6C2E" w:rsidRPr="00EA4691" w:rsidRDefault="001A6C2E" w:rsidP="004D61B1">
      <w:pPr>
        <w:spacing w:after="120" w:line="360" w:lineRule="auto"/>
        <w:jc w:val="both"/>
        <w:rPr>
          <w:rFonts w:ascii="Arial" w:hAnsi="Arial" w:cs="Arial"/>
        </w:rPr>
      </w:pPr>
      <w:r w:rsidRPr="00EA4691">
        <w:rPr>
          <w:rFonts w:ascii="Arial" w:hAnsi="Arial" w:cs="Arial"/>
        </w:rPr>
        <w:t>5. Podstawą do wystawienia faktury będzie protokół odbioru</w:t>
      </w:r>
      <w:r w:rsidR="005F6510" w:rsidRPr="00EA4691">
        <w:rPr>
          <w:rFonts w:ascii="Arial" w:hAnsi="Arial" w:cs="Arial"/>
        </w:rPr>
        <w:t xml:space="preserve"> podpisany</w:t>
      </w:r>
      <w:r w:rsidR="004D61B1" w:rsidRPr="00EA4691">
        <w:rPr>
          <w:rFonts w:ascii="Arial" w:hAnsi="Arial" w:cs="Arial"/>
        </w:rPr>
        <w:t xml:space="preserve"> bez uwag przez Zamawiającego</w:t>
      </w:r>
      <w:r w:rsidR="005F6510" w:rsidRPr="00EA4691">
        <w:rPr>
          <w:rFonts w:ascii="Arial" w:hAnsi="Arial" w:cs="Arial"/>
        </w:rPr>
        <w:t xml:space="preserve">. Termin płatności faktury do 14 dni od dnia dostarczenia Zamawiającemu prawidłowo wystawionej faktury. </w:t>
      </w:r>
    </w:p>
    <w:p w:rsidR="0025362E" w:rsidRPr="005F6510" w:rsidRDefault="005F6510" w:rsidP="00EE33B6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6. Dane Zamawiającego: </w:t>
      </w:r>
    </w:p>
    <w:p w:rsidR="0025362E" w:rsidRPr="00845629" w:rsidRDefault="0025362E" w:rsidP="00EE33B6">
      <w:pPr>
        <w:spacing w:after="0" w:line="360" w:lineRule="auto"/>
        <w:jc w:val="both"/>
        <w:rPr>
          <w:rFonts w:ascii="Arial" w:hAnsi="Arial" w:cs="Arial"/>
          <w:b/>
        </w:rPr>
      </w:pPr>
      <w:r w:rsidRPr="00845629">
        <w:rPr>
          <w:rFonts w:ascii="Arial" w:hAnsi="Arial" w:cs="Arial"/>
          <w:b/>
        </w:rPr>
        <w:t xml:space="preserve"> Województwo Łódzkie </w:t>
      </w:r>
    </w:p>
    <w:p w:rsidR="0025362E" w:rsidRPr="00845629" w:rsidRDefault="0025362E" w:rsidP="004D61B1">
      <w:pPr>
        <w:spacing w:after="120" w:line="360" w:lineRule="auto"/>
        <w:jc w:val="both"/>
        <w:rPr>
          <w:rFonts w:ascii="Arial" w:hAnsi="Arial" w:cs="Arial"/>
          <w:b/>
        </w:rPr>
      </w:pPr>
      <w:r w:rsidRPr="00845629">
        <w:rPr>
          <w:rFonts w:ascii="Arial" w:hAnsi="Arial" w:cs="Arial"/>
          <w:b/>
        </w:rPr>
        <w:t>Al. Piłsudskiego 8, 90-051 Łódź</w:t>
      </w:r>
    </w:p>
    <w:p w:rsidR="00EE33B6" w:rsidRPr="005F6510" w:rsidRDefault="005F6510" w:rsidP="00EE33B6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7. Kryteriami wyboru oferty najkorzystniejszej jest:</w:t>
      </w:r>
    </w:p>
    <w:p w:rsidR="000A0B81" w:rsidRPr="001416DD" w:rsidRDefault="005F6510" w:rsidP="004D61B1">
      <w:pPr>
        <w:spacing w:after="120" w:line="360" w:lineRule="auto"/>
        <w:jc w:val="both"/>
        <w:rPr>
          <w:rFonts w:ascii="Arial" w:hAnsi="Arial" w:cs="Arial"/>
        </w:rPr>
      </w:pPr>
      <w:r w:rsidRPr="001416DD">
        <w:rPr>
          <w:rFonts w:ascii="Arial" w:hAnsi="Arial" w:cs="Arial"/>
        </w:rPr>
        <w:t>- cena 100%</w:t>
      </w:r>
    </w:p>
    <w:p w:rsidR="005F6510" w:rsidRPr="005F6510" w:rsidRDefault="005F6510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8. </w:t>
      </w:r>
      <w:r w:rsidRPr="00845629">
        <w:rPr>
          <w:rFonts w:ascii="Arial" w:hAnsi="Arial" w:cs="Arial"/>
          <w:b/>
        </w:rPr>
        <w:t>Wykonawcy mogą kierować pytania dotyczące zapytania ofertowego wyłącznie poprzez aplikację webową.</w:t>
      </w:r>
    </w:p>
    <w:p w:rsidR="007C4086" w:rsidRDefault="005F6510" w:rsidP="007C4086">
      <w:pPr>
        <w:spacing w:after="120" w:line="360" w:lineRule="auto"/>
        <w:jc w:val="both"/>
        <w:rPr>
          <w:rFonts w:ascii="Arial" w:hAnsi="Arial" w:cs="Arial"/>
          <w:color w:val="FF0000"/>
        </w:rPr>
      </w:pPr>
      <w:r w:rsidRPr="005F6510">
        <w:rPr>
          <w:rFonts w:ascii="Arial" w:hAnsi="Arial" w:cs="Arial"/>
        </w:rPr>
        <w:t xml:space="preserve">9. </w:t>
      </w:r>
      <w:r w:rsidR="007C4086" w:rsidRPr="005F6510">
        <w:rPr>
          <w:rFonts w:ascii="Arial" w:hAnsi="Arial" w:cs="Arial"/>
        </w:rPr>
        <w:t xml:space="preserve">Jeśli Zamawiający udzieli odpowiedzi na pytania, dokona zmiany opisu przedmiotu zamówienia lub składania terminu ofert, </w:t>
      </w:r>
      <w:r w:rsidR="007C4086" w:rsidRPr="007C4086">
        <w:rPr>
          <w:rFonts w:ascii="Arial" w:hAnsi="Arial" w:cs="Arial"/>
        </w:rPr>
        <w:t>zamieści taką informację na stronie internetowej.</w:t>
      </w:r>
    </w:p>
    <w:p w:rsidR="005F6510" w:rsidRPr="005F6510" w:rsidRDefault="005F6510" w:rsidP="007C4086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10. Wykonawcy składającemu ofertę nie przysługują środki ochrony prawnej w postaci odwołania od czynności Zamawiającego.</w:t>
      </w:r>
    </w:p>
    <w:p w:rsidR="005F6510" w:rsidRPr="005F6510" w:rsidRDefault="005F6510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11. Zamawiający zastrzega sobie prawo do unieważnienia postępowania bez dokonania wyboru najkorzystniejszej oferty oraz bez podania przyczyn.</w:t>
      </w:r>
    </w:p>
    <w:p w:rsidR="005F6510" w:rsidRPr="005F6510" w:rsidRDefault="005F6510" w:rsidP="004D61B1">
      <w:pPr>
        <w:spacing w:after="12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lastRenderedPageBreak/>
        <w:t>12. Zamawiający niezwłocznie po dokonaniu wyboru oferty najkorzystniejszej zamieści informację o dokonaniu tej czynności na stronie internetowej.</w:t>
      </w:r>
    </w:p>
    <w:p w:rsidR="005F6510" w:rsidRPr="005F6510" w:rsidRDefault="005F6510" w:rsidP="00EE33B6">
      <w:pPr>
        <w:spacing w:after="0"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>13. Wykonawca poprzez złożenie oferty oświadcza, że akceptuje w całości i bez uwag treść wymagań określonych w niniejszym zapytaniu ofertowym.</w:t>
      </w:r>
    </w:p>
    <w:p w:rsidR="005F6510" w:rsidRPr="005F6510" w:rsidRDefault="005F6510" w:rsidP="00A37808">
      <w:pPr>
        <w:tabs>
          <w:tab w:val="left" w:pos="6840"/>
        </w:tabs>
        <w:spacing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 xml:space="preserve">                                                 </w:t>
      </w:r>
      <w:r w:rsidR="00A37808">
        <w:rPr>
          <w:rFonts w:ascii="Arial" w:hAnsi="Arial" w:cs="Arial"/>
        </w:rPr>
        <w:tab/>
      </w:r>
    </w:p>
    <w:p w:rsidR="005F6510" w:rsidRPr="005F6510" w:rsidRDefault="005F6510" w:rsidP="0025362E">
      <w:pPr>
        <w:spacing w:line="360" w:lineRule="auto"/>
        <w:jc w:val="both"/>
        <w:rPr>
          <w:rFonts w:ascii="Arial" w:hAnsi="Arial" w:cs="Arial"/>
        </w:rPr>
      </w:pPr>
    </w:p>
    <w:p w:rsidR="000A0B81" w:rsidRDefault="005F6510" w:rsidP="000A0B81">
      <w:pPr>
        <w:spacing w:line="360" w:lineRule="auto"/>
        <w:jc w:val="both"/>
        <w:rPr>
          <w:rFonts w:ascii="Arial" w:hAnsi="Arial" w:cs="Arial"/>
        </w:rPr>
      </w:pP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</w:r>
      <w:r w:rsidRPr="005F6510">
        <w:rPr>
          <w:rFonts w:ascii="Arial" w:hAnsi="Arial" w:cs="Arial"/>
        </w:rPr>
        <w:tab/>
        <w:t>Dyrektor</w:t>
      </w:r>
      <w:r w:rsidR="007C4086">
        <w:rPr>
          <w:rFonts w:ascii="Arial" w:hAnsi="Arial" w:cs="Arial"/>
        </w:rPr>
        <w:t xml:space="preserve"> </w:t>
      </w:r>
      <w:r w:rsidR="000A0B81">
        <w:rPr>
          <w:rFonts w:ascii="Arial" w:hAnsi="Arial" w:cs="Arial"/>
        </w:rPr>
        <w:t xml:space="preserve"> Kancelarii Marszałka</w:t>
      </w:r>
    </w:p>
    <w:p w:rsidR="000A0B81" w:rsidRDefault="000A0B81" w:rsidP="000A0B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Michał Trzoska </w:t>
      </w:r>
    </w:p>
    <w:p w:rsidR="005F6510" w:rsidRPr="005F6510" w:rsidRDefault="000A0B81" w:rsidP="000A0B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5F6510" w:rsidRPr="005F6510">
        <w:rPr>
          <w:rFonts w:ascii="Arial" w:hAnsi="Arial" w:cs="Arial"/>
        </w:rPr>
        <w:t>…………………………………</w:t>
      </w:r>
    </w:p>
    <w:p w:rsidR="005F6510" w:rsidRPr="005F6510" w:rsidRDefault="000A0B81" w:rsidP="005F6510">
      <w:pPr>
        <w:spacing w:after="0" w:line="240" w:lineRule="auto"/>
        <w:ind w:left="424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F6510" w:rsidRPr="005F6510">
        <w:rPr>
          <w:rFonts w:ascii="Arial" w:hAnsi="Arial" w:cs="Arial"/>
        </w:rPr>
        <w:t xml:space="preserve"> (data i podpis kierownika k.o.)</w:t>
      </w:r>
    </w:p>
    <w:sectPr w:rsidR="005F6510" w:rsidRPr="005F6510" w:rsidSect="00EF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0A"/>
    <w:multiLevelType w:val="hybridMultilevel"/>
    <w:tmpl w:val="26BE8B7E"/>
    <w:lvl w:ilvl="0" w:tplc="64E07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E4"/>
    <w:multiLevelType w:val="hybridMultilevel"/>
    <w:tmpl w:val="A71EB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281"/>
    <w:multiLevelType w:val="hybridMultilevel"/>
    <w:tmpl w:val="1FC4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3D84"/>
    <w:multiLevelType w:val="hybridMultilevel"/>
    <w:tmpl w:val="29CA9172"/>
    <w:lvl w:ilvl="0" w:tplc="AC7473B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2696"/>
    <w:multiLevelType w:val="hybridMultilevel"/>
    <w:tmpl w:val="89341642"/>
    <w:lvl w:ilvl="0" w:tplc="4CA82E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6885040D"/>
    <w:multiLevelType w:val="hybridMultilevel"/>
    <w:tmpl w:val="97D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DEB"/>
    <w:multiLevelType w:val="hybridMultilevel"/>
    <w:tmpl w:val="857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362E"/>
    <w:rsid w:val="000A0B81"/>
    <w:rsid w:val="000B555D"/>
    <w:rsid w:val="000C2B30"/>
    <w:rsid w:val="001416DD"/>
    <w:rsid w:val="00155770"/>
    <w:rsid w:val="00183EAE"/>
    <w:rsid w:val="001A6C2E"/>
    <w:rsid w:val="0025362E"/>
    <w:rsid w:val="002E3AD9"/>
    <w:rsid w:val="003F02CC"/>
    <w:rsid w:val="003F300E"/>
    <w:rsid w:val="004B67F7"/>
    <w:rsid w:val="004C7A73"/>
    <w:rsid w:val="004D61B1"/>
    <w:rsid w:val="004F76E9"/>
    <w:rsid w:val="00537244"/>
    <w:rsid w:val="00555ABB"/>
    <w:rsid w:val="00592961"/>
    <w:rsid w:val="005F6510"/>
    <w:rsid w:val="006054AE"/>
    <w:rsid w:val="00692BF8"/>
    <w:rsid w:val="007162D7"/>
    <w:rsid w:val="007B0EA1"/>
    <w:rsid w:val="007C4086"/>
    <w:rsid w:val="007F73B8"/>
    <w:rsid w:val="00845629"/>
    <w:rsid w:val="008B577F"/>
    <w:rsid w:val="008E2D44"/>
    <w:rsid w:val="00934DF8"/>
    <w:rsid w:val="00945767"/>
    <w:rsid w:val="00A030F5"/>
    <w:rsid w:val="00A37808"/>
    <w:rsid w:val="00AB07AA"/>
    <w:rsid w:val="00C27048"/>
    <w:rsid w:val="00C65A42"/>
    <w:rsid w:val="00DD0730"/>
    <w:rsid w:val="00EA2B3B"/>
    <w:rsid w:val="00EA4691"/>
    <w:rsid w:val="00EC020D"/>
    <w:rsid w:val="00EE33B6"/>
    <w:rsid w:val="00E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B3EF"/>
  <w15:docId w15:val="{768EFCB4-F485-4C58-9833-36574A64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2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5362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62E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Hipercze">
    <w:name w:val="Hyperlink"/>
    <w:rsid w:val="0025362E"/>
    <w:rPr>
      <w:strike w:val="0"/>
      <w:dstrike w:val="0"/>
      <w:color w:val="428EC6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Michał Kaczmarczyk</cp:lastModifiedBy>
  <cp:revision>27</cp:revision>
  <cp:lastPrinted>2021-12-01T11:09:00Z</cp:lastPrinted>
  <dcterms:created xsi:type="dcterms:W3CDTF">2020-11-09T13:46:00Z</dcterms:created>
  <dcterms:modified xsi:type="dcterms:W3CDTF">2021-12-02T12:52:00Z</dcterms:modified>
</cp:coreProperties>
</file>