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622" w:rsidRDefault="00693622" w:rsidP="00693622">
      <w:pPr>
        <w:jc w:val="center"/>
        <w:rPr>
          <w:rFonts w:ascii="Arial" w:hAnsi="Arial" w:cs="Arial"/>
          <w:b/>
          <w:sz w:val="24"/>
        </w:rPr>
      </w:pPr>
      <w:r w:rsidRPr="00693622">
        <w:rPr>
          <w:rFonts w:ascii="Arial" w:hAnsi="Arial" w:cs="Arial"/>
          <w:b/>
          <w:sz w:val="24"/>
        </w:rPr>
        <w:t>Klauzula informacyjna dla oferenta</w:t>
      </w:r>
    </w:p>
    <w:p w:rsidR="00693622" w:rsidRPr="00693622" w:rsidRDefault="00693622" w:rsidP="00693622">
      <w:pPr>
        <w:jc w:val="center"/>
        <w:rPr>
          <w:rFonts w:ascii="Arial" w:hAnsi="Arial" w:cs="Arial"/>
          <w:b/>
          <w:sz w:val="24"/>
        </w:rPr>
      </w:pPr>
    </w:p>
    <w:p w:rsidR="00693622" w:rsidRPr="00693622" w:rsidRDefault="00693622" w:rsidP="00693622">
      <w:pPr>
        <w:jc w:val="both"/>
        <w:rPr>
          <w:rFonts w:ascii="Arial" w:hAnsi="Arial" w:cs="Arial"/>
          <w:sz w:val="24"/>
        </w:rPr>
      </w:pPr>
      <w:r w:rsidRPr="00693622">
        <w:rPr>
          <w:rFonts w:ascii="Arial" w:hAnsi="Arial" w:cs="Arial"/>
          <w:sz w:val="24"/>
        </w:rPr>
        <w:t>Szanowna/y Pani/Panie,</w:t>
      </w:r>
    </w:p>
    <w:p w:rsidR="00693622" w:rsidRDefault="00693622" w:rsidP="00693622">
      <w:pPr>
        <w:jc w:val="both"/>
        <w:rPr>
          <w:rFonts w:ascii="Arial" w:hAnsi="Arial" w:cs="Arial"/>
          <w:sz w:val="24"/>
        </w:rPr>
      </w:pPr>
      <w:r w:rsidRPr="00693622">
        <w:rPr>
          <w:rFonts w:ascii="Arial" w:hAnsi="Arial" w:cs="Arial"/>
          <w:sz w:val="24"/>
        </w:rPr>
        <w:t xml:space="preserve">zgodnie z art. 13 Rozporządzenia Parlamentu Europejskiego i Rady (UE) 2016/679 </w:t>
      </w:r>
      <w:r w:rsidRPr="00693622">
        <w:rPr>
          <w:rFonts w:ascii="Arial" w:hAnsi="Arial" w:cs="Arial"/>
          <w:sz w:val="24"/>
        </w:rPr>
        <w:br/>
        <w:t xml:space="preserve">z dnia 27 kwietnia 2016 r. w sprawie ochrony osób fizycznych w związku </w:t>
      </w:r>
      <w:r w:rsidRPr="00693622">
        <w:rPr>
          <w:rFonts w:ascii="Arial" w:hAnsi="Arial" w:cs="Arial"/>
          <w:sz w:val="24"/>
        </w:rPr>
        <w:br/>
        <w:t>z przetwarzaniem danych osobowych i w sprawie swobodnego przepływu takich danych oraz uchylenia dyrektywy 95/46/WE (dalej zwane „RODO”) uprzejmie informuję, iż:</w:t>
      </w:r>
    </w:p>
    <w:p w:rsidR="00693622" w:rsidRDefault="00693622" w:rsidP="006936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 xml:space="preserve">Administratorem Pani/Pana danych osobowych jest Marszałek Województwa Łódzkiego z siedzibą w Łodzi 90-051, al. Piłsudskiego 8, tel.: 42 663 30 00, e-mail: </w:t>
      </w:r>
      <w:hyperlink r:id="rId5" w:history="1">
        <w:r w:rsidRPr="00693622">
          <w:rPr>
            <w:rStyle w:val="Hipercze"/>
            <w:rFonts w:ascii="Arial" w:hAnsi="Arial" w:cs="Arial"/>
            <w:sz w:val="24"/>
            <w:szCs w:val="24"/>
          </w:rPr>
          <w:t>info@lodzkie.pl</w:t>
        </w:r>
      </w:hyperlink>
    </w:p>
    <w:p w:rsidR="00693622" w:rsidRPr="00693622" w:rsidRDefault="00693622" w:rsidP="00693622">
      <w:pPr>
        <w:pStyle w:val="Akapitzlist"/>
        <w:rPr>
          <w:rFonts w:ascii="Arial" w:hAnsi="Arial" w:cs="Arial"/>
          <w:sz w:val="24"/>
          <w:szCs w:val="24"/>
        </w:rPr>
      </w:pPr>
    </w:p>
    <w:p w:rsidR="00693622" w:rsidRPr="00693622" w:rsidRDefault="00693622" w:rsidP="006936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 xml:space="preserve">Administrator powołał Inspektora Ochrony Danych, z którym można się skontaktować w sprawie przetwarzania danych osobowych pisząc na adres e-mail: </w:t>
      </w:r>
      <w:hyperlink r:id="rId6" w:history="1">
        <w:r w:rsidRPr="00693622">
          <w:rPr>
            <w:rStyle w:val="Hipercze"/>
            <w:rFonts w:ascii="Arial" w:hAnsi="Arial" w:cs="Arial"/>
            <w:sz w:val="24"/>
            <w:szCs w:val="24"/>
          </w:rPr>
          <w:t>iod@lodzkie.pl</w:t>
        </w:r>
      </w:hyperlink>
      <w:r w:rsidRPr="00693622">
        <w:rPr>
          <w:rFonts w:ascii="Arial" w:hAnsi="Arial" w:cs="Arial"/>
          <w:sz w:val="24"/>
          <w:szCs w:val="24"/>
        </w:rPr>
        <w:t xml:space="preserve"> lub na adres siedziby administratora.</w:t>
      </w:r>
    </w:p>
    <w:p w:rsidR="00693622" w:rsidRPr="00693622" w:rsidRDefault="00693622" w:rsidP="00693622">
      <w:pPr>
        <w:pStyle w:val="Akapitzlist"/>
        <w:rPr>
          <w:rFonts w:ascii="Arial" w:hAnsi="Arial" w:cs="Arial"/>
          <w:sz w:val="24"/>
          <w:szCs w:val="24"/>
        </w:rPr>
      </w:pPr>
    </w:p>
    <w:p w:rsidR="00693622" w:rsidRPr="00693622" w:rsidRDefault="00693622" w:rsidP="0069362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 xml:space="preserve">Pani/Pana dane osobowe </w:t>
      </w:r>
      <w:proofErr w:type="spellStart"/>
      <w:r w:rsidRPr="00693622">
        <w:rPr>
          <w:rFonts w:ascii="Arial" w:hAnsi="Arial" w:cs="Arial"/>
          <w:sz w:val="24"/>
          <w:szCs w:val="24"/>
        </w:rPr>
        <w:t>tj</w:t>
      </w:r>
      <w:proofErr w:type="spellEnd"/>
      <w:r w:rsidRPr="00693622">
        <w:rPr>
          <w:rFonts w:ascii="Arial" w:hAnsi="Arial" w:cs="Arial"/>
          <w:sz w:val="24"/>
          <w:szCs w:val="24"/>
        </w:rPr>
        <w:t>:                                                                                                                        dane zwykłe: imię, nazwisko, adres e-mail, adres zamieszkania</w:t>
      </w:r>
    </w:p>
    <w:p w:rsidR="00693622" w:rsidRPr="00693622" w:rsidRDefault="00693622" w:rsidP="00693622">
      <w:pPr>
        <w:pStyle w:val="Akapitzlist"/>
        <w:rPr>
          <w:rFonts w:ascii="Arial" w:hAnsi="Arial" w:cs="Arial"/>
          <w:sz w:val="24"/>
          <w:szCs w:val="24"/>
        </w:rPr>
      </w:pPr>
    </w:p>
    <w:p w:rsidR="00693622" w:rsidRPr="00693622" w:rsidRDefault="00693622" w:rsidP="006936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 xml:space="preserve">Podstawą przetwarzania Pani/Pana danych osobowych jest:                                                        art. 6 ust. 1 lit. c) RODO  w związku z Ustawą z dnia 19 lipca 2019 roku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693622">
        <w:rPr>
          <w:rFonts w:ascii="Arial" w:hAnsi="Arial" w:cs="Arial"/>
          <w:sz w:val="24"/>
          <w:szCs w:val="24"/>
        </w:rPr>
        <w:t xml:space="preserve">o zapewnieniu dostępności osobom ze szczególnymi potrzebami,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693622">
        <w:rPr>
          <w:rFonts w:ascii="Arial" w:hAnsi="Arial" w:cs="Arial"/>
          <w:sz w:val="24"/>
          <w:szCs w:val="24"/>
        </w:rPr>
        <w:t>Ustawa</w:t>
      </w:r>
      <w:r>
        <w:rPr>
          <w:rFonts w:ascii="Arial" w:hAnsi="Arial" w:cs="Arial"/>
          <w:sz w:val="24"/>
          <w:szCs w:val="24"/>
        </w:rPr>
        <w:t xml:space="preserve"> </w:t>
      </w:r>
      <w:r w:rsidRPr="00693622">
        <w:rPr>
          <w:rFonts w:ascii="Arial" w:hAnsi="Arial" w:cs="Arial"/>
          <w:sz w:val="24"/>
          <w:szCs w:val="24"/>
        </w:rPr>
        <w:t>z dnia 19 sierpnia 2011 r. o języku migowym i innych środkach komunikowania się</w:t>
      </w:r>
    </w:p>
    <w:p w:rsidR="00693622" w:rsidRPr="00693622" w:rsidRDefault="00693622" w:rsidP="00693622">
      <w:pPr>
        <w:pStyle w:val="Akapitzlist"/>
        <w:rPr>
          <w:rFonts w:ascii="Arial" w:hAnsi="Arial" w:cs="Arial"/>
          <w:sz w:val="24"/>
          <w:szCs w:val="24"/>
        </w:rPr>
      </w:pPr>
    </w:p>
    <w:p w:rsidR="00693622" w:rsidRPr="00693622" w:rsidRDefault="00693622" w:rsidP="006936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 xml:space="preserve">Odbiorcami/kategoriami odbiorców Pani/Pana danych osobowych będą:                                     odbiorcy strony internetowej </w:t>
      </w:r>
      <w:hyperlink r:id="rId7" w:history="1">
        <w:r w:rsidRPr="00693622">
          <w:rPr>
            <w:rStyle w:val="Hipercze"/>
            <w:rFonts w:ascii="Arial" w:hAnsi="Arial" w:cs="Arial"/>
            <w:sz w:val="24"/>
            <w:szCs w:val="24"/>
          </w:rPr>
          <w:t>www.lodzkie.pl</w:t>
        </w:r>
      </w:hyperlink>
    </w:p>
    <w:p w:rsidR="00693622" w:rsidRPr="00693622" w:rsidRDefault="00693622" w:rsidP="00693622">
      <w:pPr>
        <w:pStyle w:val="Akapitzlist"/>
        <w:rPr>
          <w:rFonts w:ascii="Arial" w:hAnsi="Arial" w:cs="Arial"/>
          <w:sz w:val="24"/>
          <w:szCs w:val="24"/>
        </w:rPr>
      </w:pPr>
    </w:p>
    <w:p w:rsidR="00693622" w:rsidRPr="00693622" w:rsidRDefault="00693622" w:rsidP="0069362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 xml:space="preserve">Dane będą przechowywane przez okres:                                                                                                                5 lat </w:t>
      </w:r>
    </w:p>
    <w:p w:rsidR="00693622" w:rsidRPr="00693622" w:rsidRDefault="00693622" w:rsidP="00693622">
      <w:pPr>
        <w:pStyle w:val="Akapitzlist"/>
        <w:rPr>
          <w:rFonts w:ascii="Arial" w:hAnsi="Arial" w:cs="Arial"/>
          <w:sz w:val="24"/>
          <w:szCs w:val="24"/>
        </w:rPr>
      </w:pPr>
    </w:p>
    <w:p w:rsidR="00693622" w:rsidRPr="00693622" w:rsidRDefault="00693622" w:rsidP="006936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>Posiada Pani/Pan prawo do:</w:t>
      </w:r>
    </w:p>
    <w:p w:rsidR="00693622" w:rsidRPr="00693622" w:rsidRDefault="00693622" w:rsidP="00693622">
      <w:pPr>
        <w:pStyle w:val="Akapitzlist"/>
        <w:numPr>
          <w:ilvl w:val="0"/>
          <w:numId w:val="6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>dostępu do swoich danych oraz otrzymania ich kopii;</w:t>
      </w:r>
    </w:p>
    <w:p w:rsidR="00693622" w:rsidRPr="00693622" w:rsidRDefault="00693622" w:rsidP="00693622">
      <w:pPr>
        <w:pStyle w:val="Akapitzlist"/>
        <w:numPr>
          <w:ilvl w:val="0"/>
          <w:numId w:val="6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>sprostowania (poprawiania) swoich danych, jeśli są błędne lub nieaktualne;</w:t>
      </w:r>
    </w:p>
    <w:p w:rsidR="00693622" w:rsidRPr="00693622" w:rsidRDefault="00693622" w:rsidP="00693622">
      <w:pPr>
        <w:pStyle w:val="Akapitzlist"/>
        <w:numPr>
          <w:ilvl w:val="0"/>
          <w:numId w:val="6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>usunięcia lub ograniczenia przetwarzania danych osobowych w przypadku wystąpienia przesłanek określonych w art. 17 i 18 RODO;</w:t>
      </w:r>
    </w:p>
    <w:p w:rsidR="00693622" w:rsidRPr="00693622" w:rsidRDefault="00693622" w:rsidP="00693622">
      <w:pPr>
        <w:pStyle w:val="Akapitzlist"/>
        <w:numPr>
          <w:ilvl w:val="0"/>
          <w:numId w:val="6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>wniesienia skargi do Prezesa Urzędu Ochrony Danych Osobowych</w:t>
      </w:r>
    </w:p>
    <w:p w:rsidR="00693622" w:rsidRDefault="00693622" w:rsidP="00693622">
      <w:pPr>
        <w:pStyle w:val="Akapitzlist"/>
        <w:ind w:left="993"/>
        <w:jc w:val="both"/>
        <w:rPr>
          <w:rFonts w:ascii="Arial" w:hAnsi="Arial" w:cs="Arial"/>
          <w:sz w:val="24"/>
          <w:szCs w:val="24"/>
        </w:rPr>
      </w:pPr>
      <w:r w:rsidRPr="00693622">
        <w:rPr>
          <w:rFonts w:ascii="Arial" w:hAnsi="Arial" w:cs="Arial"/>
          <w:sz w:val="24"/>
          <w:szCs w:val="24"/>
        </w:rPr>
        <w:t>Adres: Urząd Ochrony Danych Osobowych ul. Stawki 2 00-193 Warszawa</w:t>
      </w:r>
    </w:p>
    <w:p w:rsidR="00693622" w:rsidRPr="00693622" w:rsidRDefault="00693622" w:rsidP="00693622">
      <w:pPr>
        <w:pStyle w:val="Akapitzlist"/>
        <w:ind w:left="1440"/>
        <w:rPr>
          <w:rFonts w:ascii="Arial" w:hAnsi="Arial" w:cs="Arial"/>
          <w:sz w:val="24"/>
          <w:szCs w:val="24"/>
        </w:rPr>
      </w:pPr>
    </w:p>
    <w:p w:rsidR="00693622" w:rsidRPr="00EE3508" w:rsidRDefault="00693622" w:rsidP="00693622">
      <w:pPr>
        <w:pStyle w:val="Tekstpodstawowy2"/>
        <w:numPr>
          <w:ilvl w:val="0"/>
          <w:numId w:val="1"/>
        </w:numPr>
        <w:spacing w:after="0" w:line="240" w:lineRule="auto"/>
        <w:rPr>
          <w:rFonts w:cs="Arial"/>
        </w:rPr>
      </w:pPr>
      <w:r w:rsidRPr="00693622">
        <w:rPr>
          <w:rFonts w:cs="Arial"/>
        </w:rPr>
        <w:t>Podanie danych osobowych jest dobrowolne.                                                                             Niepodanie</w:t>
      </w:r>
      <w:r>
        <w:rPr>
          <w:rFonts w:cs="Arial"/>
        </w:rPr>
        <w:t xml:space="preserve"> </w:t>
      </w:r>
      <w:r w:rsidRPr="00693622">
        <w:rPr>
          <w:rFonts w:cs="Arial"/>
        </w:rPr>
        <w:t>danych</w:t>
      </w:r>
      <w:r>
        <w:rPr>
          <w:rFonts w:cs="Arial"/>
        </w:rPr>
        <w:t xml:space="preserve"> </w:t>
      </w:r>
      <w:r w:rsidRPr="00693622">
        <w:rPr>
          <w:rFonts w:cs="Arial"/>
        </w:rPr>
        <w:t>skutkuje:                                                                                                                        brakiem możliwości wzięcia udziału w postępowaniu oraz zawarcia umowy</w:t>
      </w:r>
      <w:bookmarkStart w:id="0" w:name="_GoBack"/>
      <w:bookmarkEnd w:id="0"/>
    </w:p>
    <w:p w:rsidR="00752235" w:rsidRPr="00693622" w:rsidRDefault="00693622" w:rsidP="00693622">
      <w:pPr>
        <w:tabs>
          <w:tab w:val="left" w:pos="2602"/>
        </w:tabs>
      </w:pPr>
      <w:r>
        <w:tab/>
      </w:r>
    </w:p>
    <w:sectPr w:rsidR="00752235" w:rsidRPr="00693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6FF6"/>
    <w:multiLevelType w:val="hybridMultilevel"/>
    <w:tmpl w:val="7548D744"/>
    <w:lvl w:ilvl="0" w:tplc="CECAA37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A69DC"/>
    <w:multiLevelType w:val="hybridMultilevel"/>
    <w:tmpl w:val="DABC0222"/>
    <w:lvl w:ilvl="0" w:tplc="13AE6C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21C1466"/>
    <w:multiLevelType w:val="hybridMultilevel"/>
    <w:tmpl w:val="3B2A0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83A90"/>
    <w:multiLevelType w:val="hybridMultilevel"/>
    <w:tmpl w:val="03E491BE"/>
    <w:lvl w:ilvl="0" w:tplc="6A84E2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7FA2341"/>
    <w:multiLevelType w:val="hybridMultilevel"/>
    <w:tmpl w:val="3B2A0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08AC"/>
    <w:multiLevelType w:val="hybridMultilevel"/>
    <w:tmpl w:val="A98048E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564D147F"/>
    <w:multiLevelType w:val="hybridMultilevel"/>
    <w:tmpl w:val="3B2A0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622"/>
    <w:rsid w:val="00693622"/>
    <w:rsid w:val="00752235"/>
    <w:rsid w:val="00EE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94F9E"/>
  <w15:chartTrackingRefBased/>
  <w15:docId w15:val="{72CD3226-DF32-495A-AD93-5AAEDC2F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3622"/>
    <w:pPr>
      <w:ind w:left="720"/>
      <w:contextualSpacing/>
    </w:pPr>
  </w:style>
  <w:style w:type="character" w:styleId="Hipercze">
    <w:name w:val="Hyperlink"/>
    <w:rsid w:val="00693622"/>
    <w:rPr>
      <w:color w:val="0563C1"/>
      <w:u w:val="single"/>
    </w:rPr>
  </w:style>
  <w:style w:type="table" w:styleId="Tabela-Siatka">
    <w:name w:val="Table Grid"/>
    <w:basedOn w:val="Standardowy"/>
    <w:rsid w:val="00693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693622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9362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dz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lodzkie.pl" TargetMode="External"/><Relationship Id="rId5" Type="http://schemas.openxmlformats.org/officeDocument/2006/relationships/hyperlink" Target="mailto:info@lodzkie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Gawryszczak</dc:creator>
  <cp:keywords/>
  <dc:description/>
  <cp:lastModifiedBy>Natalia Gawryszczak</cp:lastModifiedBy>
  <cp:revision>2</cp:revision>
  <dcterms:created xsi:type="dcterms:W3CDTF">2023-09-26T12:25:00Z</dcterms:created>
  <dcterms:modified xsi:type="dcterms:W3CDTF">2023-10-06T08:04:00Z</dcterms:modified>
</cp:coreProperties>
</file>