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79ACF" w14:textId="46859AE7" w:rsidR="002E27F3" w:rsidRPr="00FA7E68" w:rsidRDefault="002E27F3" w:rsidP="00A8231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>Umowa nr ………</w:t>
      </w:r>
      <w:r w:rsidR="00A8231A" w:rsidRPr="00FA7E68">
        <w:rPr>
          <w:b/>
          <w:bCs/>
          <w:color w:val="auto"/>
          <w:sz w:val="20"/>
          <w:szCs w:val="20"/>
        </w:rPr>
        <w:t>RR</w:t>
      </w:r>
      <w:r w:rsidR="00830322" w:rsidRPr="00FA7E68">
        <w:rPr>
          <w:b/>
          <w:bCs/>
          <w:color w:val="auto"/>
          <w:sz w:val="20"/>
          <w:szCs w:val="20"/>
        </w:rPr>
        <w:t>/</w:t>
      </w:r>
      <w:r w:rsidR="00D51939" w:rsidRPr="00FA7E68">
        <w:rPr>
          <w:b/>
          <w:bCs/>
          <w:color w:val="auto"/>
          <w:sz w:val="20"/>
          <w:szCs w:val="20"/>
        </w:rPr>
        <w:t>2</w:t>
      </w:r>
      <w:r w:rsidR="003F5644">
        <w:rPr>
          <w:b/>
          <w:bCs/>
          <w:color w:val="auto"/>
          <w:sz w:val="20"/>
          <w:szCs w:val="20"/>
        </w:rPr>
        <w:t>4</w:t>
      </w:r>
    </w:p>
    <w:p w14:paraId="7E20D8E1" w14:textId="7BF6E5C2" w:rsidR="00E46457" w:rsidRDefault="00E46457" w:rsidP="00A8231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</w:p>
    <w:p w14:paraId="49D94062" w14:textId="77777777" w:rsidR="009E7205" w:rsidRPr="00FA7E68" w:rsidRDefault="009E7205" w:rsidP="00A8231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</w:p>
    <w:p w14:paraId="4D2D369C" w14:textId="6CD57E3A" w:rsidR="002E27F3" w:rsidRPr="00FA7E68" w:rsidRDefault="002E27F3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Zawarta w dniu </w:t>
      </w:r>
      <w:r w:rsidR="00A8231A" w:rsidRPr="00FA7E68">
        <w:rPr>
          <w:color w:val="auto"/>
          <w:sz w:val="20"/>
          <w:szCs w:val="20"/>
        </w:rPr>
        <w:t xml:space="preserve">………………… </w:t>
      </w:r>
      <w:r w:rsidR="00D51939" w:rsidRPr="00FA7E68">
        <w:rPr>
          <w:b/>
          <w:bCs/>
          <w:color w:val="auto"/>
          <w:sz w:val="20"/>
          <w:szCs w:val="20"/>
        </w:rPr>
        <w:t>202</w:t>
      </w:r>
      <w:r w:rsidR="003F5644">
        <w:rPr>
          <w:b/>
          <w:bCs/>
          <w:color w:val="auto"/>
          <w:sz w:val="20"/>
          <w:szCs w:val="20"/>
        </w:rPr>
        <w:t>4</w:t>
      </w:r>
      <w:r w:rsidR="00D51939" w:rsidRPr="00FA7E68">
        <w:rPr>
          <w:b/>
          <w:bCs/>
          <w:color w:val="auto"/>
          <w:sz w:val="20"/>
          <w:szCs w:val="20"/>
        </w:rPr>
        <w:t>,</w:t>
      </w:r>
      <w:r w:rsidRPr="00FA7E68">
        <w:rPr>
          <w:b/>
          <w:bCs/>
          <w:color w:val="auto"/>
          <w:sz w:val="20"/>
          <w:szCs w:val="20"/>
        </w:rPr>
        <w:t xml:space="preserve"> r. </w:t>
      </w:r>
      <w:r w:rsidRPr="00FA7E68">
        <w:rPr>
          <w:color w:val="auto"/>
          <w:sz w:val="20"/>
          <w:szCs w:val="20"/>
        </w:rPr>
        <w:t xml:space="preserve">w Łodzi pomiędzy </w:t>
      </w:r>
      <w:r w:rsidRPr="00FA7E68">
        <w:rPr>
          <w:b/>
          <w:bCs/>
          <w:color w:val="auto"/>
          <w:sz w:val="20"/>
          <w:szCs w:val="20"/>
        </w:rPr>
        <w:t>Województwem Łódzkim</w:t>
      </w:r>
      <w:r w:rsidRPr="00FA7E68">
        <w:rPr>
          <w:color w:val="auto"/>
          <w:sz w:val="20"/>
          <w:szCs w:val="20"/>
        </w:rPr>
        <w:t xml:space="preserve">, z siedzibą </w:t>
      </w:r>
      <w:r w:rsidR="00B144EB">
        <w:rPr>
          <w:color w:val="auto"/>
          <w:sz w:val="20"/>
          <w:szCs w:val="20"/>
        </w:rPr>
        <w:br/>
      </w:r>
      <w:r w:rsidRPr="00FA7E68">
        <w:rPr>
          <w:color w:val="auto"/>
          <w:sz w:val="20"/>
          <w:szCs w:val="20"/>
        </w:rPr>
        <w:t xml:space="preserve">przy al. Piłsudskiego 8, 90-051 w Łodzi, </w:t>
      </w:r>
      <w:r w:rsidR="0019665C" w:rsidRPr="00FA7E68">
        <w:rPr>
          <w:color w:val="auto"/>
          <w:sz w:val="20"/>
          <w:szCs w:val="20"/>
        </w:rPr>
        <w:t>w imieniu którego działają</w:t>
      </w:r>
      <w:r w:rsidRPr="00FA7E68">
        <w:rPr>
          <w:color w:val="auto"/>
          <w:sz w:val="20"/>
          <w:szCs w:val="20"/>
        </w:rPr>
        <w:t xml:space="preserve">: </w:t>
      </w:r>
    </w:p>
    <w:p w14:paraId="5A94E240" w14:textId="77777777" w:rsidR="00CE5999" w:rsidRPr="00FA7E68" w:rsidRDefault="00CE5999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1CB89A74" w14:textId="3F27E388" w:rsidR="002E27F3" w:rsidRPr="00FA7E68" w:rsidRDefault="0019665C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1. </w:t>
      </w:r>
      <w:r w:rsidR="003F5644">
        <w:rPr>
          <w:color w:val="auto"/>
          <w:sz w:val="20"/>
          <w:szCs w:val="20"/>
        </w:rPr>
        <w:t>……………………………………………………………………………………………………………………,</w:t>
      </w:r>
    </w:p>
    <w:p w14:paraId="6E8324C4" w14:textId="796A86BE" w:rsidR="00CE5999" w:rsidRPr="00FA7E68" w:rsidRDefault="0019665C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2. </w:t>
      </w:r>
      <w:r w:rsidR="003F5644">
        <w:rPr>
          <w:color w:val="auto"/>
          <w:sz w:val="20"/>
          <w:szCs w:val="20"/>
        </w:rPr>
        <w:t>…………………………………………………………………………………………………………………….</w:t>
      </w:r>
    </w:p>
    <w:p w14:paraId="382653DD" w14:textId="77777777" w:rsidR="002E27F3" w:rsidRPr="00FA7E68" w:rsidRDefault="002E27F3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zwanym w dalszej treści umowy </w:t>
      </w:r>
      <w:r w:rsidRPr="00FA7E68">
        <w:rPr>
          <w:b/>
          <w:bCs/>
          <w:color w:val="auto"/>
          <w:sz w:val="20"/>
          <w:szCs w:val="20"/>
        </w:rPr>
        <w:t xml:space="preserve">Zamawiającym </w:t>
      </w:r>
    </w:p>
    <w:p w14:paraId="1B813898" w14:textId="761D9A77" w:rsidR="00475ACD" w:rsidRPr="00FA7E68" w:rsidRDefault="00475ACD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na podstawie Uchwały nr </w:t>
      </w:r>
      <w:r w:rsidR="003F5644">
        <w:rPr>
          <w:color w:val="auto"/>
          <w:sz w:val="20"/>
          <w:szCs w:val="20"/>
        </w:rPr>
        <w:t xml:space="preserve">………….. </w:t>
      </w:r>
      <w:r w:rsidRPr="00FA7E68">
        <w:rPr>
          <w:color w:val="auto"/>
          <w:sz w:val="20"/>
          <w:szCs w:val="20"/>
        </w:rPr>
        <w:t xml:space="preserve">Zarządu Województwa Łódzkiego z dnia </w:t>
      </w:r>
      <w:r w:rsidR="003F5644">
        <w:rPr>
          <w:color w:val="auto"/>
          <w:sz w:val="20"/>
          <w:szCs w:val="20"/>
        </w:rPr>
        <w:t>…………….</w:t>
      </w:r>
      <w:r w:rsidRPr="00FA7E68">
        <w:rPr>
          <w:color w:val="auto"/>
          <w:sz w:val="20"/>
          <w:szCs w:val="20"/>
        </w:rPr>
        <w:t>w sprawie udzielenia upoważnienia</w:t>
      </w:r>
    </w:p>
    <w:p w14:paraId="02E81D59" w14:textId="77777777" w:rsidR="00475ACD" w:rsidRPr="00FA7E68" w:rsidRDefault="00475ACD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713DD0A9" w14:textId="463FDD5D" w:rsidR="002E27F3" w:rsidRPr="00FA7E68" w:rsidRDefault="002E27F3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a </w:t>
      </w:r>
    </w:p>
    <w:p w14:paraId="291CD32D" w14:textId="77777777" w:rsidR="009E7205" w:rsidRDefault="003F5644" w:rsidP="009E72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3A14D" w14:textId="1D4A3449" w:rsidR="00475ACD" w:rsidRPr="00FA7E68" w:rsidRDefault="00475ACD" w:rsidP="00475AC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zwanym w dalszej treści umowy </w:t>
      </w:r>
      <w:r w:rsidRPr="00FA7E68">
        <w:rPr>
          <w:rFonts w:ascii="Arial" w:hAnsi="Arial" w:cs="Arial"/>
          <w:b/>
          <w:bCs/>
          <w:sz w:val="20"/>
          <w:szCs w:val="20"/>
        </w:rPr>
        <w:t>Wykonawcą</w:t>
      </w:r>
    </w:p>
    <w:p w14:paraId="6B7AD369" w14:textId="77777777" w:rsidR="00CE5999" w:rsidRPr="00FA7E68" w:rsidRDefault="00CE5999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20D5243" w14:textId="0587DA05" w:rsidR="002E27F3" w:rsidRDefault="002E27F3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B144EB">
        <w:rPr>
          <w:color w:val="auto"/>
          <w:sz w:val="20"/>
          <w:szCs w:val="20"/>
        </w:rPr>
        <w:t xml:space="preserve">Ustawy z dnia 11 września 2019 r. – Prawo zamówień publicznych nie stosuje się, zgodnie z jej </w:t>
      </w:r>
      <w:r w:rsidR="00E80500" w:rsidRPr="00B144EB">
        <w:rPr>
          <w:color w:val="auto"/>
          <w:sz w:val="20"/>
          <w:szCs w:val="20"/>
        </w:rPr>
        <w:br/>
      </w:r>
      <w:bookmarkStart w:id="0" w:name="_Hlk143852956"/>
      <w:r w:rsidRPr="00B144EB">
        <w:rPr>
          <w:color w:val="auto"/>
          <w:sz w:val="20"/>
          <w:szCs w:val="20"/>
        </w:rPr>
        <w:t xml:space="preserve">art. </w:t>
      </w:r>
      <w:r w:rsidR="00DC1C2C" w:rsidRPr="00B144EB">
        <w:rPr>
          <w:color w:val="auto"/>
          <w:sz w:val="20"/>
          <w:szCs w:val="20"/>
        </w:rPr>
        <w:t>2 ust. 1 pkt.</w:t>
      </w:r>
      <w:r w:rsidR="00E80BD2" w:rsidRPr="00B144EB">
        <w:rPr>
          <w:color w:val="auto"/>
          <w:sz w:val="20"/>
          <w:szCs w:val="20"/>
        </w:rPr>
        <w:t xml:space="preserve"> 1</w:t>
      </w:r>
      <w:r w:rsidR="00DC1C2C" w:rsidRPr="00B144EB">
        <w:rPr>
          <w:color w:val="auto"/>
          <w:sz w:val="20"/>
          <w:szCs w:val="20"/>
        </w:rPr>
        <w:t xml:space="preserve"> </w:t>
      </w:r>
      <w:r w:rsidR="00D557D3" w:rsidRPr="00B144EB">
        <w:rPr>
          <w:color w:val="auto"/>
          <w:sz w:val="20"/>
          <w:szCs w:val="20"/>
        </w:rPr>
        <w:t>w związku z art. 30 ust. 4</w:t>
      </w:r>
      <w:r w:rsidRPr="00B144EB">
        <w:rPr>
          <w:color w:val="auto"/>
          <w:sz w:val="20"/>
          <w:szCs w:val="20"/>
        </w:rPr>
        <w:t xml:space="preserve">. </w:t>
      </w:r>
      <w:bookmarkEnd w:id="0"/>
    </w:p>
    <w:p w14:paraId="47C3B45A" w14:textId="77777777" w:rsidR="009E7205" w:rsidRPr="00B144EB" w:rsidRDefault="009E7205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3419BC91" w14:textId="77777777" w:rsidR="00E46457" w:rsidRPr="00FA7E68" w:rsidRDefault="00E46457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5A63D38D" w14:textId="77777777" w:rsidR="002E27F3" w:rsidRPr="00FA7E68" w:rsidRDefault="002E27F3" w:rsidP="00E80500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>§ 1</w:t>
      </w:r>
    </w:p>
    <w:p w14:paraId="73A693BC" w14:textId="23B4B0CF" w:rsidR="00C56A67" w:rsidRPr="00FA7E68" w:rsidRDefault="00475ACD" w:rsidP="00C5414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Przedmiotem umowy </w:t>
      </w:r>
      <w:bookmarkStart w:id="1" w:name="_Hlk143852878"/>
      <w:r w:rsidRPr="00FA7E68">
        <w:rPr>
          <w:rFonts w:ascii="Arial" w:hAnsi="Arial" w:cs="Arial"/>
          <w:sz w:val="20"/>
          <w:szCs w:val="20"/>
        </w:rPr>
        <w:t>jest zorganizowanie trzydniowego wyjazdu szkoleniowego</w:t>
      </w:r>
      <w:r w:rsidR="00AC51D0" w:rsidRPr="00FA7E68">
        <w:rPr>
          <w:rFonts w:ascii="Arial" w:hAnsi="Arial" w:cs="Arial"/>
          <w:sz w:val="20"/>
          <w:szCs w:val="20"/>
        </w:rPr>
        <w:t xml:space="preserve"> </w:t>
      </w:r>
      <w:r w:rsidR="00AC51D0" w:rsidRPr="00B144EB">
        <w:rPr>
          <w:rFonts w:ascii="Arial" w:hAnsi="Arial" w:cs="Arial"/>
          <w:sz w:val="20"/>
          <w:szCs w:val="20"/>
        </w:rPr>
        <w:t xml:space="preserve">dla grupy </w:t>
      </w:r>
      <w:r w:rsidR="00D57423">
        <w:rPr>
          <w:rFonts w:ascii="Arial" w:hAnsi="Arial" w:cs="Arial"/>
          <w:sz w:val="20"/>
          <w:szCs w:val="20"/>
        </w:rPr>
        <w:br/>
      </w:r>
      <w:r w:rsidR="003F5644">
        <w:rPr>
          <w:rFonts w:ascii="Arial" w:hAnsi="Arial" w:cs="Arial"/>
          <w:sz w:val="20"/>
          <w:szCs w:val="20"/>
        </w:rPr>
        <w:t>40</w:t>
      </w:r>
      <w:r w:rsidR="00AC51D0" w:rsidRPr="00B144EB">
        <w:rPr>
          <w:rFonts w:ascii="Arial" w:hAnsi="Arial" w:cs="Arial"/>
          <w:sz w:val="20"/>
          <w:szCs w:val="20"/>
        </w:rPr>
        <w:t xml:space="preserve"> osób</w:t>
      </w:r>
      <w:r w:rsidRPr="00FA7E68">
        <w:rPr>
          <w:rFonts w:ascii="Arial" w:hAnsi="Arial" w:cs="Arial"/>
          <w:sz w:val="20"/>
          <w:szCs w:val="20"/>
        </w:rPr>
        <w:t xml:space="preserve"> na </w:t>
      </w:r>
      <w:r w:rsidR="00AC51D0">
        <w:rPr>
          <w:rFonts w:ascii="Arial" w:hAnsi="Arial" w:cs="Arial"/>
          <w:sz w:val="20"/>
          <w:szCs w:val="20"/>
        </w:rPr>
        <w:t>obszar</w:t>
      </w:r>
      <w:bookmarkEnd w:id="1"/>
      <w:r w:rsidR="00D3548E">
        <w:rPr>
          <w:rFonts w:ascii="Arial" w:hAnsi="Arial" w:cs="Arial"/>
          <w:sz w:val="20"/>
          <w:szCs w:val="20"/>
        </w:rPr>
        <w:t xml:space="preserve"> województwa małopolskiego.</w:t>
      </w:r>
    </w:p>
    <w:p w14:paraId="563088E8" w14:textId="7E8952A4" w:rsidR="00C56A67" w:rsidRPr="00FA7E68" w:rsidRDefault="00475ACD" w:rsidP="00C5414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Zakres świadczeń w ramach realizacji przedmiotu umowy szczegółowo reguluje </w:t>
      </w:r>
      <w:r w:rsidR="00C56A67" w:rsidRPr="00FA7E68">
        <w:rPr>
          <w:rFonts w:ascii="Arial" w:hAnsi="Arial" w:cs="Arial"/>
          <w:sz w:val="20"/>
          <w:szCs w:val="20"/>
        </w:rPr>
        <w:br/>
        <w:t>O</w:t>
      </w:r>
      <w:r w:rsidRPr="00FA7E68">
        <w:rPr>
          <w:rFonts w:ascii="Arial" w:hAnsi="Arial" w:cs="Arial"/>
          <w:sz w:val="20"/>
          <w:szCs w:val="20"/>
        </w:rPr>
        <w:t xml:space="preserve">pis </w:t>
      </w:r>
      <w:r w:rsidR="004A788A" w:rsidRPr="00FA7E68">
        <w:rPr>
          <w:rFonts w:ascii="Arial" w:hAnsi="Arial" w:cs="Arial"/>
          <w:sz w:val="20"/>
          <w:szCs w:val="20"/>
        </w:rPr>
        <w:t>P</w:t>
      </w:r>
      <w:r w:rsidRPr="00FA7E68">
        <w:rPr>
          <w:rFonts w:ascii="Arial" w:hAnsi="Arial" w:cs="Arial"/>
          <w:sz w:val="20"/>
          <w:szCs w:val="20"/>
        </w:rPr>
        <w:t xml:space="preserve">rzedmiotu </w:t>
      </w:r>
      <w:r w:rsidR="004A788A" w:rsidRPr="00FA7E68">
        <w:rPr>
          <w:rFonts w:ascii="Arial" w:hAnsi="Arial" w:cs="Arial"/>
          <w:sz w:val="20"/>
          <w:szCs w:val="20"/>
        </w:rPr>
        <w:t>Z</w:t>
      </w:r>
      <w:r w:rsidRPr="00FA7E68">
        <w:rPr>
          <w:rFonts w:ascii="Arial" w:hAnsi="Arial" w:cs="Arial"/>
          <w:sz w:val="20"/>
          <w:szCs w:val="20"/>
        </w:rPr>
        <w:t xml:space="preserve">amówienia, </w:t>
      </w:r>
      <w:r w:rsidR="00794B5B" w:rsidRPr="00FA7E68">
        <w:rPr>
          <w:rStyle w:val="FontStyle19"/>
          <w:sz w:val="20"/>
          <w:szCs w:val="20"/>
        </w:rPr>
        <w:t xml:space="preserve">zwanym dalej „OPZ”, który </w:t>
      </w:r>
      <w:r w:rsidRPr="00FA7E68">
        <w:rPr>
          <w:rFonts w:ascii="Arial" w:hAnsi="Arial" w:cs="Arial"/>
          <w:sz w:val="20"/>
          <w:szCs w:val="20"/>
        </w:rPr>
        <w:t>stanowi załącznik nr 1 do niniejszej umowy</w:t>
      </w:r>
      <w:r w:rsidR="00C56A67" w:rsidRPr="00FA7E68">
        <w:rPr>
          <w:rFonts w:ascii="Arial" w:hAnsi="Arial" w:cs="Arial"/>
          <w:sz w:val="20"/>
          <w:szCs w:val="20"/>
        </w:rPr>
        <w:t>.</w:t>
      </w:r>
    </w:p>
    <w:p w14:paraId="0BC48FC5" w14:textId="2926A102" w:rsidR="009C7ED6" w:rsidRPr="00FA7E68" w:rsidRDefault="00C56A67" w:rsidP="00C5414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Wyjazd zorganizowany zostanie </w:t>
      </w:r>
      <w:r w:rsidR="00AC51D0">
        <w:rPr>
          <w:rFonts w:ascii="Arial" w:hAnsi="Arial" w:cs="Arial"/>
          <w:sz w:val="20"/>
          <w:szCs w:val="20"/>
        </w:rPr>
        <w:t>na okres</w:t>
      </w:r>
      <w:r w:rsidRPr="00FA7E68">
        <w:rPr>
          <w:rFonts w:ascii="Arial" w:hAnsi="Arial" w:cs="Arial"/>
          <w:sz w:val="20"/>
          <w:szCs w:val="20"/>
        </w:rPr>
        <w:t xml:space="preserve"> trzech dni roboczych w przedziale czasowym </w:t>
      </w:r>
      <w:r w:rsidR="003F5644">
        <w:rPr>
          <w:rFonts w:ascii="Arial" w:hAnsi="Arial" w:cs="Arial"/>
          <w:sz w:val="20"/>
          <w:szCs w:val="20"/>
        </w:rPr>
        <w:br/>
      </w:r>
      <w:r w:rsidRPr="00B144EB">
        <w:rPr>
          <w:rFonts w:ascii="Arial" w:hAnsi="Arial" w:cs="Arial"/>
          <w:sz w:val="20"/>
          <w:szCs w:val="20"/>
        </w:rPr>
        <w:t>od 18</w:t>
      </w:r>
      <w:r w:rsidR="003F5644">
        <w:rPr>
          <w:rFonts w:ascii="Arial" w:hAnsi="Arial" w:cs="Arial"/>
          <w:sz w:val="20"/>
          <w:szCs w:val="20"/>
        </w:rPr>
        <w:t xml:space="preserve"> - 27 marca </w:t>
      </w:r>
      <w:r w:rsidRPr="00B144EB">
        <w:rPr>
          <w:rFonts w:ascii="Arial" w:hAnsi="Arial" w:cs="Arial"/>
          <w:sz w:val="20"/>
          <w:szCs w:val="20"/>
        </w:rPr>
        <w:t>202</w:t>
      </w:r>
      <w:r w:rsidR="003F5644">
        <w:rPr>
          <w:rFonts w:ascii="Arial" w:hAnsi="Arial" w:cs="Arial"/>
          <w:sz w:val="20"/>
          <w:szCs w:val="20"/>
        </w:rPr>
        <w:t>4</w:t>
      </w:r>
      <w:r w:rsidRPr="00B144EB">
        <w:rPr>
          <w:rFonts w:ascii="Arial" w:hAnsi="Arial" w:cs="Arial"/>
          <w:sz w:val="20"/>
          <w:szCs w:val="20"/>
        </w:rPr>
        <w:t xml:space="preserve"> r. </w:t>
      </w:r>
    </w:p>
    <w:p w14:paraId="4412F33D" w14:textId="546B9E1C" w:rsidR="006D00AD" w:rsidRPr="00FA7E68" w:rsidRDefault="006D00AD" w:rsidP="00C5414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Wykonawca w terminie </w:t>
      </w:r>
      <w:r w:rsidR="003F5644">
        <w:rPr>
          <w:rFonts w:ascii="Arial" w:hAnsi="Arial" w:cs="Arial"/>
          <w:sz w:val="20"/>
          <w:szCs w:val="20"/>
        </w:rPr>
        <w:t>5</w:t>
      </w:r>
      <w:r w:rsidRPr="00FA7E68">
        <w:rPr>
          <w:rFonts w:ascii="Arial" w:hAnsi="Arial" w:cs="Arial"/>
          <w:sz w:val="20"/>
          <w:szCs w:val="20"/>
        </w:rPr>
        <w:t xml:space="preserve"> dni od dnia podpisania umowy przedstawi Zamawiającemu</w:t>
      </w:r>
      <w:r w:rsidR="00AC51D0">
        <w:rPr>
          <w:rFonts w:ascii="Arial" w:hAnsi="Arial" w:cs="Arial"/>
          <w:sz w:val="20"/>
          <w:szCs w:val="20"/>
        </w:rPr>
        <w:t xml:space="preserve"> </w:t>
      </w:r>
      <w:r w:rsidR="00FA7E68">
        <w:rPr>
          <w:rFonts w:ascii="Arial" w:hAnsi="Arial" w:cs="Arial"/>
          <w:sz w:val="20"/>
          <w:szCs w:val="20"/>
        </w:rPr>
        <w:t xml:space="preserve">szczegółowy </w:t>
      </w:r>
      <w:r w:rsidRPr="00FA7E68">
        <w:rPr>
          <w:rFonts w:ascii="Arial" w:hAnsi="Arial" w:cs="Arial"/>
          <w:sz w:val="20"/>
          <w:szCs w:val="20"/>
        </w:rPr>
        <w:t>harmonogram wyjazdu</w:t>
      </w:r>
      <w:r w:rsidR="00FA7E68">
        <w:rPr>
          <w:rFonts w:ascii="Arial" w:hAnsi="Arial" w:cs="Arial"/>
          <w:sz w:val="20"/>
          <w:szCs w:val="20"/>
        </w:rPr>
        <w:t>,</w:t>
      </w:r>
      <w:r w:rsidR="00374A15" w:rsidRPr="00FA7E68">
        <w:rPr>
          <w:rFonts w:ascii="Arial" w:hAnsi="Arial" w:cs="Arial"/>
          <w:sz w:val="20"/>
          <w:szCs w:val="20"/>
        </w:rPr>
        <w:t xml:space="preserve"> z</w:t>
      </w:r>
      <w:r w:rsidR="00FA7E68">
        <w:rPr>
          <w:rFonts w:ascii="Arial" w:hAnsi="Arial" w:cs="Arial"/>
          <w:sz w:val="20"/>
          <w:szCs w:val="20"/>
        </w:rPr>
        <w:t xml:space="preserve"> </w:t>
      </w:r>
      <w:r w:rsidR="00374A15" w:rsidRPr="00FA7E68">
        <w:rPr>
          <w:rFonts w:ascii="Arial" w:hAnsi="Arial" w:cs="Arial"/>
          <w:sz w:val="20"/>
          <w:szCs w:val="20"/>
        </w:rPr>
        <w:t xml:space="preserve">uwzględnieniem </w:t>
      </w:r>
      <w:r w:rsidR="00FA7E68">
        <w:rPr>
          <w:rFonts w:ascii="Arial" w:hAnsi="Arial" w:cs="Arial"/>
          <w:sz w:val="20"/>
          <w:szCs w:val="20"/>
        </w:rPr>
        <w:t xml:space="preserve">dat wyjazdu oraz godzin: </w:t>
      </w:r>
      <w:r w:rsidR="00374A15" w:rsidRPr="00FA7E68">
        <w:rPr>
          <w:rFonts w:ascii="Arial" w:hAnsi="Arial" w:cs="Arial"/>
          <w:sz w:val="20"/>
          <w:szCs w:val="20"/>
        </w:rPr>
        <w:t>wizyt, spotkań, prelekcji, warsztatów</w:t>
      </w:r>
      <w:r w:rsidR="004F5BB1">
        <w:rPr>
          <w:rFonts w:ascii="Arial" w:hAnsi="Arial" w:cs="Arial"/>
          <w:sz w:val="20"/>
          <w:szCs w:val="20"/>
        </w:rPr>
        <w:t xml:space="preserve">, </w:t>
      </w:r>
      <w:r w:rsidR="00374A15" w:rsidRPr="00FA7E68">
        <w:rPr>
          <w:rFonts w:ascii="Arial" w:hAnsi="Arial" w:cs="Arial"/>
          <w:sz w:val="20"/>
          <w:szCs w:val="20"/>
        </w:rPr>
        <w:t xml:space="preserve">przejazdów oraz </w:t>
      </w:r>
      <w:r w:rsidR="00B144EB">
        <w:rPr>
          <w:rFonts w:ascii="Arial" w:hAnsi="Arial" w:cs="Arial"/>
          <w:sz w:val="20"/>
          <w:szCs w:val="20"/>
        </w:rPr>
        <w:t xml:space="preserve">spożywania </w:t>
      </w:r>
      <w:r w:rsidR="004F5BB1">
        <w:rPr>
          <w:rFonts w:ascii="Arial" w:hAnsi="Arial" w:cs="Arial"/>
          <w:sz w:val="20"/>
          <w:szCs w:val="20"/>
        </w:rPr>
        <w:t xml:space="preserve">poszczególnych </w:t>
      </w:r>
      <w:r w:rsidR="00374A15" w:rsidRPr="00FA7E68">
        <w:rPr>
          <w:rFonts w:ascii="Arial" w:hAnsi="Arial" w:cs="Arial"/>
          <w:sz w:val="20"/>
          <w:szCs w:val="20"/>
        </w:rPr>
        <w:t>posiłków.</w:t>
      </w:r>
      <w:r w:rsidR="008D1B9F">
        <w:rPr>
          <w:rFonts w:ascii="Arial" w:hAnsi="Arial" w:cs="Arial"/>
          <w:sz w:val="20"/>
          <w:szCs w:val="20"/>
        </w:rPr>
        <w:t xml:space="preserve"> Harmonogram ten będzie podlegał akceptacji przez Zamawiającego.</w:t>
      </w:r>
      <w:r w:rsidR="00374A15" w:rsidRPr="00FA7E68">
        <w:rPr>
          <w:rFonts w:ascii="Arial" w:hAnsi="Arial" w:cs="Arial"/>
          <w:sz w:val="20"/>
          <w:szCs w:val="20"/>
        </w:rPr>
        <w:t xml:space="preserve"> </w:t>
      </w:r>
    </w:p>
    <w:p w14:paraId="7374A23B" w14:textId="424D3371" w:rsidR="00E80500" w:rsidRPr="00FA7E68" w:rsidRDefault="00E80500" w:rsidP="00486688">
      <w:pPr>
        <w:pStyle w:val="Default"/>
        <w:spacing w:line="360" w:lineRule="auto"/>
        <w:rPr>
          <w:b/>
          <w:bCs/>
          <w:color w:val="auto"/>
          <w:sz w:val="20"/>
          <w:szCs w:val="20"/>
        </w:rPr>
      </w:pPr>
    </w:p>
    <w:p w14:paraId="21F1BBE7" w14:textId="1FB84841" w:rsidR="008B4F2B" w:rsidRPr="00FA7E68" w:rsidRDefault="00486688" w:rsidP="00E80500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>§2</w:t>
      </w:r>
    </w:p>
    <w:p w14:paraId="35B5B0BC" w14:textId="11A45C0A" w:rsidR="006D00AD" w:rsidRPr="00FA7E68" w:rsidRDefault="006D00AD" w:rsidP="00C54144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W ramach realizacji przedmiotu umowy </w:t>
      </w:r>
      <w:r w:rsidR="002E27F3" w:rsidRPr="00FA7E68">
        <w:rPr>
          <w:color w:val="auto"/>
          <w:sz w:val="20"/>
          <w:szCs w:val="20"/>
        </w:rPr>
        <w:t>Wykonawca zobowiązuje się do:</w:t>
      </w:r>
    </w:p>
    <w:p w14:paraId="0FB7F772" w14:textId="77777777" w:rsidR="00374A15" w:rsidRPr="00FA7E68" w:rsidRDefault="006D00AD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sz w:val="20"/>
          <w:szCs w:val="20"/>
        </w:rPr>
        <w:t xml:space="preserve">Zorganizowania </w:t>
      </w:r>
      <w:r w:rsidRPr="00FA7E68">
        <w:rPr>
          <w:color w:val="auto"/>
          <w:sz w:val="20"/>
          <w:szCs w:val="20"/>
        </w:rPr>
        <w:t>części</w:t>
      </w:r>
      <w:r w:rsidRPr="00FA7E68">
        <w:rPr>
          <w:sz w:val="20"/>
          <w:szCs w:val="20"/>
        </w:rPr>
        <w:t xml:space="preserve"> merytorycznej wyjazdu</w:t>
      </w:r>
      <w:r w:rsidR="00374A15" w:rsidRPr="00FA7E68">
        <w:rPr>
          <w:sz w:val="20"/>
          <w:szCs w:val="20"/>
        </w:rPr>
        <w:t>;</w:t>
      </w:r>
    </w:p>
    <w:p w14:paraId="0ACC7A42" w14:textId="77777777" w:rsidR="004A788A" w:rsidRPr="00FA7E68" w:rsidRDefault="009C7ED6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sz w:val="20"/>
          <w:szCs w:val="20"/>
        </w:rPr>
        <w:lastRenderedPageBreak/>
        <w:t>Zapewnienia odpowiednich zasobów kadrowych, do przeprowadzenia na miejscu wszystkich spotkań</w:t>
      </w:r>
      <w:r w:rsidR="00374A15" w:rsidRPr="00FA7E68">
        <w:rPr>
          <w:sz w:val="20"/>
          <w:szCs w:val="20"/>
        </w:rPr>
        <w:t>, wizyt</w:t>
      </w:r>
      <w:r w:rsidR="004A788A" w:rsidRPr="00FA7E68">
        <w:rPr>
          <w:sz w:val="20"/>
          <w:szCs w:val="20"/>
        </w:rPr>
        <w:t>, warsztatów</w:t>
      </w:r>
      <w:r w:rsidRPr="00FA7E68">
        <w:rPr>
          <w:sz w:val="20"/>
          <w:szCs w:val="20"/>
        </w:rPr>
        <w:t xml:space="preserve"> i wykładów wynikających z harmonogramu wyjazdu</w:t>
      </w:r>
      <w:r w:rsidR="00374A15" w:rsidRPr="00FA7E68">
        <w:rPr>
          <w:sz w:val="20"/>
          <w:szCs w:val="20"/>
        </w:rPr>
        <w:t>;</w:t>
      </w:r>
    </w:p>
    <w:p w14:paraId="3798A05F" w14:textId="7C9BEEF9" w:rsidR="004A788A" w:rsidRPr="00FA7E68" w:rsidRDefault="009C7ED6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sz w:val="20"/>
          <w:szCs w:val="20"/>
        </w:rPr>
        <w:t>Zapewnienia noclegów</w:t>
      </w:r>
      <w:r w:rsidR="00374A15" w:rsidRPr="00FA7E68">
        <w:rPr>
          <w:sz w:val="20"/>
          <w:szCs w:val="20"/>
        </w:rPr>
        <w:t xml:space="preserve"> dla wszystkich uczestników wyjazdu</w:t>
      </w:r>
      <w:r w:rsidR="009973AB">
        <w:rPr>
          <w:sz w:val="20"/>
          <w:szCs w:val="20"/>
        </w:rPr>
        <w:t>;</w:t>
      </w:r>
    </w:p>
    <w:p w14:paraId="409F10C4" w14:textId="77777777" w:rsidR="004A788A" w:rsidRPr="00FA7E68" w:rsidRDefault="009C7ED6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sz w:val="20"/>
          <w:szCs w:val="20"/>
        </w:rPr>
        <w:t>Zapewnienia wyżywienia</w:t>
      </w:r>
      <w:r w:rsidR="00374A15" w:rsidRPr="00FA7E68">
        <w:rPr>
          <w:sz w:val="20"/>
          <w:szCs w:val="20"/>
        </w:rPr>
        <w:t xml:space="preserve"> dla wszystkich uczestników wyjazdu;</w:t>
      </w:r>
    </w:p>
    <w:p w14:paraId="45C8F05A" w14:textId="7AB35BAC" w:rsidR="004A788A" w:rsidRPr="00FA7E68" w:rsidRDefault="009C7ED6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sz w:val="20"/>
          <w:szCs w:val="20"/>
        </w:rPr>
        <w:t>Zapewnienia t</w:t>
      </w:r>
      <w:r w:rsidR="008C3F08" w:rsidRPr="00FA7E68">
        <w:rPr>
          <w:sz w:val="20"/>
          <w:szCs w:val="20"/>
        </w:rPr>
        <w:t>ransport</w:t>
      </w:r>
      <w:r w:rsidR="00881BCB" w:rsidRPr="00FA7E68">
        <w:rPr>
          <w:sz w:val="20"/>
          <w:szCs w:val="20"/>
        </w:rPr>
        <w:t>u</w:t>
      </w:r>
      <w:r w:rsidR="008C3F08" w:rsidRPr="00FA7E68">
        <w:rPr>
          <w:sz w:val="20"/>
          <w:szCs w:val="20"/>
        </w:rPr>
        <w:t xml:space="preserve"> uczestników do miejsc i obiektów realizujących tematykę </w:t>
      </w:r>
      <w:r w:rsidRPr="00FA7E68">
        <w:rPr>
          <w:sz w:val="20"/>
          <w:szCs w:val="20"/>
        </w:rPr>
        <w:t xml:space="preserve">wyjazdu, </w:t>
      </w:r>
      <w:r w:rsidR="008C3F08" w:rsidRPr="00FA7E68">
        <w:rPr>
          <w:sz w:val="20"/>
          <w:szCs w:val="20"/>
        </w:rPr>
        <w:t>zgodnie z ustalonym harmonogramem</w:t>
      </w:r>
      <w:r w:rsidR="009973AB">
        <w:rPr>
          <w:sz w:val="20"/>
          <w:szCs w:val="20"/>
        </w:rPr>
        <w:t>;</w:t>
      </w:r>
    </w:p>
    <w:p w14:paraId="258843DA" w14:textId="6120E168" w:rsidR="004A788A" w:rsidRPr="00FA7E68" w:rsidRDefault="00EF0C64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>Nadzoru</w:t>
      </w:r>
      <w:r w:rsidR="002E27F3" w:rsidRPr="00FA7E68">
        <w:rPr>
          <w:color w:val="auto"/>
          <w:sz w:val="20"/>
          <w:szCs w:val="20"/>
        </w:rPr>
        <w:t xml:space="preserve"> i koordynacji wszystkich działań związanych z przygot</w:t>
      </w:r>
      <w:r w:rsidR="00CE5999" w:rsidRPr="00FA7E68">
        <w:rPr>
          <w:color w:val="auto"/>
          <w:sz w:val="20"/>
          <w:szCs w:val="20"/>
        </w:rPr>
        <w:t xml:space="preserve">owaniem i </w:t>
      </w:r>
      <w:r w:rsidR="00374A15" w:rsidRPr="00FA7E68">
        <w:rPr>
          <w:color w:val="auto"/>
          <w:sz w:val="20"/>
          <w:szCs w:val="20"/>
        </w:rPr>
        <w:t xml:space="preserve">prawidłowym </w:t>
      </w:r>
      <w:r w:rsidR="00CE5999" w:rsidRPr="00FA7E68">
        <w:rPr>
          <w:color w:val="auto"/>
          <w:sz w:val="20"/>
          <w:szCs w:val="20"/>
        </w:rPr>
        <w:t xml:space="preserve">przebiegiem </w:t>
      </w:r>
      <w:r w:rsidR="00374A15" w:rsidRPr="00FA7E68">
        <w:rPr>
          <w:color w:val="auto"/>
          <w:sz w:val="20"/>
          <w:szCs w:val="20"/>
        </w:rPr>
        <w:t>wyjazdu</w:t>
      </w:r>
      <w:r w:rsidR="009973AB">
        <w:rPr>
          <w:color w:val="auto"/>
          <w:sz w:val="20"/>
          <w:szCs w:val="20"/>
        </w:rPr>
        <w:t>;</w:t>
      </w:r>
      <w:r w:rsidR="002E27F3" w:rsidRPr="00FA7E68">
        <w:rPr>
          <w:color w:val="auto"/>
          <w:sz w:val="20"/>
          <w:szCs w:val="20"/>
        </w:rPr>
        <w:t xml:space="preserve"> </w:t>
      </w:r>
    </w:p>
    <w:p w14:paraId="57AAC56D" w14:textId="77777777" w:rsidR="004A788A" w:rsidRPr="00FA7E68" w:rsidRDefault="00374A15" w:rsidP="00C54144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>Ubezpieczenia uczestników wyjazdu</w:t>
      </w:r>
      <w:r w:rsidR="004A788A" w:rsidRPr="00FA7E68">
        <w:rPr>
          <w:color w:val="auto"/>
          <w:sz w:val="20"/>
          <w:szCs w:val="20"/>
        </w:rPr>
        <w:t>.</w:t>
      </w:r>
    </w:p>
    <w:p w14:paraId="0D6B294A" w14:textId="1A8DC841" w:rsidR="00D24232" w:rsidRPr="00FA7E68" w:rsidRDefault="004A788A" w:rsidP="00C5414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>Wykonawca zobowiązuje się do wykonania przedmiotu umowy zgodnie z wymaganiami wskazanymi w załączniku nr 1 – O</w:t>
      </w:r>
      <w:r w:rsidR="004F5BB1">
        <w:rPr>
          <w:rFonts w:ascii="Arial" w:hAnsi="Arial" w:cs="Arial"/>
          <w:sz w:val="20"/>
          <w:szCs w:val="20"/>
        </w:rPr>
        <w:t>PZ</w:t>
      </w:r>
      <w:r w:rsidRPr="00FA7E68">
        <w:rPr>
          <w:rFonts w:ascii="Arial" w:hAnsi="Arial" w:cs="Arial"/>
          <w:sz w:val="20"/>
          <w:szCs w:val="20"/>
        </w:rPr>
        <w:t>, z zasadami wiedzy technicznej i obowiązującymi przepisami.</w:t>
      </w:r>
    </w:p>
    <w:p w14:paraId="62C5337A" w14:textId="52EEFC3A" w:rsidR="00D24232" w:rsidRPr="00FA7E68" w:rsidRDefault="00D24232" w:rsidP="00C5414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Wykonawca zobowiązuje się do działania w ścisłym porozumieniu z Zamawiającym </w:t>
      </w:r>
      <w:r w:rsidR="004F5BB1">
        <w:rPr>
          <w:rFonts w:ascii="Arial" w:hAnsi="Arial" w:cs="Arial"/>
          <w:sz w:val="20"/>
          <w:szCs w:val="20"/>
        </w:rPr>
        <w:br/>
      </w:r>
      <w:r w:rsidRPr="00FA7E68">
        <w:rPr>
          <w:rFonts w:ascii="Arial" w:hAnsi="Arial" w:cs="Arial"/>
          <w:sz w:val="20"/>
          <w:szCs w:val="20"/>
        </w:rPr>
        <w:t>oraz uwzględnienia wszelkich uwag i sugestii Zamawiającego dotyczących realizacji przedmiotu umowy</w:t>
      </w:r>
      <w:r w:rsidR="004F5BB1">
        <w:rPr>
          <w:rFonts w:ascii="Arial" w:hAnsi="Arial" w:cs="Arial"/>
          <w:sz w:val="20"/>
          <w:szCs w:val="20"/>
        </w:rPr>
        <w:t xml:space="preserve">, w tym także do </w:t>
      </w:r>
      <w:r w:rsidRPr="00FA7E68">
        <w:rPr>
          <w:rFonts w:ascii="Arial" w:hAnsi="Arial" w:cs="Arial"/>
          <w:sz w:val="20"/>
          <w:szCs w:val="20"/>
        </w:rPr>
        <w:t xml:space="preserve">informowania na bieżąco o zaistniałych przeszkodach </w:t>
      </w:r>
      <w:r w:rsidR="004F5BB1">
        <w:rPr>
          <w:rFonts w:ascii="Arial" w:hAnsi="Arial" w:cs="Arial"/>
          <w:sz w:val="20"/>
          <w:szCs w:val="20"/>
        </w:rPr>
        <w:br/>
      </w:r>
      <w:r w:rsidRPr="00FA7E68">
        <w:rPr>
          <w:rFonts w:ascii="Arial" w:hAnsi="Arial" w:cs="Arial"/>
          <w:sz w:val="20"/>
          <w:szCs w:val="20"/>
        </w:rPr>
        <w:t xml:space="preserve">w realizacji niniejszej umowy. </w:t>
      </w:r>
    </w:p>
    <w:p w14:paraId="517C3F3D" w14:textId="1FD14DE1" w:rsidR="009903AB" w:rsidRPr="00FA7E68" w:rsidRDefault="009903AB" w:rsidP="00C5414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E68">
        <w:rPr>
          <w:rFonts w:ascii="Arial" w:hAnsi="Arial" w:cs="Arial"/>
          <w:sz w:val="20"/>
          <w:szCs w:val="20"/>
        </w:rPr>
        <w:t xml:space="preserve">Wykonawca oświadcza, że: </w:t>
      </w:r>
    </w:p>
    <w:p w14:paraId="308EEE56" w14:textId="77777777" w:rsidR="00D24232" w:rsidRPr="00FA7E68" w:rsidRDefault="009903AB" w:rsidP="00C54144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posiada niezbędną wiedzę i doświadczenie, wymagane uprawnienia oraz potencjał niezbędny do wykonania przedmiotu umowy, </w:t>
      </w:r>
    </w:p>
    <w:p w14:paraId="27AAA53E" w14:textId="77777777" w:rsidR="00D24232" w:rsidRPr="00FA7E68" w:rsidRDefault="009903AB" w:rsidP="00C54144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posiada odpowiednie kwalifikacje do wykonania powierzonej mu pracy i bierze za nią pełną odpowiedzialność, </w:t>
      </w:r>
    </w:p>
    <w:p w14:paraId="12CC8049" w14:textId="77777777" w:rsidR="00D24232" w:rsidRPr="00FA7E68" w:rsidRDefault="009903AB" w:rsidP="00C54144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osoby trzecie, którymi posługuje się przy wykonaniu przedmiotu umowy posiadają wszelkie wymagane kwalifikacje i uprawnienia. </w:t>
      </w:r>
    </w:p>
    <w:p w14:paraId="02F2AE24" w14:textId="77777777" w:rsidR="00E0795D" w:rsidRDefault="009903AB" w:rsidP="00E0795D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Wykonawca zobowiązany jest do zrealizowania przedmiotu umowy w sposób zapewniający dostępność osobom ze szczególnymi potrzebami w rozumieniu ustawy z dnia 19 lipca 2019 roku o zapewnianiu dostępności osobom ze szczególnymi potrzebami i w tym celu </w:t>
      </w:r>
      <w:r w:rsidR="004F5BB1">
        <w:rPr>
          <w:color w:val="auto"/>
          <w:sz w:val="20"/>
          <w:szCs w:val="20"/>
        </w:rPr>
        <w:br/>
      </w:r>
      <w:r w:rsidRPr="00FA7E68">
        <w:rPr>
          <w:color w:val="auto"/>
          <w:sz w:val="20"/>
          <w:szCs w:val="20"/>
        </w:rPr>
        <w:t xml:space="preserve">przy realizacji przedmiotu umowy zobowiązuje się zastosować, mając na uwadze treść </w:t>
      </w:r>
      <w:r w:rsidR="004F5BB1">
        <w:rPr>
          <w:color w:val="auto"/>
          <w:sz w:val="20"/>
          <w:szCs w:val="20"/>
        </w:rPr>
        <w:br/>
      </w:r>
      <w:r w:rsidRPr="00FA7E68">
        <w:rPr>
          <w:color w:val="auto"/>
          <w:sz w:val="20"/>
          <w:szCs w:val="20"/>
        </w:rPr>
        <w:t xml:space="preserve">art. 6 ww. ustawy, racjonalne usprawnienia, rozumiane, jako konieczne i odpowiednie zmiany </w:t>
      </w:r>
      <w:r w:rsidR="004F5BB1">
        <w:rPr>
          <w:color w:val="auto"/>
          <w:sz w:val="20"/>
          <w:szCs w:val="20"/>
        </w:rPr>
        <w:br/>
      </w:r>
      <w:r w:rsidRPr="00FA7E68">
        <w:rPr>
          <w:color w:val="auto"/>
          <w:sz w:val="20"/>
          <w:szCs w:val="20"/>
        </w:rPr>
        <w:t xml:space="preserve">i dostosowania, nienakładające nieproporcjonalnego lub nadmiernego obciążenia, jeśli jest </w:t>
      </w:r>
      <w:r w:rsidR="00B144EB">
        <w:rPr>
          <w:color w:val="auto"/>
          <w:sz w:val="20"/>
          <w:szCs w:val="20"/>
        </w:rPr>
        <w:br/>
      </w:r>
      <w:r w:rsidRPr="00FA7E68">
        <w:rPr>
          <w:color w:val="auto"/>
          <w:sz w:val="20"/>
          <w:szCs w:val="20"/>
        </w:rPr>
        <w:t>to potrzebne w konkretnym przypadku, w celu zapewnienia osobom ze szczególnymi potrzebami możliwości wzięcia udziału w wy</w:t>
      </w:r>
      <w:r w:rsidR="004F5BB1">
        <w:rPr>
          <w:color w:val="auto"/>
          <w:sz w:val="20"/>
          <w:szCs w:val="20"/>
        </w:rPr>
        <w:t>jeździe</w:t>
      </w:r>
      <w:r w:rsidRPr="00FA7E68">
        <w:rPr>
          <w:color w:val="auto"/>
          <w:sz w:val="20"/>
          <w:szCs w:val="20"/>
        </w:rPr>
        <w:t>.</w:t>
      </w:r>
    </w:p>
    <w:p w14:paraId="6C66634F" w14:textId="64D2B83B" w:rsidR="00E46457" w:rsidRPr="00FA7E68" w:rsidRDefault="00E0795D" w:rsidP="00E0795D">
      <w:pPr>
        <w:pStyle w:val="Default"/>
        <w:spacing w:line="360" w:lineRule="auto"/>
        <w:ind w:left="720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 </w:t>
      </w:r>
    </w:p>
    <w:p w14:paraId="2EFCB0D5" w14:textId="486D3072" w:rsidR="002E27F3" w:rsidRPr="00FA7E68" w:rsidRDefault="007907A1" w:rsidP="00A8578F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>§ 3</w:t>
      </w:r>
    </w:p>
    <w:p w14:paraId="24B5B816" w14:textId="07EB591C" w:rsidR="000E2F9D" w:rsidRDefault="00794B5B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 xml:space="preserve">Za wykonanie przedmiotu umowy, o którym mowa w </w:t>
      </w:r>
      <w:r w:rsidRPr="00FA7E68">
        <w:rPr>
          <w:bCs/>
          <w:color w:val="auto"/>
          <w:sz w:val="20"/>
          <w:szCs w:val="20"/>
        </w:rPr>
        <w:t xml:space="preserve">§ 1 i </w:t>
      </w:r>
      <w:r w:rsidR="005F49EE" w:rsidRPr="00FA7E68">
        <w:rPr>
          <w:bCs/>
          <w:color w:val="auto"/>
          <w:sz w:val="20"/>
          <w:szCs w:val="20"/>
        </w:rPr>
        <w:t>§</w:t>
      </w:r>
      <w:r w:rsidR="005F49EE">
        <w:rPr>
          <w:bCs/>
          <w:color w:val="auto"/>
          <w:sz w:val="20"/>
          <w:szCs w:val="20"/>
        </w:rPr>
        <w:t xml:space="preserve"> </w:t>
      </w:r>
      <w:r w:rsidRPr="00BA4BCF">
        <w:rPr>
          <w:bCs/>
          <w:color w:val="auto"/>
          <w:sz w:val="20"/>
          <w:szCs w:val="20"/>
        </w:rPr>
        <w:t>2</w:t>
      </w:r>
      <w:r w:rsidRPr="00BA4BCF">
        <w:rPr>
          <w:bCs/>
          <w:color w:val="FF0000"/>
          <w:sz w:val="20"/>
          <w:szCs w:val="20"/>
        </w:rPr>
        <w:t xml:space="preserve"> </w:t>
      </w:r>
      <w:r w:rsidR="002E27F3" w:rsidRPr="00FA7E68">
        <w:rPr>
          <w:color w:val="auto"/>
          <w:sz w:val="20"/>
          <w:szCs w:val="20"/>
        </w:rPr>
        <w:t xml:space="preserve">Zamawiający zobowiązuje </w:t>
      </w:r>
      <w:r w:rsidR="00BA4BCF">
        <w:rPr>
          <w:color w:val="auto"/>
          <w:sz w:val="20"/>
          <w:szCs w:val="20"/>
        </w:rPr>
        <w:br/>
      </w:r>
      <w:r w:rsidR="002E27F3" w:rsidRPr="00FA7E68">
        <w:rPr>
          <w:color w:val="auto"/>
          <w:sz w:val="20"/>
          <w:szCs w:val="20"/>
        </w:rPr>
        <w:t>się zapłacić Wykonawcy wynagrodzenie</w:t>
      </w:r>
      <w:r w:rsidR="00DC2D86" w:rsidRPr="00FA7E68">
        <w:rPr>
          <w:color w:val="auto"/>
          <w:sz w:val="20"/>
          <w:szCs w:val="20"/>
        </w:rPr>
        <w:t xml:space="preserve"> </w:t>
      </w:r>
      <w:r w:rsidR="00EF0C64" w:rsidRPr="00FA7E68">
        <w:rPr>
          <w:color w:val="auto"/>
          <w:sz w:val="20"/>
          <w:szCs w:val="20"/>
        </w:rPr>
        <w:t>w wysokości</w:t>
      </w:r>
      <w:r w:rsidR="001507B8" w:rsidRPr="00FA7E68">
        <w:rPr>
          <w:color w:val="auto"/>
          <w:sz w:val="20"/>
          <w:szCs w:val="20"/>
        </w:rPr>
        <w:t>:</w:t>
      </w:r>
      <w:r w:rsidR="00DC3400" w:rsidRPr="00FA7E68">
        <w:rPr>
          <w:color w:val="auto"/>
          <w:sz w:val="20"/>
          <w:szCs w:val="20"/>
        </w:rPr>
        <w:t xml:space="preserve"> </w:t>
      </w:r>
      <w:r w:rsidR="003F5644">
        <w:rPr>
          <w:b/>
          <w:color w:val="auto"/>
          <w:sz w:val="20"/>
          <w:szCs w:val="20"/>
        </w:rPr>
        <w:t xml:space="preserve">……………………. </w:t>
      </w:r>
      <w:r w:rsidR="003856AA">
        <w:rPr>
          <w:b/>
          <w:color w:val="auto"/>
          <w:sz w:val="20"/>
          <w:szCs w:val="20"/>
        </w:rPr>
        <w:t>zł</w:t>
      </w:r>
      <w:r w:rsidR="003F5644">
        <w:rPr>
          <w:b/>
          <w:color w:val="auto"/>
          <w:sz w:val="20"/>
          <w:szCs w:val="20"/>
        </w:rPr>
        <w:t xml:space="preserve"> </w:t>
      </w:r>
      <w:r w:rsidR="002E27F3" w:rsidRPr="00FA7E68">
        <w:rPr>
          <w:b/>
          <w:color w:val="auto"/>
          <w:sz w:val="20"/>
          <w:szCs w:val="20"/>
        </w:rPr>
        <w:t>brutto</w:t>
      </w:r>
      <w:r w:rsidR="002E27F3" w:rsidRPr="00FA7E68">
        <w:rPr>
          <w:color w:val="auto"/>
          <w:sz w:val="20"/>
          <w:szCs w:val="20"/>
        </w:rPr>
        <w:t xml:space="preserve"> (słownie</w:t>
      </w:r>
      <w:r w:rsidR="00D557D3" w:rsidRPr="00FA7E68">
        <w:rPr>
          <w:color w:val="auto"/>
          <w:sz w:val="20"/>
          <w:szCs w:val="20"/>
        </w:rPr>
        <w:t xml:space="preserve"> </w:t>
      </w:r>
      <w:r w:rsidRPr="00FA7E68">
        <w:rPr>
          <w:color w:val="auto"/>
          <w:sz w:val="20"/>
          <w:szCs w:val="20"/>
        </w:rPr>
        <w:t xml:space="preserve">złotych </w:t>
      </w:r>
      <w:r w:rsidR="00D557D3" w:rsidRPr="00FA7E68">
        <w:rPr>
          <w:color w:val="auto"/>
          <w:sz w:val="20"/>
          <w:szCs w:val="20"/>
        </w:rPr>
        <w:t>brutto</w:t>
      </w:r>
      <w:r w:rsidR="004E3D41" w:rsidRPr="00FA7E68">
        <w:rPr>
          <w:color w:val="auto"/>
          <w:sz w:val="20"/>
          <w:szCs w:val="20"/>
        </w:rPr>
        <w:t>:</w:t>
      </w:r>
      <w:r w:rsidR="00881BCB" w:rsidRPr="00FA7E68">
        <w:rPr>
          <w:color w:val="auto"/>
          <w:sz w:val="20"/>
          <w:szCs w:val="20"/>
        </w:rPr>
        <w:t xml:space="preserve"> </w:t>
      </w:r>
      <w:r w:rsidR="003856AA">
        <w:rPr>
          <w:color w:val="auto"/>
          <w:sz w:val="20"/>
          <w:szCs w:val="20"/>
        </w:rPr>
        <w:t>…………………….</w:t>
      </w:r>
      <w:r w:rsidR="00D57423">
        <w:rPr>
          <w:color w:val="auto"/>
          <w:sz w:val="20"/>
          <w:szCs w:val="20"/>
        </w:rPr>
        <w:t xml:space="preserve"> </w:t>
      </w:r>
      <w:r w:rsidR="003856AA">
        <w:rPr>
          <w:color w:val="auto"/>
          <w:sz w:val="20"/>
          <w:szCs w:val="20"/>
        </w:rPr>
        <w:t xml:space="preserve"> ……</w:t>
      </w:r>
      <w:r w:rsidR="00881BCB" w:rsidRPr="00FA7E68">
        <w:rPr>
          <w:color w:val="auto"/>
          <w:sz w:val="20"/>
          <w:szCs w:val="20"/>
        </w:rPr>
        <w:t>/100</w:t>
      </w:r>
      <w:r w:rsidR="001507B8" w:rsidRPr="00FA7E68">
        <w:rPr>
          <w:color w:val="auto"/>
          <w:sz w:val="20"/>
          <w:szCs w:val="20"/>
        </w:rPr>
        <w:t>)</w:t>
      </w:r>
      <w:r w:rsidR="00DC3400" w:rsidRPr="00FA7E68">
        <w:rPr>
          <w:color w:val="auto"/>
          <w:sz w:val="20"/>
          <w:szCs w:val="20"/>
        </w:rPr>
        <w:t>,</w:t>
      </w:r>
      <w:r w:rsidR="00A060B4" w:rsidRPr="00FA7E68">
        <w:rPr>
          <w:sz w:val="20"/>
          <w:szCs w:val="20"/>
        </w:rPr>
        <w:t xml:space="preserve"> </w:t>
      </w:r>
      <w:r w:rsidR="00734483" w:rsidRPr="00FA7E68">
        <w:rPr>
          <w:color w:val="auto"/>
          <w:sz w:val="20"/>
          <w:szCs w:val="20"/>
        </w:rPr>
        <w:t>w tym podatek VAT zgodny z</w:t>
      </w:r>
      <w:r w:rsidR="00A060B4" w:rsidRPr="00FA7E68">
        <w:rPr>
          <w:color w:val="auto"/>
          <w:sz w:val="20"/>
          <w:szCs w:val="20"/>
        </w:rPr>
        <w:t>obowiązującymi przepisami prawa.</w:t>
      </w:r>
      <w:r w:rsidR="001507B8" w:rsidRPr="00FA7E68">
        <w:rPr>
          <w:color w:val="auto"/>
          <w:sz w:val="20"/>
          <w:szCs w:val="20"/>
        </w:rPr>
        <w:t xml:space="preserve"> </w:t>
      </w:r>
      <w:bookmarkStart w:id="2" w:name="_GoBack"/>
      <w:bookmarkEnd w:id="2"/>
    </w:p>
    <w:p w14:paraId="6AE4B50E" w14:textId="77777777" w:rsidR="00D930CB" w:rsidRDefault="002E27F3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FA7E68">
        <w:rPr>
          <w:color w:val="auto"/>
          <w:sz w:val="20"/>
          <w:szCs w:val="20"/>
        </w:rPr>
        <w:t>Wynagrodzenie płatne będzie</w:t>
      </w:r>
      <w:r w:rsidR="00180CC9">
        <w:rPr>
          <w:color w:val="auto"/>
          <w:sz w:val="20"/>
          <w:szCs w:val="20"/>
        </w:rPr>
        <w:t xml:space="preserve"> po wykonaniu </w:t>
      </w:r>
      <w:r w:rsidR="00180CC9" w:rsidRPr="00A23EBC">
        <w:rPr>
          <w:color w:val="000000" w:themeColor="text1"/>
          <w:sz w:val="20"/>
          <w:szCs w:val="20"/>
        </w:rPr>
        <w:t xml:space="preserve">wszystkich świadczeń, o których mowa w </w:t>
      </w:r>
      <w:r w:rsidR="00180CC9" w:rsidRPr="00A23EBC">
        <w:rPr>
          <w:bCs/>
          <w:color w:val="000000" w:themeColor="text1"/>
          <w:sz w:val="20"/>
          <w:szCs w:val="20"/>
        </w:rPr>
        <w:t>§ 1 i 2</w:t>
      </w:r>
      <w:r w:rsidR="00AF7DD9" w:rsidRPr="00A23EBC">
        <w:rPr>
          <w:bCs/>
          <w:color w:val="000000" w:themeColor="text1"/>
          <w:sz w:val="20"/>
          <w:szCs w:val="20"/>
        </w:rPr>
        <w:t>,</w:t>
      </w:r>
      <w:r w:rsidRPr="00A23EBC">
        <w:rPr>
          <w:color w:val="000000" w:themeColor="text1"/>
          <w:sz w:val="20"/>
          <w:szCs w:val="20"/>
        </w:rPr>
        <w:t xml:space="preserve"> </w:t>
      </w:r>
      <w:r w:rsidRPr="00FA7E68">
        <w:rPr>
          <w:color w:val="auto"/>
          <w:sz w:val="20"/>
          <w:szCs w:val="20"/>
        </w:rPr>
        <w:t>przelewem na rachunek bankowy Wykonawcy wskazany</w:t>
      </w:r>
      <w:r w:rsidR="00180CC9">
        <w:rPr>
          <w:color w:val="auto"/>
          <w:sz w:val="20"/>
          <w:szCs w:val="20"/>
        </w:rPr>
        <w:t xml:space="preserve"> </w:t>
      </w:r>
      <w:r w:rsidRPr="00FA7E68">
        <w:rPr>
          <w:color w:val="auto"/>
          <w:sz w:val="20"/>
          <w:szCs w:val="20"/>
        </w:rPr>
        <w:t xml:space="preserve">na </w:t>
      </w:r>
      <w:r w:rsidR="00D930CB" w:rsidRPr="00FA7E68">
        <w:rPr>
          <w:color w:val="auto"/>
          <w:sz w:val="20"/>
          <w:szCs w:val="20"/>
        </w:rPr>
        <w:t>faktur</w:t>
      </w:r>
      <w:r w:rsidR="00D930CB">
        <w:rPr>
          <w:color w:val="auto"/>
          <w:sz w:val="20"/>
          <w:szCs w:val="20"/>
        </w:rPr>
        <w:t>ze</w:t>
      </w:r>
      <w:r w:rsidR="00D930CB" w:rsidRPr="00FA7E68">
        <w:rPr>
          <w:color w:val="auto"/>
          <w:sz w:val="20"/>
          <w:szCs w:val="20"/>
        </w:rPr>
        <w:t xml:space="preserve"> </w:t>
      </w:r>
      <w:r w:rsidR="00D930CB">
        <w:rPr>
          <w:color w:val="auto"/>
          <w:sz w:val="20"/>
          <w:szCs w:val="20"/>
        </w:rPr>
        <w:t xml:space="preserve">w terminie 21 dni od dnia otrzymania przez Zamawiającego prawidłowo wystawionej faktury: </w:t>
      </w:r>
    </w:p>
    <w:p w14:paraId="19243A8F" w14:textId="77777777" w:rsidR="00D930CB" w:rsidRDefault="00D930CB" w:rsidP="00D930CB">
      <w:pPr>
        <w:pStyle w:val="Default"/>
        <w:spacing w:line="360" w:lineRule="auto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Nabywca: </w:t>
      </w:r>
      <w:r w:rsidR="002E27F3" w:rsidRPr="00FA7E68">
        <w:rPr>
          <w:color w:val="auto"/>
          <w:sz w:val="20"/>
          <w:szCs w:val="20"/>
        </w:rPr>
        <w:t>Województw</w:t>
      </w:r>
      <w:r>
        <w:rPr>
          <w:color w:val="auto"/>
          <w:sz w:val="20"/>
          <w:szCs w:val="20"/>
        </w:rPr>
        <w:t>o</w:t>
      </w:r>
      <w:r w:rsidR="002E27F3" w:rsidRPr="00FA7E68">
        <w:rPr>
          <w:color w:val="auto"/>
          <w:sz w:val="20"/>
          <w:szCs w:val="20"/>
        </w:rPr>
        <w:t xml:space="preserve"> Łódzkie, al. Piłsudskiego 8, 90-051 Łódź, NIP</w:t>
      </w:r>
      <w:r w:rsidR="00815366" w:rsidRPr="00FA7E68">
        <w:rPr>
          <w:color w:val="auto"/>
          <w:sz w:val="20"/>
          <w:szCs w:val="20"/>
        </w:rPr>
        <w:t>:</w:t>
      </w:r>
      <w:r w:rsidR="002E27F3" w:rsidRPr="00FA7E68">
        <w:rPr>
          <w:color w:val="auto"/>
          <w:sz w:val="20"/>
          <w:szCs w:val="20"/>
        </w:rPr>
        <w:t xml:space="preserve"> 725-17-39-344, </w:t>
      </w:r>
      <w:r w:rsidR="00D57423">
        <w:rPr>
          <w:color w:val="auto"/>
          <w:sz w:val="20"/>
          <w:szCs w:val="20"/>
        </w:rPr>
        <w:br/>
      </w:r>
      <w:r>
        <w:rPr>
          <w:color w:val="auto"/>
          <w:sz w:val="20"/>
          <w:szCs w:val="20"/>
        </w:rPr>
        <w:t>Odbiorca: Urząd Marszałkowski Województwa Łódzkiego, al. Piłsudskiego 8, 90-051 Łódź.</w:t>
      </w:r>
    </w:p>
    <w:p w14:paraId="12E2A7C7" w14:textId="1BEB41DC" w:rsidR="000E2F9D" w:rsidRDefault="00815366" w:rsidP="00D930CB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sz w:val="20"/>
          <w:szCs w:val="20"/>
        </w:rPr>
        <w:t xml:space="preserve">Dopuszcza się wystawianie przez Wykonawcę faktury w formie elektronicznej (e-faktura) </w:t>
      </w:r>
      <w:r w:rsidR="00D930CB">
        <w:rPr>
          <w:sz w:val="20"/>
          <w:szCs w:val="20"/>
        </w:rPr>
        <w:br/>
      </w:r>
      <w:r w:rsidRPr="000E2F9D">
        <w:rPr>
          <w:sz w:val="20"/>
          <w:szCs w:val="20"/>
        </w:rPr>
        <w:t xml:space="preserve">oraz przesyłanie drogą elektroniczną faktury wystawionej w formie papierowej. E-faktura może być dostarczona do Zamawiającego na adres faktury@lodzkie.pl lub poprzez platformę </w:t>
      </w:r>
      <w:proofErr w:type="spellStart"/>
      <w:r w:rsidRPr="000E2F9D">
        <w:rPr>
          <w:sz w:val="20"/>
          <w:szCs w:val="20"/>
        </w:rPr>
        <w:t>ePUAP</w:t>
      </w:r>
      <w:proofErr w:type="spellEnd"/>
      <w:r w:rsidRPr="000E2F9D">
        <w:rPr>
          <w:sz w:val="20"/>
          <w:szCs w:val="20"/>
        </w:rPr>
        <w:t xml:space="preserve"> </w:t>
      </w:r>
      <w:r w:rsidR="000E2F9D">
        <w:rPr>
          <w:sz w:val="20"/>
          <w:szCs w:val="20"/>
        </w:rPr>
        <w:br/>
      </w:r>
      <w:r w:rsidRPr="000E2F9D">
        <w:rPr>
          <w:sz w:val="20"/>
          <w:szCs w:val="20"/>
        </w:rPr>
        <w:t xml:space="preserve">na adres elektronicznej skrzynki podawczej:  </w:t>
      </w:r>
      <w:proofErr w:type="spellStart"/>
      <w:r w:rsidRPr="000E2F9D">
        <w:rPr>
          <w:sz w:val="20"/>
          <w:szCs w:val="20"/>
        </w:rPr>
        <w:t>ePUAP</w:t>
      </w:r>
      <w:proofErr w:type="spellEnd"/>
      <w:r w:rsidRPr="000E2F9D">
        <w:rPr>
          <w:sz w:val="20"/>
          <w:szCs w:val="20"/>
        </w:rPr>
        <w:t>:/</w:t>
      </w:r>
      <w:proofErr w:type="spellStart"/>
      <w:r w:rsidRPr="000E2F9D">
        <w:rPr>
          <w:sz w:val="20"/>
          <w:szCs w:val="20"/>
        </w:rPr>
        <w:t>umwl</w:t>
      </w:r>
      <w:proofErr w:type="spellEnd"/>
      <w:r w:rsidRPr="000E2F9D">
        <w:rPr>
          <w:sz w:val="20"/>
          <w:szCs w:val="20"/>
        </w:rPr>
        <w:t>/skrytka, pod warunkiem akceptacji tej formy przez Departament Rolnictwa i Programów Rozwoju Obszarów Wiejskich.</w:t>
      </w:r>
    </w:p>
    <w:p w14:paraId="7ED1E33E" w14:textId="77777777" w:rsidR="000E2F9D" w:rsidRDefault="002E27F3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 xml:space="preserve">W przypadku wystawienia ustrukturyzowanej faktury elektronicznej zgodnie z ustawą z dnia </w:t>
      </w:r>
      <w:r w:rsidR="00FE512C" w:rsidRPr="000E2F9D">
        <w:rPr>
          <w:color w:val="auto"/>
          <w:sz w:val="20"/>
          <w:szCs w:val="20"/>
        </w:rPr>
        <w:br/>
      </w:r>
      <w:r w:rsidRPr="000E2F9D">
        <w:rPr>
          <w:color w:val="auto"/>
          <w:sz w:val="20"/>
          <w:szCs w:val="20"/>
        </w:rPr>
        <w:t xml:space="preserve">9 listopada 2018 roku o elektronicznym fakturowaniu w zamówieniach publicznych, koncesjach </w:t>
      </w:r>
      <w:r w:rsidR="00FE512C" w:rsidRPr="000E2F9D">
        <w:rPr>
          <w:color w:val="auto"/>
          <w:sz w:val="20"/>
          <w:szCs w:val="20"/>
        </w:rPr>
        <w:br/>
      </w:r>
      <w:r w:rsidRPr="000E2F9D">
        <w:rPr>
          <w:color w:val="auto"/>
          <w:sz w:val="20"/>
          <w:szCs w:val="20"/>
        </w:rPr>
        <w:t xml:space="preserve">na roboty budowlane lub usługi oraz partnerstwie publiczno-prawnym faktury powinny </w:t>
      </w:r>
      <w:r w:rsidR="000E2F9D">
        <w:rPr>
          <w:color w:val="auto"/>
          <w:sz w:val="20"/>
          <w:szCs w:val="20"/>
        </w:rPr>
        <w:br/>
      </w:r>
      <w:r w:rsidRPr="000E2F9D">
        <w:rPr>
          <w:color w:val="auto"/>
          <w:sz w:val="20"/>
          <w:szCs w:val="20"/>
        </w:rPr>
        <w:t>być przesłane za pośrednictwem Platformy Elektronicznego Fakturowania (PEF); dane skrzynki: Województwo Łódzkie, Identyfikator podatko</w:t>
      </w:r>
      <w:r w:rsidR="00C66560" w:rsidRPr="000E2F9D">
        <w:rPr>
          <w:color w:val="auto"/>
          <w:sz w:val="20"/>
          <w:szCs w:val="20"/>
        </w:rPr>
        <w:t>wy/numer PEPPOL: PL 7251739344.</w:t>
      </w:r>
    </w:p>
    <w:p w14:paraId="24EB432C" w14:textId="77777777" w:rsidR="000E2F9D" w:rsidRDefault="002E27F3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 xml:space="preserve"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 </w:t>
      </w:r>
    </w:p>
    <w:p w14:paraId="12A3ECD5" w14:textId="77777777" w:rsidR="000E2F9D" w:rsidRDefault="002E27F3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 xml:space="preserve">Okres do czasu uzyskania przez Wykonawcę wpisu rachunku bankowego do przedmiotowego wykazu i przekazania informacji Zamawiającemu lub wskazania Zamawiającemu nowego rachunku bankowego ujawnionego w ww. wykazie nie jest traktowany jako opóźnienie Zamawiającego w zapłacie należnego wynagrodzenia i w takim przypadku nie będą naliczane za ten okres odsetki za opóźnienie </w:t>
      </w:r>
      <w:r w:rsidR="00501553" w:rsidRPr="000E2F9D">
        <w:rPr>
          <w:color w:val="auto"/>
          <w:sz w:val="20"/>
          <w:szCs w:val="20"/>
        </w:rPr>
        <w:t>w wysokości odsetek ustawowych.</w:t>
      </w:r>
      <w:r w:rsidR="00B645F5" w:rsidRPr="000E2F9D">
        <w:rPr>
          <w:color w:val="auto"/>
          <w:sz w:val="20"/>
          <w:szCs w:val="20"/>
        </w:rPr>
        <w:t xml:space="preserve"> </w:t>
      </w:r>
    </w:p>
    <w:p w14:paraId="4773DC6B" w14:textId="77777777" w:rsidR="000E2F9D" w:rsidRDefault="00B645F5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>Za datę zapłaty strony przyjmują dzień obciążenia rachunku bankowego Zamawiającego.</w:t>
      </w:r>
    </w:p>
    <w:p w14:paraId="13ECA00A" w14:textId="77777777" w:rsidR="000E2F9D" w:rsidRDefault="00B645F5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>Wykonawca nie może przenieść swojej wierzytelności wynikającej z niniejszej umowy na osoby trzecie.</w:t>
      </w:r>
    </w:p>
    <w:p w14:paraId="0D04B297" w14:textId="253240CC" w:rsidR="00227357" w:rsidRPr="000E2F9D" w:rsidRDefault="00227357" w:rsidP="00C54144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0"/>
          <w:szCs w:val="20"/>
        </w:rPr>
      </w:pPr>
      <w:r w:rsidRPr="000E2F9D">
        <w:rPr>
          <w:color w:val="auto"/>
          <w:sz w:val="20"/>
          <w:szCs w:val="20"/>
        </w:rPr>
        <w:t xml:space="preserve">Wynagrodzenie obejmuje wszelkie wydatki Wykonawcy związane z wykonaniem umowy. Wykonawca nie jest uprawniony do żądania zaliczki na wydatki. </w:t>
      </w:r>
    </w:p>
    <w:p w14:paraId="3F15B423" w14:textId="2A39DBDD" w:rsidR="00F62BC2" w:rsidRPr="00FA7E68" w:rsidRDefault="00F62BC2" w:rsidP="00227357">
      <w:pPr>
        <w:pStyle w:val="Default"/>
        <w:spacing w:line="360" w:lineRule="auto"/>
        <w:rPr>
          <w:b/>
          <w:bCs/>
          <w:color w:val="auto"/>
          <w:sz w:val="20"/>
          <w:szCs w:val="20"/>
        </w:rPr>
      </w:pPr>
    </w:p>
    <w:p w14:paraId="4A8CBC48" w14:textId="77777777" w:rsidR="000E2F9D" w:rsidRDefault="002E27F3" w:rsidP="000E2F9D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 xml:space="preserve">§ </w:t>
      </w:r>
      <w:r w:rsidR="00227357" w:rsidRPr="00FA7E68">
        <w:rPr>
          <w:b/>
          <w:bCs/>
          <w:color w:val="auto"/>
          <w:sz w:val="20"/>
          <w:szCs w:val="20"/>
        </w:rPr>
        <w:t>4</w:t>
      </w:r>
    </w:p>
    <w:p w14:paraId="57153A58" w14:textId="3AAF5520" w:rsidR="00FA7E68" w:rsidRPr="00401372" w:rsidRDefault="00FA7E68" w:rsidP="00D930CB">
      <w:pPr>
        <w:pStyle w:val="Default"/>
        <w:numPr>
          <w:ilvl w:val="0"/>
          <w:numId w:val="29"/>
        </w:numPr>
        <w:tabs>
          <w:tab w:val="left" w:pos="355"/>
        </w:tabs>
        <w:suppressAutoHyphens/>
        <w:autoSpaceDE/>
        <w:autoSpaceDN/>
        <w:adjustRightInd/>
        <w:spacing w:before="48" w:line="360" w:lineRule="auto"/>
        <w:jc w:val="both"/>
        <w:rPr>
          <w:rStyle w:val="FontStyle19"/>
          <w:color w:val="000000" w:themeColor="text1"/>
          <w:sz w:val="20"/>
          <w:szCs w:val="20"/>
        </w:rPr>
      </w:pPr>
      <w:r w:rsidRPr="00401372">
        <w:rPr>
          <w:rStyle w:val="FontStyle19"/>
          <w:color w:val="000000" w:themeColor="text1"/>
          <w:sz w:val="20"/>
          <w:szCs w:val="20"/>
        </w:rPr>
        <w:t>Wykonawca zapłaci Zamawiającemu karę umowną w wysokości 30%</w:t>
      </w:r>
      <w:r w:rsidR="00F3736F">
        <w:rPr>
          <w:rStyle w:val="FontStyle19"/>
          <w:color w:val="000000" w:themeColor="text1"/>
          <w:sz w:val="20"/>
          <w:szCs w:val="20"/>
        </w:rPr>
        <w:t xml:space="preserve"> </w:t>
      </w:r>
      <w:r w:rsidRPr="00401372">
        <w:rPr>
          <w:rStyle w:val="FontStyle19"/>
          <w:color w:val="000000" w:themeColor="text1"/>
          <w:sz w:val="20"/>
          <w:szCs w:val="20"/>
        </w:rPr>
        <w:t>całkowitego</w:t>
      </w:r>
      <w:r w:rsidR="00D930CB">
        <w:rPr>
          <w:rStyle w:val="FontStyle19"/>
          <w:color w:val="000000" w:themeColor="text1"/>
          <w:sz w:val="20"/>
          <w:szCs w:val="20"/>
        </w:rPr>
        <w:t xml:space="preserve"> </w:t>
      </w:r>
      <w:r w:rsidRPr="00401372">
        <w:rPr>
          <w:rStyle w:val="FontStyle19"/>
          <w:color w:val="000000" w:themeColor="text1"/>
          <w:sz w:val="20"/>
          <w:szCs w:val="20"/>
        </w:rPr>
        <w:t xml:space="preserve">wynagrodzenia brutto, określonego w § </w:t>
      </w:r>
      <w:r w:rsidR="004F5BB1" w:rsidRPr="00401372">
        <w:rPr>
          <w:rStyle w:val="FontStyle19"/>
          <w:color w:val="000000" w:themeColor="text1"/>
          <w:sz w:val="20"/>
          <w:szCs w:val="20"/>
        </w:rPr>
        <w:t>3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ust. 1, za odstąpienie od umowy którejkolwiek ze stron z przyczy</w:t>
      </w:r>
      <w:r w:rsidR="00F53514" w:rsidRPr="00401372">
        <w:rPr>
          <w:rStyle w:val="FontStyle19"/>
          <w:color w:val="000000" w:themeColor="text1"/>
          <w:sz w:val="20"/>
          <w:szCs w:val="20"/>
        </w:rPr>
        <w:t>n leżących po stronie Wykonawcy</w:t>
      </w:r>
      <w:r w:rsidRPr="00401372">
        <w:rPr>
          <w:rStyle w:val="FontStyle19"/>
          <w:color w:val="000000" w:themeColor="text1"/>
          <w:sz w:val="20"/>
          <w:szCs w:val="20"/>
        </w:rPr>
        <w:t>.</w:t>
      </w:r>
    </w:p>
    <w:p w14:paraId="5431EF65" w14:textId="24E2BCE5" w:rsidR="00FA7E68" w:rsidRPr="00401372" w:rsidRDefault="006D5599" w:rsidP="006D5599">
      <w:pPr>
        <w:pStyle w:val="Style5"/>
        <w:widowControl/>
        <w:numPr>
          <w:ilvl w:val="0"/>
          <w:numId w:val="29"/>
        </w:numPr>
        <w:tabs>
          <w:tab w:val="left" w:pos="989"/>
        </w:tabs>
        <w:suppressAutoHyphens/>
        <w:autoSpaceDE/>
        <w:autoSpaceDN/>
        <w:adjustRightInd/>
        <w:spacing w:line="360" w:lineRule="auto"/>
        <w:rPr>
          <w:color w:val="000000" w:themeColor="text1"/>
          <w:sz w:val="20"/>
          <w:szCs w:val="20"/>
        </w:rPr>
      </w:pPr>
      <w:r w:rsidRPr="00401372">
        <w:rPr>
          <w:color w:val="000000" w:themeColor="text1"/>
          <w:sz w:val="20"/>
          <w:szCs w:val="20"/>
        </w:rPr>
        <w:t>Zastrzeżona kara</w:t>
      </w:r>
      <w:r w:rsidR="00FA7E68" w:rsidRPr="00401372">
        <w:rPr>
          <w:color w:val="000000" w:themeColor="text1"/>
          <w:sz w:val="20"/>
          <w:szCs w:val="20"/>
        </w:rPr>
        <w:t xml:space="preserve"> umown</w:t>
      </w:r>
      <w:r w:rsidRPr="00401372">
        <w:rPr>
          <w:color w:val="000000" w:themeColor="text1"/>
          <w:sz w:val="20"/>
          <w:szCs w:val="20"/>
        </w:rPr>
        <w:t>a</w:t>
      </w:r>
      <w:r w:rsidR="00FA7E68" w:rsidRPr="00401372">
        <w:rPr>
          <w:color w:val="000000" w:themeColor="text1"/>
          <w:sz w:val="20"/>
          <w:szCs w:val="20"/>
        </w:rPr>
        <w:t xml:space="preserve"> nie wyłącza możliwości dochodzenia na zasadach ogólnych odszkodowania </w:t>
      </w:r>
      <w:r w:rsidRPr="00401372">
        <w:rPr>
          <w:color w:val="000000" w:themeColor="text1"/>
          <w:sz w:val="20"/>
          <w:szCs w:val="20"/>
        </w:rPr>
        <w:t xml:space="preserve">ją </w:t>
      </w:r>
      <w:r w:rsidR="00FA7E68" w:rsidRPr="00401372">
        <w:rPr>
          <w:color w:val="000000" w:themeColor="text1"/>
          <w:sz w:val="20"/>
          <w:szCs w:val="20"/>
        </w:rPr>
        <w:t>przewyższającego.</w:t>
      </w:r>
    </w:p>
    <w:p w14:paraId="18FA1520" w14:textId="0D171FD6" w:rsidR="004F5BB1" w:rsidRPr="00F3736F" w:rsidRDefault="00FA7E68" w:rsidP="00F3736F">
      <w:pPr>
        <w:pStyle w:val="Akapitzlist"/>
        <w:numPr>
          <w:ilvl w:val="0"/>
          <w:numId w:val="29"/>
        </w:numPr>
        <w:suppressAutoHyphens w:val="0"/>
        <w:spacing w:after="160" w:line="360" w:lineRule="auto"/>
        <w:jc w:val="both"/>
        <w:rPr>
          <w:rStyle w:val="FontStyle18"/>
          <w:b w:val="0"/>
          <w:bCs w:val="0"/>
          <w:color w:val="000000" w:themeColor="text1"/>
          <w:sz w:val="20"/>
          <w:szCs w:val="20"/>
        </w:rPr>
      </w:pPr>
      <w:r w:rsidRPr="00401372">
        <w:rPr>
          <w:rStyle w:val="FontStyle19"/>
          <w:color w:val="000000" w:themeColor="text1"/>
          <w:sz w:val="20"/>
          <w:szCs w:val="20"/>
        </w:rPr>
        <w:t>Zastrzeżon</w:t>
      </w:r>
      <w:r w:rsidR="00F46F45" w:rsidRPr="00401372">
        <w:rPr>
          <w:rStyle w:val="FontStyle19"/>
          <w:color w:val="000000" w:themeColor="text1"/>
          <w:sz w:val="20"/>
          <w:szCs w:val="20"/>
        </w:rPr>
        <w:t>a kara umowna jest płatna w terminie 3 dni i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mo</w:t>
      </w:r>
      <w:r w:rsidR="00F46F45" w:rsidRPr="00401372">
        <w:rPr>
          <w:rStyle w:val="FontStyle19"/>
          <w:color w:val="000000" w:themeColor="text1"/>
          <w:sz w:val="20"/>
          <w:szCs w:val="20"/>
        </w:rPr>
        <w:t>że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być potrącan</w:t>
      </w:r>
      <w:r w:rsidR="00F46F45" w:rsidRPr="00401372">
        <w:rPr>
          <w:rStyle w:val="FontStyle19"/>
          <w:color w:val="000000" w:themeColor="text1"/>
          <w:sz w:val="20"/>
          <w:szCs w:val="20"/>
        </w:rPr>
        <w:t>a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z </w:t>
      </w:r>
      <w:r w:rsidR="00F46F45" w:rsidRPr="00401372">
        <w:rPr>
          <w:rStyle w:val="FontStyle19"/>
          <w:color w:val="000000" w:themeColor="text1"/>
          <w:sz w:val="20"/>
          <w:szCs w:val="20"/>
        </w:rPr>
        <w:t>wynagrodzenia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Wykonawc</w:t>
      </w:r>
      <w:r w:rsidR="00F46F45" w:rsidRPr="00401372">
        <w:rPr>
          <w:rStyle w:val="FontStyle19"/>
          <w:color w:val="000000" w:themeColor="text1"/>
          <w:sz w:val="20"/>
          <w:szCs w:val="20"/>
        </w:rPr>
        <w:t>y</w:t>
      </w:r>
      <w:r w:rsidRPr="00401372">
        <w:rPr>
          <w:rStyle w:val="FontStyle19"/>
          <w:color w:val="000000" w:themeColor="text1"/>
          <w:sz w:val="20"/>
          <w:szCs w:val="20"/>
        </w:rPr>
        <w:t xml:space="preserve"> po </w:t>
      </w:r>
      <w:r w:rsidR="00F46F45" w:rsidRPr="00401372">
        <w:rPr>
          <w:rStyle w:val="FontStyle19"/>
          <w:color w:val="000000" w:themeColor="text1"/>
          <w:sz w:val="20"/>
          <w:szCs w:val="20"/>
        </w:rPr>
        <w:t xml:space="preserve">złożeniu </w:t>
      </w:r>
      <w:r w:rsidRPr="00401372">
        <w:rPr>
          <w:rStyle w:val="FontStyle19"/>
          <w:color w:val="000000" w:themeColor="text1"/>
          <w:sz w:val="20"/>
          <w:szCs w:val="20"/>
        </w:rPr>
        <w:t>pisemn</w:t>
      </w:r>
      <w:r w:rsidR="00F46F45" w:rsidRPr="00401372">
        <w:rPr>
          <w:rStyle w:val="FontStyle19"/>
          <w:color w:val="000000" w:themeColor="text1"/>
          <w:sz w:val="20"/>
          <w:szCs w:val="20"/>
        </w:rPr>
        <w:t>ego oświadczenia woli w tym zakresie</w:t>
      </w:r>
      <w:r w:rsidRPr="00401372">
        <w:rPr>
          <w:rStyle w:val="FontStyle19"/>
          <w:color w:val="000000" w:themeColor="text1"/>
          <w:sz w:val="20"/>
          <w:szCs w:val="20"/>
        </w:rPr>
        <w:t>.</w:t>
      </w:r>
    </w:p>
    <w:p w14:paraId="5B52714D" w14:textId="39EAC5ED" w:rsidR="00CF0A08" w:rsidRDefault="00CF0A08" w:rsidP="00D930CB">
      <w:pPr>
        <w:pStyle w:val="Style9"/>
        <w:widowControl/>
        <w:spacing w:line="360" w:lineRule="auto"/>
        <w:rPr>
          <w:rStyle w:val="FontStyle18"/>
          <w:sz w:val="20"/>
          <w:szCs w:val="20"/>
        </w:rPr>
      </w:pPr>
    </w:p>
    <w:p w14:paraId="7EB7D7C8" w14:textId="6DDE06D2" w:rsidR="009E7205" w:rsidRDefault="009E7205" w:rsidP="00D930CB">
      <w:pPr>
        <w:pStyle w:val="Style9"/>
        <w:widowControl/>
        <w:spacing w:line="360" w:lineRule="auto"/>
        <w:rPr>
          <w:rStyle w:val="FontStyle18"/>
          <w:sz w:val="20"/>
          <w:szCs w:val="20"/>
        </w:rPr>
      </w:pPr>
    </w:p>
    <w:p w14:paraId="79B8872B" w14:textId="77777777" w:rsidR="009E7205" w:rsidRDefault="009E7205" w:rsidP="00D930CB">
      <w:pPr>
        <w:pStyle w:val="Style9"/>
        <w:widowControl/>
        <w:spacing w:line="360" w:lineRule="auto"/>
        <w:rPr>
          <w:rStyle w:val="FontStyle18"/>
          <w:sz w:val="20"/>
          <w:szCs w:val="20"/>
        </w:rPr>
      </w:pPr>
    </w:p>
    <w:p w14:paraId="4483CED7" w14:textId="21307703" w:rsidR="00E46457" w:rsidRPr="00FA7E68" w:rsidRDefault="00486688" w:rsidP="00E80500">
      <w:pPr>
        <w:pStyle w:val="Style9"/>
        <w:widowControl/>
        <w:spacing w:line="360" w:lineRule="auto"/>
        <w:jc w:val="center"/>
        <w:rPr>
          <w:rStyle w:val="FontStyle18"/>
          <w:sz w:val="20"/>
          <w:szCs w:val="20"/>
        </w:rPr>
      </w:pPr>
      <w:r w:rsidRPr="00FA7E68">
        <w:rPr>
          <w:rStyle w:val="FontStyle18"/>
          <w:sz w:val="20"/>
          <w:szCs w:val="20"/>
        </w:rPr>
        <w:t xml:space="preserve">§ </w:t>
      </w:r>
      <w:r w:rsidR="00227357" w:rsidRPr="00FA7E68">
        <w:rPr>
          <w:rStyle w:val="FontStyle18"/>
          <w:sz w:val="20"/>
          <w:szCs w:val="20"/>
        </w:rPr>
        <w:t>5</w:t>
      </w:r>
    </w:p>
    <w:p w14:paraId="1C1BD38D" w14:textId="77777777" w:rsidR="00391A8D" w:rsidRDefault="005E1062" w:rsidP="00C54144">
      <w:pPr>
        <w:pStyle w:val="Akapitzlist"/>
        <w:numPr>
          <w:ilvl w:val="0"/>
          <w:numId w:val="9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sz w:val="20"/>
          <w:szCs w:val="20"/>
        </w:rPr>
        <w:t xml:space="preserve">Wykonawca nie jest odpowiedzialny wobec Zamawiającego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7737230B" w14:textId="77777777" w:rsidR="00391A8D" w:rsidRPr="00391A8D" w:rsidRDefault="005E1062" w:rsidP="00C54144">
      <w:pPr>
        <w:pStyle w:val="Akapitzlist"/>
        <w:numPr>
          <w:ilvl w:val="0"/>
          <w:numId w:val="9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bCs/>
          <w:sz w:val="20"/>
          <w:szCs w:val="20"/>
        </w:rPr>
        <w:t>Za zdarzenia siły wyższej Strony uznają w szczególności: wojnę</w:t>
      </w:r>
      <w:r w:rsidR="007454E3" w:rsidRPr="00391A8D">
        <w:rPr>
          <w:rStyle w:val="FontStyle19"/>
          <w:bCs/>
          <w:sz w:val="20"/>
          <w:szCs w:val="20"/>
        </w:rPr>
        <w:t>,</w:t>
      </w:r>
      <w:r w:rsidRPr="00391A8D">
        <w:rPr>
          <w:rStyle w:val="FontStyle19"/>
          <w:bCs/>
          <w:sz w:val="20"/>
          <w:szCs w:val="20"/>
        </w:rPr>
        <w:t xml:space="preserve"> stan wojenny, zamieszki, strajki, żałobę narodową, pożar, powódź, zagrożenie epidemiologiczne. </w:t>
      </w:r>
    </w:p>
    <w:p w14:paraId="5BFCF1C7" w14:textId="4CF48726" w:rsidR="00391A8D" w:rsidRPr="00391A8D" w:rsidRDefault="005E1062" w:rsidP="00C54144">
      <w:pPr>
        <w:pStyle w:val="Akapitzlist"/>
        <w:numPr>
          <w:ilvl w:val="0"/>
          <w:numId w:val="9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bCs/>
          <w:sz w:val="20"/>
          <w:szCs w:val="20"/>
        </w:rPr>
        <w:t xml:space="preserve">Każda ze Stron umowy jest obowiązana do niezwłocznego pisemnego lub drogą elektroniczną zawiadomienia drugiej ze Stron umowy o zajściu przypadku siły wyższej, udowodnienia </w:t>
      </w:r>
      <w:r w:rsidR="00B144EB">
        <w:rPr>
          <w:rStyle w:val="FontStyle19"/>
          <w:bCs/>
          <w:sz w:val="20"/>
          <w:szCs w:val="20"/>
        </w:rPr>
        <w:br/>
      </w:r>
      <w:r w:rsidRPr="00391A8D">
        <w:rPr>
          <w:rStyle w:val="FontStyle19"/>
          <w:bCs/>
          <w:sz w:val="20"/>
          <w:szCs w:val="20"/>
        </w:rPr>
        <w:t>tej okoliczności poprzez przedstawienie dokumentacji potwierdzającej wystąpienie zdarzeń mających cechy siły wyższej oraz wskazania zakresu i wpływu, jaki zdarzenie miało na przebieg realizacji przedmiotu umowy.</w:t>
      </w:r>
    </w:p>
    <w:p w14:paraId="695BCDE1" w14:textId="5C0AE22F" w:rsidR="00391A8D" w:rsidRPr="00391A8D" w:rsidRDefault="000B2DAD" w:rsidP="00C54144">
      <w:pPr>
        <w:pStyle w:val="Akapitzlist"/>
        <w:numPr>
          <w:ilvl w:val="0"/>
          <w:numId w:val="9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bCs/>
          <w:sz w:val="20"/>
          <w:szCs w:val="20"/>
        </w:rPr>
        <w:t xml:space="preserve">Żadna ze Stron nie będzie odpowiedzialna względem drugiej Strony w przypadku, </w:t>
      </w:r>
      <w:r w:rsidR="00B144EB">
        <w:rPr>
          <w:rStyle w:val="FontStyle19"/>
          <w:bCs/>
          <w:sz w:val="20"/>
          <w:szCs w:val="20"/>
        </w:rPr>
        <w:br/>
      </w:r>
      <w:r w:rsidRPr="00391A8D">
        <w:rPr>
          <w:rStyle w:val="FontStyle19"/>
          <w:bCs/>
          <w:sz w:val="20"/>
          <w:szCs w:val="20"/>
        </w:rPr>
        <w:t xml:space="preserve">gdy do niewykonania umowy dojdzie na skutek okoliczności siły wyższej, zdarzeń losowych </w:t>
      </w:r>
      <w:r w:rsidR="00B144EB">
        <w:rPr>
          <w:rStyle w:val="FontStyle19"/>
          <w:bCs/>
          <w:sz w:val="20"/>
          <w:szCs w:val="20"/>
        </w:rPr>
        <w:br/>
      </w:r>
      <w:r w:rsidRPr="00391A8D">
        <w:rPr>
          <w:rStyle w:val="FontStyle19"/>
          <w:bCs/>
          <w:sz w:val="20"/>
          <w:szCs w:val="20"/>
        </w:rPr>
        <w:t>lub innych okoliczności niezależnych od woli którejkolwiek ze stron, którym nie można było zapobiec i które były poza ich kontrolą, a w szczególności choroby, klęsk żywiołowych (powodzie, pożary, huragany) gwałtownych ulew z porywistym wiatrem, a także epidemii, strajków, żałoby narodowej, zamieszek powszechnych, aktów terrorystycznych lub innych okoliczności, którym strony nie mogą zapobiec i które były poza ich kontrolą.</w:t>
      </w:r>
    </w:p>
    <w:p w14:paraId="28208D23" w14:textId="3F98F0D4" w:rsidR="00E412A7" w:rsidRPr="00391A8D" w:rsidRDefault="005E1062" w:rsidP="00C5414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1A8D">
        <w:rPr>
          <w:rStyle w:val="FontStyle19"/>
          <w:bCs/>
          <w:sz w:val="20"/>
          <w:szCs w:val="20"/>
        </w:rPr>
        <w:t>W przypadku ustania siły wyższej Strony umowy niezwłocznie przystąpią do realizacji swoich obowiązków wynikających z umowy.</w:t>
      </w:r>
    </w:p>
    <w:p w14:paraId="5D2323CD" w14:textId="77777777" w:rsidR="00E412A7" w:rsidRPr="00FA7E68" w:rsidRDefault="00E412A7" w:rsidP="00E412A7">
      <w:pPr>
        <w:pStyle w:val="Style9"/>
        <w:widowControl/>
        <w:spacing w:line="360" w:lineRule="auto"/>
        <w:rPr>
          <w:b/>
          <w:bCs/>
          <w:sz w:val="20"/>
          <w:szCs w:val="20"/>
        </w:rPr>
      </w:pPr>
    </w:p>
    <w:p w14:paraId="51D3ACC5" w14:textId="156C4154" w:rsidR="002E27F3" w:rsidRPr="00FA7E68" w:rsidRDefault="002E27F3" w:rsidP="00AD2569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 w:rsidRPr="00FA7E68">
        <w:rPr>
          <w:b/>
          <w:bCs/>
          <w:color w:val="auto"/>
          <w:sz w:val="20"/>
          <w:szCs w:val="20"/>
        </w:rPr>
        <w:t xml:space="preserve">§ </w:t>
      </w:r>
      <w:r w:rsidR="00227357" w:rsidRPr="00FA7E68">
        <w:rPr>
          <w:b/>
          <w:bCs/>
          <w:color w:val="auto"/>
          <w:sz w:val="20"/>
          <w:szCs w:val="20"/>
        </w:rPr>
        <w:t>6</w:t>
      </w:r>
    </w:p>
    <w:p w14:paraId="740D9FD7" w14:textId="77777777" w:rsidR="00391A8D" w:rsidRDefault="00E46457" w:rsidP="00C54144">
      <w:pPr>
        <w:pStyle w:val="Akapitzlist"/>
        <w:numPr>
          <w:ilvl w:val="0"/>
          <w:numId w:val="10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sz w:val="20"/>
          <w:szCs w:val="20"/>
        </w:rPr>
        <w:t>Spory wynikłe na tle realizacji niniejszej umowy będzie rozstrzygał sąd powszechny właściwy miejscowo dla siedziby Zamawiającego.</w:t>
      </w:r>
    </w:p>
    <w:p w14:paraId="1EDF9E67" w14:textId="0D150CCB" w:rsidR="00E46457" w:rsidRDefault="00E46457" w:rsidP="00C54144">
      <w:pPr>
        <w:pStyle w:val="Akapitzlist"/>
        <w:numPr>
          <w:ilvl w:val="0"/>
          <w:numId w:val="10"/>
        </w:numPr>
        <w:spacing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sz w:val="20"/>
          <w:szCs w:val="20"/>
        </w:rPr>
        <w:t>W sprawach nieuregulowanych niniejszą umową będą miały zastosow</w:t>
      </w:r>
      <w:r w:rsidR="00085F18" w:rsidRPr="00391A8D">
        <w:rPr>
          <w:rStyle w:val="FontStyle19"/>
          <w:sz w:val="20"/>
          <w:szCs w:val="20"/>
        </w:rPr>
        <w:t>anie przepisy Kodeksu Cywilnego</w:t>
      </w:r>
      <w:r w:rsidR="00391A8D">
        <w:rPr>
          <w:rStyle w:val="FontStyle19"/>
          <w:sz w:val="20"/>
          <w:szCs w:val="20"/>
        </w:rPr>
        <w:t>.</w:t>
      </w:r>
    </w:p>
    <w:p w14:paraId="3F87EC4D" w14:textId="4B2D1ACD" w:rsidR="00391A8D" w:rsidRDefault="00391A8D" w:rsidP="00C54144">
      <w:pPr>
        <w:pStyle w:val="Akapitzlist"/>
        <w:numPr>
          <w:ilvl w:val="0"/>
          <w:numId w:val="10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26C94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dodatkowo</w:t>
      </w:r>
      <w:r w:rsidRPr="00826C94">
        <w:rPr>
          <w:rFonts w:ascii="Arial" w:hAnsi="Arial" w:cs="Arial"/>
          <w:sz w:val="20"/>
          <w:szCs w:val="20"/>
        </w:rPr>
        <w:t xml:space="preserve"> złoży oświadczenie, </w:t>
      </w:r>
      <w:r w:rsidR="00C2619F">
        <w:rPr>
          <w:rFonts w:ascii="Arial" w:hAnsi="Arial" w:cs="Arial"/>
          <w:sz w:val="20"/>
          <w:szCs w:val="20"/>
        </w:rPr>
        <w:t xml:space="preserve">według wzoru </w:t>
      </w:r>
      <w:r w:rsidR="00C2619F">
        <w:rPr>
          <w:rStyle w:val="FontStyle19"/>
          <w:rFonts w:eastAsiaTheme="minorEastAsia"/>
          <w:sz w:val="20"/>
          <w:szCs w:val="20"/>
          <w:lang w:eastAsia="pl-PL"/>
        </w:rPr>
        <w:t>stanowiącego</w:t>
      </w:r>
      <w:r w:rsidRPr="000F14FC">
        <w:rPr>
          <w:rStyle w:val="FontStyle19"/>
          <w:rFonts w:eastAsiaTheme="minorEastAsia"/>
          <w:sz w:val="20"/>
          <w:szCs w:val="20"/>
          <w:lang w:eastAsia="pl-PL"/>
        </w:rPr>
        <w:t xml:space="preserve"> </w:t>
      </w:r>
      <w:r w:rsidRPr="00B144EB">
        <w:rPr>
          <w:rStyle w:val="FontStyle19"/>
          <w:rFonts w:eastAsiaTheme="minorEastAsia"/>
          <w:sz w:val="20"/>
          <w:szCs w:val="20"/>
          <w:lang w:eastAsia="pl-PL"/>
        </w:rPr>
        <w:t xml:space="preserve">załącznik nr 2 </w:t>
      </w:r>
      <w:r w:rsidR="00F3736F">
        <w:rPr>
          <w:rStyle w:val="FontStyle19"/>
          <w:rFonts w:eastAsiaTheme="minorEastAsia"/>
          <w:sz w:val="20"/>
          <w:szCs w:val="20"/>
          <w:lang w:eastAsia="pl-PL"/>
        </w:rPr>
        <w:br/>
      </w:r>
      <w:r w:rsidRPr="000F14FC">
        <w:rPr>
          <w:rStyle w:val="FontStyle19"/>
          <w:rFonts w:eastAsiaTheme="minorEastAsia"/>
          <w:sz w:val="20"/>
          <w:szCs w:val="20"/>
          <w:lang w:eastAsia="pl-PL"/>
        </w:rPr>
        <w:t>do niniejszej umowy</w:t>
      </w:r>
      <w:r>
        <w:rPr>
          <w:rStyle w:val="FontStyle19"/>
          <w:rFonts w:eastAsiaTheme="minorEastAsia"/>
          <w:sz w:val="20"/>
          <w:szCs w:val="20"/>
          <w:lang w:eastAsia="pl-PL"/>
        </w:rPr>
        <w:t>,</w:t>
      </w:r>
      <w:r w:rsidR="00C2619F">
        <w:rPr>
          <w:rStyle w:val="FontStyle19"/>
          <w:rFonts w:eastAsiaTheme="minorEastAsia"/>
          <w:sz w:val="20"/>
          <w:szCs w:val="20"/>
          <w:lang w:eastAsia="pl-PL"/>
        </w:rPr>
        <w:t xml:space="preserve"> </w:t>
      </w:r>
      <w:r w:rsidRPr="00826C94">
        <w:rPr>
          <w:rFonts w:ascii="Arial" w:hAnsi="Arial" w:cs="Arial"/>
          <w:sz w:val="20"/>
          <w:szCs w:val="20"/>
        </w:rPr>
        <w:t>że nie podlega wykluczeniu na podstawie art. 7 ust. 1 pkt 1 – 3 Ustawy z dnia 13 kwietnia 2022 r. o szczególnych rozwiązaniach w zakresie przeciwdziałania wspieraniu agresji na Ukrainę oraz służących ochronie bezpieczeństwa narodowego (Dz. U. z 2022 r. poz. 835).</w:t>
      </w:r>
    </w:p>
    <w:p w14:paraId="67F61B01" w14:textId="77777777" w:rsidR="00391A8D" w:rsidRDefault="00E46457" w:rsidP="00C54144">
      <w:pPr>
        <w:pStyle w:val="Akapitzlist"/>
        <w:numPr>
          <w:ilvl w:val="0"/>
          <w:numId w:val="10"/>
        </w:numPr>
        <w:suppressAutoHyphens w:val="0"/>
        <w:spacing w:after="160"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sz w:val="20"/>
          <w:szCs w:val="20"/>
        </w:rPr>
        <w:t>Wszelkie zmiany w niniejszej umowie wymagają formy pisemnej pod rygorem nieważności.</w:t>
      </w:r>
    </w:p>
    <w:p w14:paraId="5090F5FA" w14:textId="77777777" w:rsidR="00391A8D" w:rsidRDefault="00E46457" w:rsidP="00C54144">
      <w:pPr>
        <w:pStyle w:val="Akapitzlist"/>
        <w:numPr>
          <w:ilvl w:val="0"/>
          <w:numId w:val="10"/>
        </w:numPr>
        <w:suppressAutoHyphens w:val="0"/>
        <w:spacing w:after="160" w:line="360" w:lineRule="auto"/>
        <w:jc w:val="both"/>
        <w:rPr>
          <w:rStyle w:val="FontStyle19"/>
          <w:sz w:val="20"/>
          <w:szCs w:val="20"/>
        </w:rPr>
      </w:pPr>
      <w:r w:rsidRPr="00391A8D">
        <w:rPr>
          <w:rStyle w:val="FontStyle19"/>
          <w:sz w:val="20"/>
          <w:szCs w:val="20"/>
        </w:rPr>
        <w:t>Umowę sporządzono w trzech jednobrzmiących egzemplarzach, jeden dla Wykonawcy i dwa dla Zamawiającego.</w:t>
      </w:r>
    </w:p>
    <w:p w14:paraId="26BD2D9B" w14:textId="6E768A97" w:rsidR="00391A8D" w:rsidRPr="00391A8D" w:rsidRDefault="00391A8D" w:rsidP="00391A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91A8D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7</w:t>
      </w:r>
    </w:p>
    <w:p w14:paraId="47FD853D" w14:textId="2C0699E4" w:rsidR="00391A8D" w:rsidRPr="00A11800" w:rsidRDefault="00391A8D" w:rsidP="00391A8D">
      <w:pPr>
        <w:pStyle w:val="Default"/>
        <w:spacing w:line="360" w:lineRule="auto"/>
        <w:rPr>
          <w:color w:val="auto"/>
          <w:sz w:val="20"/>
          <w:szCs w:val="20"/>
        </w:rPr>
      </w:pPr>
      <w:r w:rsidRPr="00A11800">
        <w:rPr>
          <w:color w:val="auto"/>
          <w:sz w:val="20"/>
          <w:szCs w:val="20"/>
        </w:rPr>
        <w:t>Integralną część Umowy</w:t>
      </w:r>
      <w:r>
        <w:rPr>
          <w:color w:val="auto"/>
          <w:sz w:val="20"/>
          <w:szCs w:val="20"/>
        </w:rPr>
        <w:t xml:space="preserve">, </w:t>
      </w:r>
      <w:r w:rsidRPr="00A11800">
        <w:rPr>
          <w:color w:val="auto"/>
          <w:sz w:val="20"/>
          <w:szCs w:val="20"/>
        </w:rPr>
        <w:t>stanowią następujące załączniki:</w:t>
      </w:r>
    </w:p>
    <w:p w14:paraId="63ED5D9C" w14:textId="28940E33" w:rsidR="00391A8D" w:rsidRPr="00A11800" w:rsidRDefault="00391A8D" w:rsidP="00C54144">
      <w:pPr>
        <w:pStyle w:val="Default"/>
        <w:numPr>
          <w:ilvl w:val="0"/>
          <w:numId w:val="12"/>
        </w:numPr>
        <w:spacing w:line="360" w:lineRule="auto"/>
        <w:rPr>
          <w:color w:val="auto"/>
          <w:sz w:val="20"/>
          <w:szCs w:val="20"/>
        </w:rPr>
      </w:pPr>
      <w:r w:rsidRPr="00A11800">
        <w:rPr>
          <w:color w:val="auto"/>
          <w:sz w:val="20"/>
          <w:szCs w:val="20"/>
        </w:rPr>
        <w:t>Załącznik nr 1 - Opis Przedmiotu Zamówieni</w:t>
      </w:r>
      <w:r w:rsidR="00B144EB">
        <w:rPr>
          <w:color w:val="auto"/>
          <w:sz w:val="20"/>
          <w:szCs w:val="20"/>
        </w:rPr>
        <w:t>a</w:t>
      </w:r>
      <w:r w:rsidRPr="00A11800">
        <w:rPr>
          <w:color w:val="auto"/>
          <w:sz w:val="20"/>
          <w:szCs w:val="20"/>
        </w:rPr>
        <w:t>,</w:t>
      </w:r>
    </w:p>
    <w:p w14:paraId="139FDB3D" w14:textId="49CDC3BC" w:rsidR="00391A8D" w:rsidRPr="00391A8D" w:rsidRDefault="00391A8D" w:rsidP="00F3736F">
      <w:pPr>
        <w:pStyle w:val="Akapitzlist"/>
        <w:numPr>
          <w:ilvl w:val="0"/>
          <w:numId w:val="12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B144EB">
        <w:rPr>
          <w:rFonts w:ascii="Arial" w:hAnsi="Arial" w:cs="Arial"/>
          <w:sz w:val="20"/>
          <w:szCs w:val="20"/>
        </w:rPr>
        <w:t xml:space="preserve">Załącznik nr </w:t>
      </w:r>
      <w:r w:rsidR="00B144EB" w:rsidRPr="00B144EB">
        <w:rPr>
          <w:rFonts w:ascii="Arial" w:hAnsi="Arial" w:cs="Arial"/>
          <w:sz w:val="20"/>
          <w:szCs w:val="20"/>
        </w:rPr>
        <w:t>2</w:t>
      </w:r>
      <w:r w:rsidRPr="00B144EB">
        <w:rPr>
          <w:rFonts w:ascii="Arial" w:hAnsi="Arial" w:cs="Arial"/>
          <w:sz w:val="20"/>
          <w:szCs w:val="20"/>
        </w:rPr>
        <w:t xml:space="preserve"> – Wzór oświadczenia </w:t>
      </w:r>
      <w:r w:rsidRPr="00391A8D">
        <w:rPr>
          <w:rFonts w:ascii="Arial" w:hAnsi="Arial" w:cs="Arial"/>
          <w:sz w:val="20"/>
          <w:szCs w:val="20"/>
        </w:rPr>
        <w:t>o niepodleganiu wykluczeniu z postępowania na podstawie art. 7 ust. 1 pkt 1-3 Ustawy z dnia 13 kwietnia 2022</w:t>
      </w:r>
      <w:r w:rsidR="002E6765">
        <w:rPr>
          <w:rFonts w:ascii="Arial" w:hAnsi="Arial" w:cs="Arial"/>
          <w:sz w:val="20"/>
          <w:szCs w:val="20"/>
        </w:rPr>
        <w:t xml:space="preserve"> </w:t>
      </w:r>
      <w:r w:rsidRPr="00391A8D">
        <w:rPr>
          <w:rFonts w:ascii="Arial" w:hAnsi="Arial" w:cs="Arial"/>
          <w:sz w:val="20"/>
          <w:szCs w:val="20"/>
        </w:rPr>
        <w:t>r. o szczególnych rozwiązaniach w zakresie przeciwdziałania wspieraniu agresji na Ukrainę oraz służących ochronie bezpieczeńst</w:t>
      </w:r>
      <w:r w:rsidR="00B927B3">
        <w:rPr>
          <w:rFonts w:ascii="Arial" w:hAnsi="Arial" w:cs="Arial"/>
          <w:sz w:val="20"/>
          <w:szCs w:val="20"/>
        </w:rPr>
        <w:t>wa narodowego (Dz. U. z 202</w:t>
      </w:r>
      <w:r w:rsidR="002E6765">
        <w:rPr>
          <w:rFonts w:ascii="Arial" w:hAnsi="Arial" w:cs="Arial"/>
          <w:sz w:val="20"/>
          <w:szCs w:val="20"/>
        </w:rPr>
        <w:t>3 r. poz. 1497, 1859</w:t>
      </w:r>
      <w:r w:rsidRPr="00391A8D">
        <w:rPr>
          <w:rFonts w:ascii="Arial" w:hAnsi="Arial" w:cs="Arial"/>
          <w:sz w:val="20"/>
          <w:szCs w:val="20"/>
        </w:rPr>
        <w:t>).</w:t>
      </w:r>
    </w:p>
    <w:p w14:paraId="520F10E2" w14:textId="77777777" w:rsidR="000D32C3" w:rsidRPr="00FA7E68" w:rsidRDefault="000D32C3" w:rsidP="00E8050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5C0EACCB" w14:textId="449CD4BE" w:rsidR="00C54144" w:rsidRPr="00D5490C" w:rsidRDefault="002E27F3" w:rsidP="00D5490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A7E68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="000D32C3" w:rsidRPr="00FA7E68">
        <w:rPr>
          <w:rFonts w:ascii="Arial" w:hAnsi="Arial" w:cs="Arial"/>
          <w:b/>
          <w:bCs/>
          <w:sz w:val="20"/>
          <w:szCs w:val="20"/>
        </w:rPr>
        <w:tab/>
      </w:r>
      <w:r w:rsidRPr="00FA7E68">
        <w:rPr>
          <w:rFonts w:ascii="Arial" w:hAnsi="Arial" w:cs="Arial"/>
          <w:b/>
          <w:bCs/>
          <w:sz w:val="20"/>
          <w:szCs w:val="20"/>
        </w:rPr>
        <w:t>WYKONAWCA</w:t>
      </w:r>
    </w:p>
    <w:p w14:paraId="22DA4109" w14:textId="77777777" w:rsidR="00D5490C" w:rsidRDefault="00D5490C" w:rsidP="00C54144">
      <w:pPr>
        <w:jc w:val="right"/>
        <w:rPr>
          <w:rFonts w:ascii="Arial" w:hAnsi="Arial" w:cs="Arial"/>
          <w:sz w:val="20"/>
        </w:rPr>
      </w:pPr>
    </w:p>
    <w:sectPr w:rsidR="00D54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6B970" w14:textId="77777777" w:rsidR="008F37CA" w:rsidRDefault="008F37CA" w:rsidP="00794B5B">
      <w:pPr>
        <w:spacing w:after="0" w:line="240" w:lineRule="auto"/>
      </w:pPr>
      <w:r>
        <w:separator/>
      </w:r>
    </w:p>
  </w:endnote>
  <w:endnote w:type="continuationSeparator" w:id="0">
    <w:p w14:paraId="4F5ECE83" w14:textId="77777777" w:rsidR="008F37CA" w:rsidRDefault="008F37CA" w:rsidP="0079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CE3C" w14:textId="77777777" w:rsidR="008F37CA" w:rsidRDefault="008F37CA" w:rsidP="00794B5B">
      <w:pPr>
        <w:spacing w:after="0" w:line="240" w:lineRule="auto"/>
      </w:pPr>
      <w:r>
        <w:separator/>
      </w:r>
    </w:p>
  </w:footnote>
  <w:footnote w:type="continuationSeparator" w:id="0">
    <w:p w14:paraId="6F6B31B2" w14:textId="77777777" w:rsidR="008F37CA" w:rsidRDefault="008F37CA" w:rsidP="00794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58F627E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multilevel"/>
    <w:tmpl w:val="FA1CC04A"/>
    <w:name w:val="WW8Num5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-294"/>
        </w:tabs>
        <w:ind w:left="1146" w:hanging="360"/>
      </w:pPr>
    </w:lvl>
    <w:lvl w:ilvl="2">
      <w:start w:val="1"/>
      <w:numFmt w:val="upperRoman"/>
      <w:lvlText w:val="%3."/>
      <w:lvlJc w:val="right"/>
      <w:pPr>
        <w:tabs>
          <w:tab w:val="num" w:pos="-294"/>
        </w:tabs>
        <w:ind w:left="1866" w:hanging="180"/>
      </w:pPr>
      <w:rPr>
        <w:rFonts w:ascii="Arial" w:hAnsi="Arial" w:cs="Arial"/>
        <w:b/>
        <w:sz w:val="20"/>
        <w:szCs w:val="20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-294"/>
        </w:tabs>
        <w:ind w:left="2586" w:hanging="360"/>
      </w:pPr>
      <w:rPr>
        <w:rFonts w:ascii="Arial" w:hAnsi="Arial" w:cs="Arial"/>
        <w:b w:val="0"/>
        <w:sz w:val="20"/>
        <w:szCs w:val="2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-294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-294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-294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-294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-294"/>
        </w:tabs>
        <w:ind w:left="6186" w:hanging="180"/>
      </w:pPr>
    </w:lvl>
  </w:abstractNum>
  <w:abstractNum w:abstractNumId="2" w15:restartNumberingAfterBreak="0">
    <w:nsid w:val="08067885"/>
    <w:multiLevelType w:val="hybridMultilevel"/>
    <w:tmpl w:val="993ADBCA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54481"/>
    <w:multiLevelType w:val="hybridMultilevel"/>
    <w:tmpl w:val="9DB002C4"/>
    <w:lvl w:ilvl="0" w:tplc="86CC9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774D"/>
    <w:multiLevelType w:val="hybridMultilevel"/>
    <w:tmpl w:val="8EE6A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4A0CF0"/>
    <w:multiLevelType w:val="hybridMultilevel"/>
    <w:tmpl w:val="F26A7630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A6F"/>
    <w:multiLevelType w:val="hybridMultilevel"/>
    <w:tmpl w:val="CB1A5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35535"/>
    <w:multiLevelType w:val="hybridMultilevel"/>
    <w:tmpl w:val="333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699"/>
    <w:multiLevelType w:val="hybridMultilevel"/>
    <w:tmpl w:val="76AAF1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BA049E4"/>
    <w:multiLevelType w:val="hybridMultilevel"/>
    <w:tmpl w:val="0B02B504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F7DBF"/>
    <w:multiLevelType w:val="hybridMultilevel"/>
    <w:tmpl w:val="99583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1713"/>
    <w:multiLevelType w:val="hybridMultilevel"/>
    <w:tmpl w:val="51603CE2"/>
    <w:lvl w:ilvl="0" w:tplc="67CA27C6">
      <w:numFmt w:val="bullet"/>
      <w:lvlText w:val="•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811475"/>
    <w:multiLevelType w:val="hybridMultilevel"/>
    <w:tmpl w:val="EE5850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B53D13"/>
    <w:multiLevelType w:val="hybridMultilevel"/>
    <w:tmpl w:val="7BA6F278"/>
    <w:lvl w:ilvl="0" w:tplc="67CA27C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882F97"/>
    <w:multiLevelType w:val="hybridMultilevel"/>
    <w:tmpl w:val="01D48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F0621"/>
    <w:multiLevelType w:val="hybridMultilevel"/>
    <w:tmpl w:val="0750E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F4505"/>
    <w:multiLevelType w:val="hybridMultilevel"/>
    <w:tmpl w:val="56009B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227FAF"/>
    <w:multiLevelType w:val="hybridMultilevel"/>
    <w:tmpl w:val="DB8AB5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B126A2"/>
    <w:multiLevelType w:val="hybridMultilevel"/>
    <w:tmpl w:val="A62C6E8C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1738E"/>
    <w:multiLevelType w:val="hybridMultilevel"/>
    <w:tmpl w:val="BA585480"/>
    <w:lvl w:ilvl="0" w:tplc="67CA27C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692597"/>
    <w:multiLevelType w:val="hybridMultilevel"/>
    <w:tmpl w:val="9E3E51AE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C2269"/>
    <w:multiLevelType w:val="hybridMultilevel"/>
    <w:tmpl w:val="64405FAA"/>
    <w:lvl w:ilvl="0" w:tplc="67CA27C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896432"/>
    <w:multiLevelType w:val="hybridMultilevel"/>
    <w:tmpl w:val="431A9704"/>
    <w:lvl w:ilvl="0" w:tplc="67CA27C6">
      <w:numFmt w:val="bullet"/>
      <w:lvlText w:val="•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3209DD"/>
    <w:multiLevelType w:val="hybridMultilevel"/>
    <w:tmpl w:val="13EE06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EB5A8B"/>
    <w:multiLevelType w:val="hybridMultilevel"/>
    <w:tmpl w:val="F5B00C18"/>
    <w:lvl w:ilvl="0" w:tplc="30103E58">
      <w:start w:val="1"/>
      <w:numFmt w:val="bullet"/>
      <w:lvlText w:val=""/>
      <w:lvlJc w:val="left"/>
      <w:pPr>
        <w:ind w:left="1068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96A5F4D"/>
    <w:multiLevelType w:val="hybridMultilevel"/>
    <w:tmpl w:val="C33A43CE"/>
    <w:lvl w:ilvl="0" w:tplc="640EF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088C"/>
    <w:multiLevelType w:val="hybridMultilevel"/>
    <w:tmpl w:val="F04E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12388"/>
    <w:multiLevelType w:val="hybridMultilevel"/>
    <w:tmpl w:val="A2E227A2"/>
    <w:lvl w:ilvl="0" w:tplc="67CA27C6">
      <w:numFmt w:val="bullet"/>
      <w:lvlText w:val="•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33C1955"/>
    <w:multiLevelType w:val="hybridMultilevel"/>
    <w:tmpl w:val="F86E5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00F50"/>
    <w:multiLevelType w:val="hybridMultilevel"/>
    <w:tmpl w:val="3626B3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A6E32D5"/>
    <w:multiLevelType w:val="hybridMultilevel"/>
    <w:tmpl w:val="9556B3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5"/>
  </w:num>
  <w:num w:numId="4">
    <w:abstractNumId w:val="8"/>
  </w:num>
  <w:num w:numId="5">
    <w:abstractNumId w:val="10"/>
  </w:num>
  <w:num w:numId="6">
    <w:abstractNumId w:val="23"/>
  </w:num>
  <w:num w:numId="7">
    <w:abstractNumId w:val="9"/>
  </w:num>
  <w:num w:numId="8">
    <w:abstractNumId w:val="20"/>
  </w:num>
  <w:num w:numId="9">
    <w:abstractNumId w:val="18"/>
  </w:num>
  <w:num w:numId="10">
    <w:abstractNumId w:val="2"/>
  </w:num>
  <w:num w:numId="11">
    <w:abstractNumId w:val="7"/>
  </w:num>
  <w:num w:numId="12">
    <w:abstractNumId w:val="5"/>
  </w:num>
  <w:num w:numId="13">
    <w:abstractNumId w:val="27"/>
  </w:num>
  <w:num w:numId="14">
    <w:abstractNumId w:val="13"/>
  </w:num>
  <w:num w:numId="15">
    <w:abstractNumId w:val="14"/>
  </w:num>
  <w:num w:numId="16">
    <w:abstractNumId w:val="28"/>
  </w:num>
  <w:num w:numId="17">
    <w:abstractNumId w:val="26"/>
  </w:num>
  <w:num w:numId="18">
    <w:abstractNumId w:val="17"/>
  </w:num>
  <w:num w:numId="19">
    <w:abstractNumId w:val="11"/>
  </w:num>
  <w:num w:numId="20">
    <w:abstractNumId w:val="12"/>
  </w:num>
  <w:num w:numId="21">
    <w:abstractNumId w:val="30"/>
  </w:num>
  <w:num w:numId="22">
    <w:abstractNumId w:val="4"/>
  </w:num>
  <w:num w:numId="23">
    <w:abstractNumId w:val="16"/>
  </w:num>
  <w:num w:numId="24">
    <w:abstractNumId w:val="21"/>
  </w:num>
  <w:num w:numId="25">
    <w:abstractNumId w:val="19"/>
  </w:num>
  <w:num w:numId="26">
    <w:abstractNumId w:val="24"/>
  </w:num>
  <w:num w:numId="27">
    <w:abstractNumId w:val="29"/>
  </w:num>
  <w:num w:numId="28">
    <w:abstractNumId w:val="22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06"/>
    <w:rsid w:val="000159C5"/>
    <w:rsid w:val="000418B4"/>
    <w:rsid w:val="000664FB"/>
    <w:rsid w:val="00085F18"/>
    <w:rsid w:val="000B2DAD"/>
    <w:rsid w:val="000D2411"/>
    <w:rsid w:val="000D32C3"/>
    <w:rsid w:val="000E2F9D"/>
    <w:rsid w:val="000E4D4C"/>
    <w:rsid w:val="001507B8"/>
    <w:rsid w:val="00155323"/>
    <w:rsid w:val="00180CC9"/>
    <w:rsid w:val="00181064"/>
    <w:rsid w:val="0019665C"/>
    <w:rsid w:val="001A34A2"/>
    <w:rsid w:val="001A6748"/>
    <w:rsid w:val="001F4FF9"/>
    <w:rsid w:val="00222781"/>
    <w:rsid w:val="00227357"/>
    <w:rsid w:val="00227635"/>
    <w:rsid w:val="002363B1"/>
    <w:rsid w:val="002426B3"/>
    <w:rsid w:val="00254519"/>
    <w:rsid w:val="002545DF"/>
    <w:rsid w:val="002B5BCA"/>
    <w:rsid w:val="002C2271"/>
    <w:rsid w:val="002C38C8"/>
    <w:rsid w:val="002E27F3"/>
    <w:rsid w:val="002E6765"/>
    <w:rsid w:val="002F1DE4"/>
    <w:rsid w:val="002F20D7"/>
    <w:rsid w:val="00323938"/>
    <w:rsid w:val="003250BD"/>
    <w:rsid w:val="003732EF"/>
    <w:rsid w:val="00374A15"/>
    <w:rsid w:val="00376750"/>
    <w:rsid w:val="003856AA"/>
    <w:rsid w:val="00391A8D"/>
    <w:rsid w:val="003C570C"/>
    <w:rsid w:val="003F3FB0"/>
    <w:rsid w:val="003F5644"/>
    <w:rsid w:val="00401073"/>
    <w:rsid w:val="00401372"/>
    <w:rsid w:val="00412560"/>
    <w:rsid w:val="00450AED"/>
    <w:rsid w:val="00475ACD"/>
    <w:rsid w:val="0048654D"/>
    <w:rsid w:val="00486688"/>
    <w:rsid w:val="00496DE3"/>
    <w:rsid w:val="004A788A"/>
    <w:rsid w:val="004B3D7D"/>
    <w:rsid w:val="004C3A1C"/>
    <w:rsid w:val="004C4F12"/>
    <w:rsid w:val="004E3D41"/>
    <w:rsid w:val="004E6244"/>
    <w:rsid w:val="004F5BB1"/>
    <w:rsid w:val="00501553"/>
    <w:rsid w:val="0050163D"/>
    <w:rsid w:val="00513AFF"/>
    <w:rsid w:val="005448B9"/>
    <w:rsid w:val="005973FC"/>
    <w:rsid w:val="005B053B"/>
    <w:rsid w:val="005C2835"/>
    <w:rsid w:val="005C65BD"/>
    <w:rsid w:val="005E1062"/>
    <w:rsid w:val="005F49EE"/>
    <w:rsid w:val="00601D4F"/>
    <w:rsid w:val="00640490"/>
    <w:rsid w:val="00651675"/>
    <w:rsid w:val="00663BFB"/>
    <w:rsid w:val="006D00AD"/>
    <w:rsid w:val="006D5599"/>
    <w:rsid w:val="006F7E81"/>
    <w:rsid w:val="00701638"/>
    <w:rsid w:val="00726AA3"/>
    <w:rsid w:val="00734483"/>
    <w:rsid w:val="007454E3"/>
    <w:rsid w:val="0076159C"/>
    <w:rsid w:val="00782283"/>
    <w:rsid w:val="007907A1"/>
    <w:rsid w:val="00794B5B"/>
    <w:rsid w:val="007E4651"/>
    <w:rsid w:val="00801F4E"/>
    <w:rsid w:val="00815366"/>
    <w:rsid w:val="00821CEF"/>
    <w:rsid w:val="00830207"/>
    <w:rsid w:val="00830322"/>
    <w:rsid w:val="0084153D"/>
    <w:rsid w:val="00852ADC"/>
    <w:rsid w:val="008719DC"/>
    <w:rsid w:val="008729B4"/>
    <w:rsid w:val="00881BCB"/>
    <w:rsid w:val="008B3F51"/>
    <w:rsid w:val="008B4F2B"/>
    <w:rsid w:val="008C3F08"/>
    <w:rsid w:val="008D1B9F"/>
    <w:rsid w:val="008D2699"/>
    <w:rsid w:val="008D7887"/>
    <w:rsid w:val="008E5724"/>
    <w:rsid w:val="008F37CA"/>
    <w:rsid w:val="0091187B"/>
    <w:rsid w:val="00914D17"/>
    <w:rsid w:val="0092493B"/>
    <w:rsid w:val="00970ECF"/>
    <w:rsid w:val="009743CB"/>
    <w:rsid w:val="009824E8"/>
    <w:rsid w:val="009903AB"/>
    <w:rsid w:val="009973AB"/>
    <w:rsid w:val="00997C40"/>
    <w:rsid w:val="009A2F49"/>
    <w:rsid w:val="009B49A4"/>
    <w:rsid w:val="009C4DF6"/>
    <w:rsid w:val="009C7ED6"/>
    <w:rsid w:val="009E700E"/>
    <w:rsid w:val="009E7205"/>
    <w:rsid w:val="009F786A"/>
    <w:rsid w:val="00A060B4"/>
    <w:rsid w:val="00A23EBC"/>
    <w:rsid w:val="00A25BDE"/>
    <w:rsid w:val="00A70830"/>
    <w:rsid w:val="00A8231A"/>
    <w:rsid w:val="00A8578F"/>
    <w:rsid w:val="00A940AF"/>
    <w:rsid w:val="00A95087"/>
    <w:rsid w:val="00AA0239"/>
    <w:rsid w:val="00AC3917"/>
    <w:rsid w:val="00AC51D0"/>
    <w:rsid w:val="00AD183B"/>
    <w:rsid w:val="00AD2569"/>
    <w:rsid w:val="00AD48A8"/>
    <w:rsid w:val="00AF7DD9"/>
    <w:rsid w:val="00B058D1"/>
    <w:rsid w:val="00B144EB"/>
    <w:rsid w:val="00B149A8"/>
    <w:rsid w:val="00B17823"/>
    <w:rsid w:val="00B51784"/>
    <w:rsid w:val="00B645F5"/>
    <w:rsid w:val="00B666A0"/>
    <w:rsid w:val="00B927B3"/>
    <w:rsid w:val="00BA3A64"/>
    <w:rsid w:val="00BA4BCF"/>
    <w:rsid w:val="00BC2979"/>
    <w:rsid w:val="00BD7E3D"/>
    <w:rsid w:val="00C1093D"/>
    <w:rsid w:val="00C2619F"/>
    <w:rsid w:val="00C36BAE"/>
    <w:rsid w:val="00C54144"/>
    <w:rsid w:val="00C56A67"/>
    <w:rsid w:val="00C66560"/>
    <w:rsid w:val="00C70006"/>
    <w:rsid w:val="00C901B8"/>
    <w:rsid w:val="00CA6A82"/>
    <w:rsid w:val="00CB6A88"/>
    <w:rsid w:val="00CD5128"/>
    <w:rsid w:val="00CE5999"/>
    <w:rsid w:val="00CF02EB"/>
    <w:rsid w:val="00CF0A08"/>
    <w:rsid w:val="00CF7BB5"/>
    <w:rsid w:val="00D07F04"/>
    <w:rsid w:val="00D1555F"/>
    <w:rsid w:val="00D24232"/>
    <w:rsid w:val="00D3548E"/>
    <w:rsid w:val="00D51939"/>
    <w:rsid w:val="00D5490C"/>
    <w:rsid w:val="00D557D3"/>
    <w:rsid w:val="00D5642E"/>
    <w:rsid w:val="00D57423"/>
    <w:rsid w:val="00D75904"/>
    <w:rsid w:val="00D92A47"/>
    <w:rsid w:val="00D930CB"/>
    <w:rsid w:val="00DA24DD"/>
    <w:rsid w:val="00DA57EE"/>
    <w:rsid w:val="00DC1C2C"/>
    <w:rsid w:val="00DC1EF1"/>
    <w:rsid w:val="00DC243A"/>
    <w:rsid w:val="00DC2D86"/>
    <w:rsid w:val="00DC3400"/>
    <w:rsid w:val="00DE419A"/>
    <w:rsid w:val="00DF237A"/>
    <w:rsid w:val="00DF729E"/>
    <w:rsid w:val="00E004BC"/>
    <w:rsid w:val="00E0795D"/>
    <w:rsid w:val="00E412A7"/>
    <w:rsid w:val="00E46457"/>
    <w:rsid w:val="00E64787"/>
    <w:rsid w:val="00E71EDF"/>
    <w:rsid w:val="00E80500"/>
    <w:rsid w:val="00E80BD2"/>
    <w:rsid w:val="00E879AF"/>
    <w:rsid w:val="00E9173B"/>
    <w:rsid w:val="00EA7427"/>
    <w:rsid w:val="00ED539D"/>
    <w:rsid w:val="00EE1C5F"/>
    <w:rsid w:val="00EE3874"/>
    <w:rsid w:val="00EF0C64"/>
    <w:rsid w:val="00F26933"/>
    <w:rsid w:val="00F26F84"/>
    <w:rsid w:val="00F3736F"/>
    <w:rsid w:val="00F46F45"/>
    <w:rsid w:val="00F47ED4"/>
    <w:rsid w:val="00F53514"/>
    <w:rsid w:val="00F62BC2"/>
    <w:rsid w:val="00F80F99"/>
    <w:rsid w:val="00F8647C"/>
    <w:rsid w:val="00FA7E68"/>
    <w:rsid w:val="00FC42E7"/>
    <w:rsid w:val="00FE512C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8808"/>
  <w15:chartTrackingRefBased/>
  <w15:docId w15:val="{9D100238-DA7F-48CE-9C6D-17D8E296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32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27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99"/>
    <w:qFormat/>
    <w:rsid w:val="005B05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BD2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Normalny"/>
    <w:qFormat/>
    <w:rsid w:val="005E1062"/>
    <w:pPr>
      <w:widowControl w:val="0"/>
      <w:autoSpaceDE w:val="0"/>
      <w:autoSpaceDN w:val="0"/>
      <w:adjustRightInd w:val="0"/>
      <w:spacing w:after="0" w:line="346" w:lineRule="exact"/>
      <w:ind w:hanging="23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E10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5E1062"/>
    <w:rPr>
      <w:rFonts w:ascii="Arial" w:hAnsi="Arial" w:cs="Arial"/>
      <w:b/>
      <w:bCs/>
      <w:sz w:val="18"/>
      <w:szCs w:val="18"/>
    </w:rPr>
  </w:style>
  <w:style w:type="character" w:customStyle="1" w:styleId="FontStyle19">
    <w:name w:val="Font Style19"/>
    <w:basedOn w:val="Domylnaczcionkaakapitu"/>
    <w:qFormat/>
    <w:rsid w:val="005E106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1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1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1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59C"/>
    <w:rPr>
      <w:b/>
      <w:bCs/>
      <w:sz w:val="2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99"/>
    <w:locked/>
    <w:rsid w:val="008B4F2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8B4F2B"/>
    <w:rPr>
      <w:i/>
      <w:iCs/>
    </w:rPr>
  </w:style>
  <w:style w:type="character" w:customStyle="1" w:styleId="hgkelc">
    <w:name w:val="hgkelc"/>
    <w:basedOn w:val="Domylnaczcionkaakapitu"/>
    <w:rsid w:val="00EF0C64"/>
  </w:style>
  <w:style w:type="paragraph" w:customStyle="1" w:styleId="Akapitzlist1">
    <w:name w:val="Akapit z listą1"/>
    <w:basedOn w:val="Normalny"/>
    <w:rsid w:val="00C56A67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94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B5B"/>
  </w:style>
  <w:style w:type="paragraph" w:styleId="Stopka">
    <w:name w:val="footer"/>
    <w:basedOn w:val="Normalny"/>
    <w:link w:val="StopkaZnak"/>
    <w:uiPriority w:val="99"/>
    <w:unhideWhenUsed/>
    <w:rsid w:val="00794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B5B"/>
  </w:style>
  <w:style w:type="character" w:customStyle="1" w:styleId="Teksttreci">
    <w:name w:val="Tekst treści_"/>
    <w:basedOn w:val="Domylnaczcionkaakapitu"/>
    <w:link w:val="Teksttreci0"/>
    <w:rsid w:val="00391A8D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1A8D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7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A6272-E846-463B-9961-ED7EB7DF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1383</Words>
  <Characters>8298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Kudra</dc:creator>
  <cp:keywords/>
  <dc:description/>
  <cp:lastModifiedBy>Anna Włodarczyk</cp:lastModifiedBy>
  <cp:revision>2</cp:revision>
  <cp:lastPrinted>2024-02-07T13:59:00Z</cp:lastPrinted>
  <dcterms:created xsi:type="dcterms:W3CDTF">2024-02-07T14:09:00Z</dcterms:created>
  <dcterms:modified xsi:type="dcterms:W3CDTF">2024-02-07T14:09:00Z</dcterms:modified>
</cp:coreProperties>
</file>