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936E3" w14:textId="435FC2D6" w:rsidR="004044E7" w:rsidRDefault="004044E7" w:rsidP="004044E7">
      <w:pPr>
        <w:spacing w:line="360" w:lineRule="auto"/>
        <w:ind w:left="5664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                       </w:t>
      </w:r>
      <w:r w:rsidR="00F32A6F" w:rsidRPr="00BD615E">
        <w:rPr>
          <w:rFonts w:ascii="Arial" w:hAnsi="Arial" w:cs="Arial"/>
          <w:sz w:val="18"/>
          <w:szCs w:val="20"/>
        </w:rPr>
        <w:t>Załącznik nr 1</w:t>
      </w:r>
      <w:r w:rsidR="008C6792" w:rsidRPr="00BD615E">
        <w:rPr>
          <w:rFonts w:ascii="Arial" w:hAnsi="Arial" w:cs="Arial"/>
          <w:sz w:val="18"/>
          <w:szCs w:val="20"/>
        </w:rPr>
        <w:t xml:space="preserve"> </w:t>
      </w:r>
    </w:p>
    <w:p w14:paraId="0C0901A5" w14:textId="59C6FF8F" w:rsidR="004044E7" w:rsidRDefault="004044E7" w:rsidP="004044E7">
      <w:pPr>
        <w:spacing w:line="360" w:lineRule="auto"/>
        <w:ind w:left="5664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                       </w:t>
      </w:r>
      <w:r w:rsidR="008C6792" w:rsidRPr="00BD615E">
        <w:rPr>
          <w:rFonts w:ascii="Arial" w:hAnsi="Arial" w:cs="Arial"/>
          <w:sz w:val="18"/>
          <w:szCs w:val="20"/>
        </w:rPr>
        <w:t>do umowy nr………</w:t>
      </w:r>
      <w:r w:rsidR="00FB420D">
        <w:rPr>
          <w:rFonts w:ascii="Arial" w:hAnsi="Arial" w:cs="Arial"/>
          <w:sz w:val="18"/>
          <w:szCs w:val="20"/>
        </w:rPr>
        <w:t>………..</w:t>
      </w:r>
      <w:r>
        <w:rPr>
          <w:rFonts w:ascii="Arial" w:hAnsi="Arial" w:cs="Arial"/>
          <w:sz w:val="18"/>
          <w:szCs w:val="20"/>
        </w:rPr>
        <w:t xml:space="preserve"> </w:t>
      </w:r>
    </w:p>
    <w:p w14:paraId="6B0172F4" w14:textId="3F065460" w:rsidR="000C2E8B" w:rsidRPr="00BD615E" w:rsidRDefault="004044E7" w:rsidP="004044E7">
      <w:pPr>
        <w:spacing w:line="360" w:lineRule="auto"/>
        <w:ind w:left="5664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                       </w:t>
      </w:r>
      <w:r w:rsidR="00BD615E" w:rsidRPr="00BD615E">
        <w:rPr>
          <w:rFonts w:ascii="Arial" w:hAnsi="Arial" w:cs="Arial"/>
          <w:sz w:val="18"/>
          <w:szCs w:val="20"/>
        </w:rPr>
        <w:t>z dnia</w:t>
      </w:r>
      <w:r>
        <w:rPr>
          <w:rFonts w:ascii="Arial" w:hAnsi="Arial" w:cs="Arial"/>
          <w:sz w:val="18"/>
          <w:szCs w:val="20"/>
        </w:rPr>
        <w:t xml:space="preserve"> </w:t>
      </w:r>
      <w:r w:rsidR="00BD615E" w:rsidRPr="00BD615E">
        <w:rPr>
          <w:rFonts w:ascii="Arial" w:hAnsi="Arial" w:cs="Arial"/>
          <w:sz w:val="18"/>
          <w:szCs w:val="20"/>
        </w:rPr>
        <w:t>………</w:t>
      </w:r>
      <w:r>
        <w:rPr>
          <w:rFonts w:ascii="Arial" w:hAnsi="Arial" w:cs="Arial"/>
          <w:sz w:val="18"/>
          <w:szCs w:val="20"/>
        </w:rPr>
        <w:t>…….....</w:t>
      </w:r>
      <w:r w:rsidR="00FB420D">
        <w:rPr>
          <w:rFonts w:ascii="Arial" w:hAnsi="Arial" w:cs="Arial"/>
          <w:sz w:val="18"/>
          <w:szCs w:val="20"/>
        </w:rPr>
        <w:t>...........</w:t>
      </w:r>
    </w:p>
    <w:p w14:paraId="31A3EEA1" w14:textId="77777777" w:rsidR="000C2E8B" w:rsidRPr="00C90DB1" w:rsidRDefault="000C2E8B" w:rsidP="000C2E8B">
      <w:pPr>
        <w:rPr>
          <w:rFonts w:ascii="Arial" w:hAnsi="Arial" w:cs="Arial"/>
          <w:sz w:val="20"/>
          <w:szCs w:val="20"/>
        </w:rPr>
      </w:pPr>
    </w:p>
    <w:p w14:paraId="7144044C" w14:textId="77777777" w:rsidR="00FB420D" w:rsidRDefault="00FB420D" w:rsidP="00120AA5">
      <w:pPr>
        <w:jc w:val="center"/>
        <w:rPr>
          <w:rFonts w:ascii="Arial" w:hAnsi="Arial" w:cs="Arial"/>
          <w:b/>
          <w:sz w:val="22"/>
          <w:szCs w:val="20"/>
          <w:lang w:eastAsia="ar-SA"/>
        </w:rPr>
      </w:pPr>
    </w:p>
    <w:p w14:paraId="30CAD0EB" w14:textId="5C20CC21" w:rsidR="00120AA5" w:rsidRPr="00A50653" w:rsidRDefault="008C6792" w:rsidP="00120AA5">
      <w:pPr>
        <w:jc w:val="center"/>
        <w:rPr>
          <w:rFonts w:ascii="Arial" w:hAnsi="Arial" w:cs="Arial"/>
          <w:b/>
          <w:sz w:val="22"/>
          <w:szCs w:val="20"/>
          <w:lang w:eastAsia="ar-SA"/>
        </w:rPr>
      </w:pPr>
      <w:r w:rsidRPr="00A50653">
        <w:rPr>
          <w:rFonts w:ascii="Arial" w:hAnsi="Arial" w:cs="Arial"/>
          <w:b/>
          <w:sz w:val="22"/>
          <w:szCs w:val="20"/>
          <w:lang w:eastAsia="ar-SA"/>
        </w:rPr>
        <w:t>O</w:t>
      </w:r>
      <w:r w:rsidR="00F32A6F" w:rsidRPr="00A50653">
        <w:rPr>
          <w:rFonts w:ascii="Arial" w:hAnsi="Arial" w:cs="Arial"/>
          <w:b/>
          <w:sz w:val="22"/>
          <w:szCs w:val="20"/>
          <w:lang w:eastAsia="ar-SA"/>
        </w:rPr>
        <w:t>pis przedmiotu zamówienia</w:t>
      </w:r>
    </w:p>
    <w:p w14:paraId="00C8F03F" w14:textId="37B54ED2" w:rsidR="00A105A4" w:rsidRDefault="00A105A4" w:rsidP="00120AA5">
      <w:pPr>
        <w:jc w:val="center"/>
        <w:rPr>
          <w:rFonts w:ascii="Arial" w:hAnsi="Arial" w:cs="Arial"/>
          <w:b/>
          <w:u w:val="single"/>
        </w:rPr>
      </w:pPr>
    </w:p>
    <w:p w14:paraId="419D8F07" w14:textId="77777777" w:rsidR="00A105A4" w:rsidRPr="008C6792" w:rsidRDefault="00A105A4" w:rsidP="00120AA5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FBD9FA2" w14:textId="77777777" w:rsidR="00120AA5" w:rsidRPr="008C6792" w:rsidRDefault="00120AA5" w:rsidP="00120AA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792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58A20901" w14:textId="77777777" w:rsidR="00120AA5" w:rsidRPr="008C6792" w:rsidRDefault="00120AA5" w:rsidP="00120AA5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>Województwo Łódzkie</w:t>
      </w:r>
    </w:p>
    <w:p w14:paraId="5B404EA4" w14:textId="77777777" w:rsidR="00120AA5" w:rsidRPr="008C6792" w:rsidRDefault="00120AA5" w:rsidP="00120AA5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D15DD44" w14:textId="77777777" w:rsidR="00120AA5" w:rsidRPr="008C6792" w:rsidRDefault="00120AA5" w:rsidP="00120AA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792">
        <w:rPr>
          <w:rFonts w:ascii="Arial" w:hAnsi="Arial" w:cs="Arial"/>
          <w:b/>
          <w:sz w:val="20"/>
          <w:szCs w:val="20"/>
          <w:u w:val="single"/>
        </w:rPr>
        <w:t>Przedmiot zamówienia</w:t>
      </w:r>
    </w:p>
    <w:p w14:paraId="5AD664ED" w14:textId="5AB77F21" w:rsidR="008710D5" w:rsidRPr="008C6792" w:rsidRDefault="00120AA5" w:rsidP="00120A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61140058"/>
      <w:r w:rsidRPr="008C6792">
        <w:rPr>
          <w:rFonts w:ascii="Arial" w:hAnsi="Arial" w:cs="Arial"/>
          <w:sz w:val="20"/>
          <w:szCs w:val="20"/>
        </w:rPr>
        <w:t xml:space="preserve">Przedmiotem zamówienia jest </w:t>
      </w:r>
      <w:bookmarkStart w:id="1" w:name="_Hlk161125143"/>
      <w:r w:rsidR="008C6792">
        <w:rPr>
          <w:rFonts w:ascii="Arial" w:hAnsi="Arial" w:cs="Arial"/>
          <w:sz w:val="20"/>
          <w:szCs w:val="20"/>
        </w:rPr>
        <w:t xml:space="preserve">- </w:t>
      </w:r>
      <w:r w:rsidR="004F1E6D" w:rsidRPr="0098660B">
        <w:rPr>
          <w:rFonts w:ascii="Arial" w:hAnsi="Arial" w:cs="Arial"/>
          <w:i/>
          <w:sz w:val="20"/>
          <w:szCs w:val="20"/>
        </w:rPr>
        <w:t>O</w:t>
      </w:r>
      <w:r w:rsidR="00386FDF" w:rsidRPr="0098660B">
        <w:rPr>
          <w:rFonts w:ascii="Arial" w:hAnsi="Arial" w:cs="Arial"/>
          <w:i/>
          <w:sz w:val="20"/>
          <w:szCs w:val="20"/>
        </w:rPr>
        <w:t xml:space="preserve">pracowanie Streszczenia </w:t>
      </w:r>
      <w:r w:rsidR="00B106E8" w:rsidRPr="0098660B">
        <w:rPr>
          <w:rFonts w:ascii="Arial" w:hAnsi="Arial" w:cs="Arial"/>
          <w:i/>
          <w:sz w:val="20"/>
          <w:szCs w:val="20"/>
        </w:rPr>
        <w:t>Programu</w:t>
      </w:r>
      <w:r w:rsidR="003D11D4" w:rsidRPr="0098660B">
        <w:rPr>
          <w:rFonts w:ascii="Arial" w:hAnsi="Arial" w:cs="Arial"/>
          <w:i/>
          <w:sz w:val="20"/>
          <w:szCs w:val="20"/>
        </w:rPr>
        <w:t xml:space="preserve"> </w:t>
      </w:r>
      <w:bookmarkStart w:id="2" w:name="_Hlk161124349"/>
      <w:r w:rsidR="003D11D4" w:rsidRPr="0098660B">
        <w:rPr>
          <w:rFonts w:ascii="Arial" w:hAnsi="Arial" w:cs="Arial"/>
          <w:i/>
          <w:sz w:val="20"/>
          <w:szCs w:val="20"/>
        </w:rPr>
        <w:t>ochrony środowiska przed hałasem</w:t>
      </w:r>
      <w:r w:rsidR="00386FDF" w:rsidRPr="0098660B">
        <w:rPr>
          <w:rFonts w:ascii="Arial" w:hAnsi="Arial" w:cs="Arial"/>
          <w:i/>
          <w:sz w:val="20"/>
          <w:szCs w:val="20"/>
        </w:rPr>
        <w:t xml:space="preserve"> dla województwa łódzkiego</w:t>
      </w:r>
      <w:bookmarkEnd w:id="1"/>
      <w:bookmarkEnd w:id="2"/>
      <w:r w:rsidR="00386FDF" w:rsidRPr="008C6792">
        <w:rPr>
          <w:rFonts w:ascii="Arial" w:hAnsi="Arial" w:cs="Arial"/>
          <w:sz w:val="20"/>
          <w:szCs w:val="20"/>
        </w:rPr>
        <w:t xml:space="preserve">, celem przekazania </w:t>
      </w:r>
      <w:r w:rsidR="00B106E8" w:rsidRPr="008C6792">
        <w:rPr>
          <w:rFonts w:ascii="Arial" w:hAnsi="Arial" w:cs="Arial"/>
          <w:sz w:val="20"/>
          <w:szCs w:val="20"/>
        </w:rPr>
        <w:t>do Komisji Europejskiej, na formularzu udostępnionym w Biuletynie Informacji Publicznej na stronie podmiotowej Głównego Inspektoratu Ochrony Środowiska.</w:t>
      </w:r>
    </w:p>
    <w:bookmarkEnd w:id="0"/>
    <w:p w14:paraId="6DEAAF29" w14:textId="77777777" w:rsidR="00120AA5" w:rsidRPr="008C6792" w:rsidRDefault="00120AA5" w:rsidP="00120AA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C6792">
        <w:rPr>
          <w:rFonts w:ascii="Arial" w:hAnsi="Arial" w:cs="Arial"/>
          <w:bCs/>
          <w:sz w:val="20"/>
          <w:szCs w:val="20"/>
        </w:rPr>
        <w:t xml:space="preserve">Kod CPV </w:t>
      </w:r>
      <w:r w:rsidRPr="008C6792">
        <w:rPr>
          <w:rFonts w:ascii="Arial" w:hAnsi="Arial" w:cs="Arial"/>
          <w:b/>
          <w:bCs/>
          <w:sz w:val="20"/>
          <w:szCs w:val="20"/>
        </w:rPr>
        <w:t>90742200-2</w:t>
      </w:r>
      <w:r w:rsidRPr="008C6792">
        <w:rPr>
          <w:rFonts w:ascii="Arial" w:hAnsi="Arial" w:cs="Arial"/>
          <w:bCs/>
          <w:sz w:val="20"/>
          <w:szCs w:val="20"/>
        </w:rPr>
        <w:t xml:space="preserve">  Usługi w zakresie ochrony przed hałasem</w:t>
      </w:r>
    </w:p>
    <w:p w14:paraId="5F4EBAA5" w14:textId="77777777" w:rsidR="00120AA5" w:rsidRPr="008C6792" w:rsidRDefault="00120AA5" w:rsidP="00120AA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5B246E" w14:textId="77777777" w:rsidR="00120AA5" w:rsidRPr="008C6792" w:rsidRDefault="00120AA5" w:rsidP="00120AA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792">
        <w:rPr>
          <w:rFonts w:ascii="Arial" w:hAnsi="Arial" w:cs="Arial"/>
          <w:b/>
          <w:sz w:val="20"/>
          <w:szCs w:val="20"/>
          <w:u w:val="single"/>
        </w:rPr>
        <w:t>Opis przedmiotu zamówienia</w:t>
      </w:r>
    </w:p>
    <w:p w14:paraId="45917DA8" w14:textId="3F2E193B" w:rsidR="00386FDF" w:rsidRPr="008C6792" w:rsidRDefault="00120AA5" w:rsidP="00386FD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161140259"/>
      <w:r w:rsidRPr="008C6792">
        <w:rPr>
          <w:rFonts w:ascii="Arial" w:hAnsi="Arial" w:cs="Arial"/>
          <w:sz w:val="20"/>
          <w:szCs w:val="20"/>
        </w:rPr>
        <w:t xml:space="preserve">Celem zamówienia jest </w:t>
      </w:r>
      <w:r w:rsidR="00386FDF" w:rsidRPr="008C6792">
        <w:rPr>
          <w:rFonts w:ascii="Arial" w:hAnsi="Arial" w:cs="Arial"/>
          <w:iCs/>
          <w:sz w:val="20"/>
          <w:szCs w:val="20"/>
        </w:rPr>
        <w:t xml:space="preserve">opracowanie </w:t>
      </w:r>
      <w:r w:rsidR="00D36F5B" w:rsidRPr="008C6792">
        <w:rPr>
          <w:rFonts w:ascii="Arial" w:hAnsi="Arial" w:cs="Arial"/>
          <w:iCs/>
          <w:sz w:val="20"/>
          <w:szCs w:val="20"/>
        </w:rPr>
        <w:t xml:space="preserve">i przekazanie Zamawiającemu </w:t>
      </w:r>
      <w:r w:rsidR="00386FDF" w:rsidRPr="008C6792">
        <w:rPr>
          <w:rFonts w:ascii="Arial" w:hAnsi="Arial" w:cs="Arial"/>
          <w:iCs/>
          <w:sz w:val="20"/>
          <w:szCs w:val="20"/>
        </w:rPr>
        <w:t>S</w:t>
      </w:r>
      <w:r w:rsidR="00D36F5B" w:rsidRPr="008C6792">
        <w:rPr>
          <w:rFonts w:ascii="Arial" w:hAnsi="Arial" w:cs="Arial"/>
          <w:iCs/>
          <w:sz w:val="20"/>
          <w:szCs w:val="20"/>
        </w:rPr>
        <w:t>treszczenia Programu</w:t>
      </w:r>
      <w:r w:rsidR="00386FDF" w:rsidRPr="008C6792">
        <w:rPr>
          <w:rFonts w:ascii="Arial" w:hAnsi="Arial" w:cs="Arial"/>
          <w:sz w:val="20"/>
          <w:szCs w:val="20"/>
        </w:rPr>
        <w:t xml:space="preserve"> </w:t>
      </w:r>
      <w:r w:rsidR="00386FDF" w:rsidRPr="008C6792">
        <w:rPr>
          <w:rFonts w:ascii="Arial" w:hAnsi="Arial" w:cs="Arial"/>
          <w:iCs/>
          <w:sz w:val="20"/>
          <w:szCs w:val="20"/>
        </w:rPr>
        <w:t>ochrony środowiska przed hałasem</w:t>
      </w:r>
      <w:r w:rsidR="00D36F5B" w:rsidRPr="008C6792">
        <w:rPr>
          <w:rFonts w:ascii="Arial" w:hAnsi="Arial" w:cs="Arial"/>
          <w:iCs/>
          <w:sz w:val="20"/>
          <w:szCs w:val="20"/>
        </w:rPr>
        <w:t xml:space="preserve">, o którym mowa w art. 119a ust. 2 ustawy z dnia 27 kwietnia 2001 r. </w:t>
      </w:r>
      <w:r w:rsidR="00D36F5B" w:rsidRPr="008C6792">
        <w:rPr>
          <w:rFonts w:ascii="Arial" w:hAnsi="Arial" w:cs="Arial"/>
          <w:i/>
          <w:iCs/>
          <w:sz w:val="20"/>
          <w:szCs w:val="20"/>
        </w:rPr>
        <w:t>Prawo ochrony środowiska</w:t>
      </w:r>
      <w:r w:rsidR="008C6792">
        <w:rPr>
          <w:rFonts w:ascii="Arial" w:hAnsi="Arial" w:cs="Arial"/>
          <w:i/>
          <w:iCs/>
          <w:sz w:val="20"/>
          <w:szCs w:val="20"/>
        </w:rPr>
        <w:t xml:space="preserve"> </w:t>
      </w:r>
      <w:r w:rsidR="008C6792" w:rsidRPr="008C6792">
        <w:rPr>
          <w:rFonts w:ascii="Arial" w:hAnsi="Arial" w:cs="Arial"/>
          <w:iCs/>
          <w:sz w:val="20"/>
          <w:szCs w:val="20"/>
        </w:rPr>
        <w:t>(Dz. U. z 2024 r. poz. 54</w:t>
      </w:r>
      <w:r w:rsidR="008C6792" w:rsidRPr="008C6792">
        <w:rPr>
          <w:rFonts w:ascii="Arial" w:hAnsi="Arial" w:cs="Arial"/>
          <w:i/>
          <w:iCs/>
          <w:sz w:val="20"/>
          <w:szCs w:val="20"/>
        </w:rPr>
        <w:t>)</w:t>
      </w:r>
      <w:r w:rsidR="00386FDF" w:rsidRPr="008C6792">
        <w:rPr>
          <w:rFonts w:ascii="Arial" w:hAnsi="Arial" w:cs="Arial"/>
          <w:i/>
          <w:iCs/>
          <w:sz w:val="20"/>
          <w:szCs w:val="20"/>
        </w:rPr>
        <w:t>.</w:t>
      </w:r>
    </w:p>
    <w:p w14:paraId="798E6CDF" w14:textId="793E0A5F" w:rsidR="008710D5" w:rsidRPr="008C6792" w:rsidRDefault="00386FDF" w:rsidP="00386FDF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iCs/>
          <w:sz w:val="20"/>
          <w:szCs w:val="20"/>
        </w:rPr>
        <w:t xml:space="preserve">Opracowane Streszczenie powinno </w:t>
      </w:r>
      <w:r w:rsidR="00D36F5B" w:rsidRPr="008C6792">
        <w:rPr>
          <w:rFonts w:ascii="Arial" w:hAnsi="Arial" w:cs="Arial"/>
          <w:iCs/>
          <w:sz w:val="20"/>
          <w:szCs w:val="20"/>
        </w:rPr>
        <w:t>zawiera</w:t>
      </w:r>
      <w:r w:rsidRPr="008C6792">
        <w:rPr>
          <w:rFonts w:ascii="Arial" w:hAnsi="Arial" w:cs="Arial"/>
          <w:iCs/>
          <w:sz w:val="20"/>
          <w:szCs w:val="20"/>
        </w:rPr>
        <w:t>ć</w:t>
      </w:r>
      <w:r w:rsidR="00D36F5B" w:rsidRPr="008C6792">
        <w:rPr>
          <w:rFonts w:ascii="Arial" w:hAnsi="Arial" w:cs="Arial"/>
          <w:iCs/>
          <w:sz w:val="20"/>
          <w:szCs w:val="20"/>
        </w:rPr>
        <w:t xml:space="preserve"> dane o Programie niezbędne do przekazania Komisji Europejskiej, w postaci wymaganej przez Głównego Inspektora Ochrony Środowiska, na formularzu udostępnionym w Biuletynie Informacji Publicznej </w:t>
      </w:r>
      <w:bookmarkEnd w:id="3"/>
      <w:r w:rsidR="00120AA5" w:rsidRPr="008C6792">
        <w:rPr>
          <w:rFonts w:ascii="Arial" w:hAnsi="Arial" w:cs="Arial"/>
          <w:sz w:val="20"/>
          <w:szCs w:val="20"/>
        </w:rPr>
        <w:t>w</w:t>
      </w:r>
      <w:r w:rsidRPr="008C6792">
        <w:rPr>
          <w:rFonts w:ascii="Arial" w:hAnsi="Arial" w:cs="Arial"/>
          <w:sz w:val="20"/>
          <w:szCs w:val="20"/>
        </w:rPr>
        <w:t xml:space="preserve"> </w:t>
      </w:r>
      <w:r w:rsidR="00120AA5" w:rsidRPr="008C6792">
        <w:rPr>
          <w:rFonts w:ascii="Arial" w:hAnsi="Arial" w:cs="Arial"/>
          <w:sz w:val="20"/>
          <w:szCs w:val="20"/>
        </w:rPr>
        <w:t>oparciu</w:t>
      </w:r>
      <w:r w:rsidR="008C6792">
        <w:rPr>
          <w:rFonts w:ascii="Arial" w:hAnsi="Arial" w:cs="Arial"/>
          <w:sz w:val="20"/>
          <w:szCs w:val="20"/>
        </w:rPr>
        <w:t xml:space="preserve"> </w:t>
      </w:r>
      <w:r w:rsidR="00120AA5" w:rsidRPr="008C6792">
        <w:rPr>
          <w:rFonts w:ascii="Arial" w:hAnsi="Arial" w:cs="Arial"/>
          <w:sz w:val="20"/>
          <w:szCs w:val="20"/>
        </w:rPr>
        <w:t>o</w:t>
      </w:r>
      <w:r w:rsidR="002B08D0" w:rsidRPr="008C6792">
        <w:rPr>
          <w:rFonts w:ascii="Arial" w:hAnsi="Arial" w:cs="Arial"/>
          <w:sz w:val="20"/>
          <w:szCs w:val="20"/>
        </w:rPr>
        <w:t xml:space="preserve"> następujące dokumenty</w:t>
      </w:r>
      <w:r w:rsidR="00120AA5" w:rsidRPr="008C6792">
        <w:rPr>
          <w:rFonts w:ascii="Arial" w:hAnsi="Arial" w:cs="Arial"/>
          <w:sz w:val="20"/>
          <w:szCs w:val="20"/>
        </w:rPr>
        <w:t>:</w:t>
      </w:r>
    </w:p>
    <w:p w14:paraId="67F394DB" w14:textId="77777777" w:rsidR="00B26ACE" w:rsidRPr="008C6792" w:rsidRDefault="00B26ACE" w:rsidP="00B26ACE">
      <w:pPr>
        <w:pStyle w:val="Akapitzlist"/>
        <w:numPr>
          <w:ilvl w:val="0"/>
          <w:numId w:val="35"/>
        </w:numPr>
        <w:spacing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C6792">
        <w:rPr>
          <w:rFonts w:ascii="Arial" w:hAnsi="Arial" w:cs="Arial"/>
          <w:bCs/>
          <w:sz w:val="20"/>
          <w:szCs w:val="20"/>
        </w:rPr>
        <w:t xml:space="preserve">projekt </w:t>
      </w:r>
      <w:r w:rsidRPr="008C6792">
        <w:rPr>
          <w:rFonts w:ascii="Arial" w:hAnsi="Arial" w:cs="Arial"/>
          <w:bCs/>
          <w:i/>
          <w:sz w:val="20"/>
          <w:szCs w:val="20"/>
        </w:rPr>
        <w:t>Programu ochrony środowiska przed hałasem dla województwa łódzkiego</w:t>
      </w:r>
      <w:r w:rsidR="001B5023" w:rsidRPr="008C6792">
        <w:rPr>
          <w:rFonts w:ascii="Arial" w:hAnsi="Arial" w:cs="Arial"/>
          <w:bCs/>
          <w:sz w:val="20"/>
          <w:szCs w:val="20"/>
        </w:rPr>
        <w:t>;</w:t>
      </w:r>
    </w:p>
    <w:p w14:paraId="06A27A7E" w14:textId="77777777" w:rsidR="008710D5" w:rsidRPr="008C6792" w:rsidRDefault="002E0DC4" w:rsidP="008710D5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>p</w:t>
      </w:r>
      <w:r w:rsidR="00120AA5" w:rsidRPr="008C6792">
        <w:rPr>
          <w:rFonts w:ascii="Arial" w:hAnsi="Arial" w:cs="Arial"/>
          <w:sz w:val="20"/>
          <w:szCs w:val="20"/>
        </w:rPr>
        <w:t xml:space="preserve">rzepisy prawa, wytyczne i normy w zakresie sposobu wykonania opracowania, </w:t>
      </w:r>
      <w:r w:rsidR="00B3327E" w:rsidRPr="008C6792">
        <w:rPr>
          <w:rFonts w:ascii="Arial" w:hAnsi="Arial" w:cs="Arial"/>
          <w:sz w:val="20"/>
          <w:szCs w:val="20"/>
        </w:rPr>
        <w:br/>
      </w:r>
      <w:r w:rsidR="00120AA5" w:rsidRPr="008C6792">
        <w:rPr>
          <w:rFonts w:ascii="Arial" w:hAnsi="Arial" w:cs="Arial"/>
          <w:sz w:val="20"/>
          <w:szCs w:val="20"/>
        </w:rPr>
        <w:t>w szczególności z:</w:t>
      </w:r>
    </w:p>
    <w:p w14:paraId="2241DA97" w14:textId="77777777" w:rsidR="00120AA5" w:rsidRPr="008C6792" w:rsidRDefault="00120AA5" w:rsidP="00120AA5">
      <w:pPr>
        <w:pStyle w:val="Tekstpodstawowy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8C6792">
        <w:rPr>
          <w:rFonts w:ascii="Arial" w:hAnsi="Arial" w:cs="Arial"/>
          <w:color w:val="000000"/>
          <w:sz w:val="20"/>
          <w:szCs w:val="20"/>
        </w:rPr>
        <w:t>ustawą z dnia 27 kwietnia 2001</w:t>
      </w:r>
      <w:r w:rsidR="00954281" w:rsidRPr="008C6792">
        <w:rPr>
          <w:rFonts w:ascii="Arial" w:hAnsi="Arial" w:cs="Arial"/>
          <w:color w:val="000000"/>
          <w:sz w:val="20"/>
          <w:szCs w:val="20"/>
        </w:rPr>
        <w:t xml:space="preserve"> </w:t>
      </w:r>
      <w:r w:rsidRPr="008C6792">
        <w:rPr>
          <w:rFonts w:ascii="Arial" w:hAnsi="Arial" w:cs="Arial"/>
          <w:color w:val="000000"/>
          <w:sz w:val="20"/>
          <w:szCs w:val="20"/>
        </w:rPr>
        <w:t xml:space="preserve">r. – </w:t>
      </w:r>
      <w:r w:rsidRPr="008C6792">
        <w:rPr>
          <w:rFonts w:ascii="Arial" w:hAnsi="Arial" w:cs="Arial"/>
          <w:i/>
          <w:color w:val="000000"/>
          <w:sz w:val="20"/>
          <w:szCs w:val="20"/>
        </w:rPr>
        <w:t>Prawo ochrony środowiska</w:t>
      </w:r>
      <w:r w:rsidRPr="008C6792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4" w:name="_Hlk161645536"/>
      <w:r w:rsidRPr="008C6792">
        <w:rPr>
          <w:rFonts w:ascii="Arial" w:hAnsi="Arial" w:cs="Arial"/>
          <w:color w:val="000000"/>
          <w:sz w:val="20"/>
          <w:szCs w:val="20"/>
        </w:rPr>
        <w:t>(Dz. U. z 202</w:t>
      </w:r>
      <w:r w:rsidR="00AD489D" w:rsidRPr="008C6792">
        <w:rPr>
          <w:rFonts w:ascii="Arial" w:hAnsi="Arial" w:cs="Arial"/>
          <w:color w:val="000000"/>
          <w:sz w:val="20"/>
          <w:szCs w:val="20"/>
        </w:rPr>
        <w:t>4</w:t>
      </w:r>
      <w:r w:rsidRPr="008C6792">
        <w:rPr>
          <w:rFonts w:ascii="Arial" w:hAnsi="Arial" w:cs="Arial"/>
          <w:color w:val="000000"/>
          <w:sz w:val="20"/>
          <w:szCs w:val="20"/>
        </w:rPr>
        <w:t xml:space="preserve"> r. poz. </w:t>
      </w:r>
      <w:r w:rsidR="00AD489D" w:rsidRPr="008C6792">
        <w:rPr>
          <w:rFonts w:ascii="Arial" w:hAnsi="Arial" w:cs="Arial"/>
          <w:color w:val="000000"/>
          <w:sz w:val="20"/>
          <w:szCs w:val="20"/>
        </w:rPr>
        <w:t>54</w:t>
      </w:r>
      <w:r w:rsidRPr="008C6792">
        <w:rPr>
          <w:rFonts w:ascii="Arial" w:hAnsi="Arial" w:cs="Arial"/>
          <w:color w:val="000000"/>
          <w:sz w:val="20"/>
          <w:szCs w:val="20"/>
        </w:rPr>
        <w:t xml:space="preserve">); </w:t>
      </w:r>
      <w:bookmarkEnd w:id="4"/>
    </w:p>
    <w:p w14:paraId="536B89C7" w14:textId="77777777" w:rsidR="00120AA5" w:rsidRPr="008C6792" w:rsidRDefault="00120AA5" w:rsidP="00120AA5">
      <w:pPr>
        <w:pStyle w:val="Tekstpodstawowy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rozporządzeniem Ministra Klimatu i Środowiska z dnia 26 lipca 2021 r. </w:t>
      </w:r>
      <w:r w:rsidRPr="008C6792">
        <w:rPr>
          <w:rFonts w:ascii="Arial" w:hAnsi="Arial" w:cs="Arial"/>
          <w:i/>
          <w:sz w:val="20"/>
          <w:szCs w:val="20"/>
        </w:rPr>
        <w:t>w sprawie programu ochrony środowiska przed hałasem</w:t>
      </w:r>
      <w:r w:rsidRPr="008C6792">
        <w:rPr>
          <w:rFonts w:ascii="Arial" w:hAnsi="Arial" w:cs="Arial"/>
          <w:sz w:val="20"/>
          <w:szCs w:val="20"/>
        </w:rPr>
        <w:t xml:space="preserve"> (Dz. U z </w:t>
      </w:r>
      <w:r w:rsidR="00AD489D" w:rsidRPr="008C6792">
        <w:rPr>
          <w:rFonts w:ascii="Arial" w:hAnsi="Arial" w:cs="Arial"/>
          <w:sz w:val="20"/>
          <w:szCs w:val="20"/>
        </w:rPr>
        <w:t>2024 </w:t>
      </w:r>
      <w:r w:rsidRPr="008C6792">
        <w:rPr>
          <w:rFonts w:ascii="Arial" w:hAnsi="Arial" w:cs="Arial"/>
          <w:sz w:val="20"/>
          <w:szCs w:val="20"/>
        </w:rPr>
        <w:t xml:space="preserve">r. poz. </w:t>
      </w:r>
      <w:r w:rsidR="00AD489D" w:rsidRPr="008C6792">
        <w:rPr>
          <w:rFonts w:ascii="Arial" w:hAnsi="Arial" w:cs="Arial"/>
          <w:sz w:val="20"/>
          <w:szCs w:val="20"/>
        </w:rPr>
        <w:t>271</w:t>
      </w:r>
      <w:r w:rsidRPr="008C6792">
        <w:rPr>
          <w:rFonts w:ascii="Arial" w:hAnsi="Arial" w:cs="Arial"/>
          <w:sz w:val="20"/>
          <w:szCs w:val="20"/>
        </w:rPr>
        <w:t>);</w:t>
      </w:r>
    </w:p>
    <w:p w14:paraId="5F91769A" w14:textId="77777777" w:rsidR="00120AA5" w:rsidRPr="008C6792" w:rsidRDefault="00120AA5" w:rsidP="00120AA5">
      <w:pPr>
        <w:pStyle w:val="Tekstpodstawowy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8C6792">
        <w:rPr>
          <w:rFonts w:ascii="Arial" w:hAnsi="Arial" w:cs="Arial"/>
          <w:bCs/>
          <w:sz w:val="20"/>
          <w:szCs w:val="20"/>
        </w:rPr>
        <w:t xml:space="preserve">rozporządzeniem Ministra Środowiska </w:t>
      </w:r>
      <w:r w:rsidRPr="008C6792">
        <w:rPr>
          <w:rFonts w:ascii="Arial" w:hAnsi="Arial" w:cs="Arial"/>
          <w:bCs/>
          <w:iCs/>
          <w:sz w:val="20"/>
          <w:szCs w:val="20"/>
        </w:rPr>
        <w:t xml:space="preserve">z dnia 14 czerwca 2007 r. </w:t>
      </w:r>
      <w:r w:rsidRPr="008C6792">
        <w:rPr>
          <w:rFonts w:ascii="Arial" w:hAnsi="Arial" w:cs="Arial"/>
          <w:bCs/>
          <w:i/>
          <w:iCs/>
          <w:sz w:val="20"/>
          <w:szCs w:val="20"/>
        </w:rPr>
        <w:t>w sprawie dopuszczalnych poziomów hałasu w środowisku</w:t>
      </w:r>
      <w:r w:rsidRPr="008C6792">
        <w:rPr>
          <w:rFonts w:ascii="Arial" w:hAnsi="Arial" w:cs="Arial"/>
          <w:bCs/>
          <w:iCs/>
          <w:sz w:val="20"/>
          <w:szCs w:val="20"/>
        </w:rPr>
        <w:t xml:space="preserve"> (Dz. U. z 2014 r., poz. 112);</w:t>
      </w:r>
    </w:p>
    <w:p w14:paraId="6A7FCD95" w14:textId="77777777" w:rsidR="00120AA5" w:rsidRPr="008C6792" w:rsidRDefault="00120AA5" w:rsidP="00120AA5">
      <w:pPr>
        <w:pStyle w:val="Tekstpodstawowy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8C6792">
        <w:rPr>
          <w:rFonts w:ascii="Arial" w:hAnsi="Arial" w:cs="Arial"/>
          <w:color w:val="000000"/>
          <w:sz w:val="20"/>
          <w:szCs w:val="20"/>
        </w:rPr>
        <w:t xml:space="preserve">Dyrektywą 2002/49//WE Parlamentu Europejskiego i Rady z dnia 25 czerwca 2002 r. </w:t>
      </w:r>
      <w:r w:rsidRPr="008C6792">
        <w:rPr>
          <w:rFonts w:ascii="Arial" w:hAnsi="Arial" w:cs="Arial"/>
          <w:i/>
          <w:color w:val="000000"/>
          <w:sz w:val="20"/>
          <w:szCs w:val="20"/>
        </w:rPr>
        <w:t>odnosząca się do oceny i zarządzania poziomem hałasu w środowisku</w:t>
      </w:r>
      <w:r w:rsidRPr="008C6792">
        <w:rPr>
          <w:rFonts w:ascii="Arial" w:hAnsi="Arial" w:cs="Arial"/>
          <w:color w:val="000000"/>
          <w:sz w:val="20"/>
          <w:szCs w:val="20"/>
        </w:rPr>
        <w:t xml:space="preserve"> (Dz. Urz. WE L 189 </w:t>
      </w:r>
      <w:r w:rsidR="002B08D0" w:rsidRPr="008C6792">
        <w:rPr>
          <w:rFonts w:ascii="Arial" w:hAnsi="Arial" w:cs="Arial"/>
          <w:color w:val="000000"/>
          <w:sz w:val="20"/>
          <w:szCs w:val="20"/>
        </w:rPr>
        <w:br/>
      </w:r>
      <w:r w:rsidRPr="008C6792">
        <w:rPr>
          <w:rFonts w:ascii="Arial" w:hAnsi="Arial" w:cs="Arial"/>
          <w:color w:val="000000"/>
          <w:sz w:val="20"/>
          <w:szCs w:val="20"/>
        </w:rPr>
        <w:t>z 18.07.2002 r., str. 12 ze zm.; Dz. Urz. UE Polskie wydanie specjalne, rozdz. 15, t. 7, str. 101);</w:t>
      </w:r>
    </w:p>
    <w:p w14:paraId="43FEAC96" w14:textId="77777777" w:rsidR="00120AA5" w:rsidRPr="008C6792" w:rsidRDefault="00120AA5" w:rsidP="00120AA5">
      <w:pPr>
        <w:pStyle w:val="Tekstpodstawowy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8C6792">
        <w:rPr>
          <w:rFonts w:ascii="Arial" w:hAnsi="Arial" w:cs="Arial"/>
          <w:color w:val="000000"/>
          <w:sz w:val="20"/>
          <w:szCs w:val="20"/>
        </w:rPr>
        <w:t xml:space="preserve">Dyrektywą Komisji (UE) 2020/367 z dnia 4 marca 2020 r. </w:t>
      </w:r>
      <w:r w:rsidRPr="008C6792">
        <w:rPr>
          <w:rFonts w:ascii="Arial" w:hAnsi="Arial" w:cs="Arial"/>
          <w:i/>
          <w:color w:val="000000"/>
          <w:sz w:val="20"/>
          <w:szCs w:val="20"/>
        </w:rPr>
        <w:t>zmieniająca załącznik III do dyrektywy 2002/49/WE Parlamentu Europejskiego i Rady w odniesieniu do ustalenia metod oceny szkodliwych skutków hałasu w środowisku</w:t>
      </w:r>
      <w:r w:rsidRPr="008C6792">
        <w:rPr>
          <w:rFonts w:ascii="Arial" w:hAnsi="Arial" w:cs="Arial"/>
          <w:color w:val="000000"/>
          <w:sz w:val="20"/>
          <w:szCs w:val="20"/>
        </w:rPr>
        <w:t xml:space="preserve"> (Dz. U. L 67 z 05.03.2020 r., str. 132 136);</w:t>
      </w:r>
    </w:p>
    <w:p w14:paraId="1C2FE012" w14:textId="77777777" w:rsidR="00120AA5" w:rsidRPr="008C6792" w:rsidRDefault="00120AA5" w:rsidP="00120AA5">
      <w:pPr>
        <w:pStyle w:val="Tekstpodstawowy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8C6792">
        <w:rPr>
          <w:rFonts w:ascii="Arial" w:hAnsi="Arial" w:cs="Arial"/>
          <w:color w:val="000000"/>
          <w:sz w:val="20"/>
          <w:szCs w:val="20"/>
        </w:rPr>
        <w:t xml:space="preserve">Decyzją wykonawczą Komisji (UE) 2021/1967 z dnia 11 listopada 2021 r. </w:t>
      </w:r>
      <w:r w:rsidRPr="008C6792">
        <w:rPr>
          <w:rFonts w:ascii="Arial" w:hAnsi="Arial" w:cs="Arial"/>
          <w:i/>
          <w:color w:val="000000"/>
          <w:sz w:val="20"/>
          <w:szCs w:val="20"/>
        </w:rPr>
        <w:t xml:space="preserve">ustanawiająca obowiązkowe repozytorium danych i obowiązkowy mechanizm cyfrowej wymiany informacji </w:t>
      </w:r>
      <w:r w:rsidRPr="008C6792">
        <w:rPr>
          <w:rFonts w:ascii="Arial" w:hAnsi="Arial" w:cs="Arial"/>
          <w:i/>
          <w:color w:val="000000"/>
          <w:sz w:val="20"/>
          <w:szCs w:val="20"/>
        </w:rPr>
        <w:lastRenderedPageBreak/>
        <w:t>zgodnie z dyrektywą 2002/49/WE Parlamentu Europejskiego i Rady</w:t>
      </w:r>
      <w:r w:rsidRPr="008C6792">
        <w:rPr>
          <w:rFonts w:ascii="Arial" w:hAnsi="Arial" w:cs="Arial"/>
          <w:color w:val="000000"/>
          <w:sz w:val="20"/>
          <w:szCs w:val="20"/>
        </w:rPr>
        <w:t xml:space="preserve"> (Dz. U. L 400 z 12.11.2021 r., str. 160 195);</w:t>
      </w:r>
    </w:p>
    <w:p w14:paraId="73B3C364" w14:textId="77777777" w:rsidR="00120AA5" w:rsidRPr="008C6792" w:rsidRDefault="00120AA5" w:rsidP="00120AA5">
      <w:pPr>
        <w:pStyle w:val="Tekstpodstawowy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proofErr w:type="spellStart"/>
      <w:r w:rsidRPr="008C6792">
        <w:rPr>
          <w:rFonts w:ascii="Arial" w:hAnsi="Arial" w:cs="Arial"/>
          <w:color w:val="000000"/>
          <w:sz w:val="20"/>
          <w:szCs w:val="20"/>
        </w:rPr>
        <w:t>Eionet</w:t>
      </w:r>
      <w:proofErr w:type="spellEnd"/>
      <w:r w:rsidRPr="008C6792">
        <w:rPr>
          <w:rFonts w:ascii="Arial" w:hAnsi="Arial" w:cs="Arial"/>
          <w:color w:val="000000"/>
          <w:sz w:val="20"/>
          <w:szCs w:val="20"/>
        </w:rPr>
        <w:t xml:space="preserve"> report – ETC/ATNI 2021 (ETC/HE – </w:t>
      </w:r>
      <w:proofErr w:type="spellStart"/>
      <w:r w:rsidRPr="008C6792">
        <w:rPr>
          <w:rFonts w:ascii="Arial" w:hAnsi="Arial" w:cs="Arial"/>
          <w:color w:val="000000"/>
          <w:sz w:val="20"/>
          <w:szCs w:val="20"/>
        </w:rPr>
        <w:t>Updated</w:t>
      </w:r>
      <w:proofErr w:type="spellEnd"/>
      <w:r w:rsidRPr="008C6792">
        <w:rPr>
          <w:rFonts w:ascii="Arial" w:hAnsi="Arial" w:cs="Arial"/>
          <w:color w:val="000000"/>
          <w:sz w:val="20"/>
          <w:szCs w:val="20"/>
        </w:rPr>
        <w:t xml:space="preserve"> 2022).,</w:t>
      </w:r>
      <w:proofErr w:type="spellStart"/>
      <w:r w:rsidRPr="008C6792">
        <w:rPr>
          <w:rFonts w:ascii="Arial" w:hAnsi="Arial" w:cs="Arial"/>
          <w:color w:val="000000"/>
          <w:sz w:val="20"/>
          <w:szCs w:val="20"/>
        </w:rPr>
        <w:t>Environmental</w:t>
      </w:r>
      <w:proofErr w:type="spellEnd"/>
      <w:r w:rsidRPr="008C679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C6792">
        <w:rPr>
          <w:rFonts w:ascii="Arial" w:hAnsi="Arial" w:cs="Arial"/>
          <w:color w:val="000000"/>
          <w:sz w:val="20"/>
          <w:szCs w:val="20"/>
        </w:rPr>
        <w:t>Noise</w:t>
      </w:r>
      <w:proofErr w:type="spellEnd"/>
      <w:r w:rsidRPr="008C6792">
        <w:rPr>
          <w:rFonts w:ascii="Arial" w:hAnsi="Arial" w:cs="Arial"/>
          <w:color w:val="000000"/>
          <w:sz w:val="20"/>
          <w:szCs w:val="20"/>
        </w:rPr>
        <w:t xml:space="preserve"> Directive, Data model </w:t>
      </w:r>
      <w:proofErr w:type="spellStart"/>
      <w:r w:rsidRPr="008C6792">
        <w:rPr>
          <w:rFonts w:ascii="Arial" w:hAnsi="Arial" w:cs="Arial"/>
          <w:color w:val="000000"/>
          <w:sz w:val="20"/>
          <w:szCs w:val="20"/>
        </w:rPr>
        <w:t>documentation</w:t>
      </w:r>
      <w:proofErr w:type="spellEnd"/>
      <w:r w:rsidRPr="008C6792">
        <w:rPr>
          <w:rFonts w:ascii="Arial" w:hAnsi="Arial" w:cs="Arial"/>
          <w:color w:val="000000"/>
          <w:sz w:val="20"/>
          <w:szCs w:val="20"/>
        </w:rPr>
        <w:t>;</w:t>
      </w:r>
    </w:p>
    <w:p w14:paraId="525BBDA7" w14:textId="77777777" w:rsidR="00120AA5" w:rsidRPr="008C6792" w:rsidRDefault="00120AA5" w:rsidP="00315511">
      <w:pPr>
        <w:pStyle w:val="Tekstpodstawowy"/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 w:rsidRPr="008C6792">
        <w:rPr>
          <w:rFonts w:ascii="Arial" w:hAnsi="Arial" w:cs="Arial"/>
          <w:bCs/>
          <w:iCs/>
          <w:sz w:val="20"/>
          <w:szCs w:val="20"/>
        </w:rPr>
        <w:t xml:space="preserve">opracowaniem pn. „Obliczanie efektów zdrowotnych Skrót opracowania pn.: Wytyczne oceny wskaźników zdrowotnych hałasu w środowisku” </w:t>
      </w:r>
      <w:proofErr w:type="spellStart"/>
      <w:r w:rsidRPr="008C6792">
        <w:rPr>
          <w:rFonts w:ascii="Arial" w:hAnsi="Arial" w:cs="Arial"/>
          <w:bCs/>
          <w:iCs/>
          <w:sz w:val="20"/>
          <w:szCs w:val="20"/>
        </w:rPr>
        <w:t>AkustiX</w:t>
      </w:r>
      <w:proofErr w:type="spellEnd"/>
      <w:r w:rsidRPr="008C6792">
        <w:rPr>
          <w:rFonts w:ascii="Arial" w:hAnsi="Arial" w:cs="Arial"/>
          <w:bCs/>
          <w:iCs/>
          <w:sz w:val="20"/>
          <w:szCs w:val="20"/>
        </w:rPr>
        <w:t xml:space="preserve"> Sp. z o.o.;</w:t>
      </w:r>
    </w:p>
    <w:p w14:paraId="24877FEB" w14:textId="77777777" w:rsidR="00120AA5" w:rsidRPr="008C6792" w:rsidRDefault="00D40373" w:rsidP="00A90868">
      <w:pPr>
        <w:numPr>
          <w:ilvl w:val="0"/>
          <w:numId w:val="3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8C6792">
        <w:rPr>
          <w:rFonts w:ascii="Arial" w:hAnsi="Arial" w:cs="Arial"/>
          <w:color w:val="000000" w:themeColor="text1"/>
          <w:sz w:val="20"/>
          <w:szCs w:val="20"/>
        </w:rPr>
        <w:t>opracowaniem pn. „Skrót opracowania: Dobre praktyki wykonywania programów ochrony środowiska przed hałasem” opublikowanym przez GIOŚ,</w:t>
      </w:r>
    </w:p>
    <w:p w14:paraId="7D432273" w14:textId="77777777" w:rsidR="005834A7" w:rsidRPr="008C6792" w:rsidRDefault="00154098" w:rsidP="001B502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C6792">
        <w:rPr>
          <w:rFonts w:ascii="Arial" w:hAnsi="Arial" w:cs="Arial"/>
          <w:bCs/>
          <w:sz w:val="20"/>
          <w:szCs w:val="20"/>
        </w:rPr>
        <w:t xml:space="preserve">- </w:t>
      </w:r>
      <w:r w:rsidR="00120AA5" w:rsidRPr="008C6792">
        <w:rPr>
          <w:rFonts w:ascii="Arial" w:hAnsi="Arial" w:cs="Arial"/>
          <w:bCs/>
          <w:sz w:val="20"/>
          <w:szCs w:val="20"/>
        </w:rPr>
        <w:t>z wykorzystaniem materiałów pomocniczych i instruktażowych zawartych w opracowaniach dostępnych na stronie internetowej Głównego Inspektoratu Ochrony Środowiska,</w:t>
      </w:r>
      <w:r w:rsidR="008710D5" w:rsidRPr="008C6792">
        <w:rPr>
          <w:rFonts w:ascii="Arial" w:hAnsi="Arial" w:cs="Arial"/>
          <w:bCs/>
          <w:sz w:val="20"/>
          <w:szCs w:val="20"/>
        </w:rPr>
        <w:t xml:space="preserve"> </w:t>
      </w:r>
      <w:r w:rsidR="00120AA5" w:rsidRPr="008C6792">
        <w:rPr>
          <w:rFonts w:ascii="Arial" w:hAnsi="Arial" w:cs="Arial"/>
          <w:bCs/>
          <w:sz w:val="20"/>
          <w:szCs w:val="20"/>
        </w:rPr>
        <w:t>m.in.</w:t>
      </w:r>
      <w:r w:rsidR="008710D5" w:rsidRPr="008C6792">
        <w:rPr>
          <w:rFonts w:ascii="Arial" w:hAnsi="Arial" w:cs="Arial"/>
          <w:bCs/>
          <w:sz w:val="20"/>
          <w:szCs w:val="20"/>
        </w:rPr>
        <w:t xml:space="preserve"> </w:t>
      </w:r>
      <w:hyperlink r:id="rId8" w:history="1">
        <w:r w:rsidR="008710D5" w:rsidRPr="00FB420D">
          <w:rPr>
            <w:rStyle w:val="Hipercze"/>
            <w:rFonts w:ascii="Arial" w:hAnsi="Arial" w:cs="Arial"/>
            <w:bCs/>
            <w:color w:val="000000" w:themeColor="text1"/>
            <w:sz w:val="20"/>
            <w:szCs w:val="20"/>
          </w:rPr>
          <w:t>https://www.gov.pl/web/gios/programy-ochrony-srodowiska-przed-halasem</w:t>
        </w:r>
      </w:hyperlink>
      <w:r w:rsidR="00120AA5" w:rsidRPr="00FB420D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120AA5" w:rsidRPr="00FB420D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i </w:t>
      </w:r>
      <w:hyperlink r:id="rId9" w:history="1">
        <w:r w:rsidR="00120AA5" w:rsidRPr="00FB420D">
          <w:rPr>
            <w:rStyle w:val="Hipercze"/>
            <w:rFonts w:ascii="Arial" w:hAnsi="Arial" w:cs="Arial"/>
            <w:bCs/>
            <w:color w:val="000000" w:themeColor="text1"/>
            <w:sz w:val="20"/>
            <w:szCs w:val="20"/>
          </w:rPr>
          <w:t>https://www.gov.pl/web/gios/strategiczne-mapy-halasu</w:t>
        </w:r>
      </w:hyperlink>
      <w:r w:rsidR="001B5023" w:rsidRPr="00FB420D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138D8BF1" w14:textId="77777777" w:rsidR="00ED71AB" w:rsidRPr="008C6792" w:rsidRDefault="00486AB9" w:rsidP="00486AB9">
      <w:pPr>
        <w:pStyle w:val="Akapitzlist"/>
        <w:numPr>
          <w:ilvl w:val="0"/>
          <w:numId w:val="4"/>
        </w:numPr>
        <w:spacing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C6792">
        <w:rPr>
          <w:rFonts w:ascii="Arial" w:hAnsi="Arial" w:cs="Arial"/>
          <w:bCs/>
          <w:sz w:val="20"/>
          <w:szCs w:val="20"/>
        </w:rPr>
        <w:t>Wykonawca powinien uwzględnić zmiany powyższych aktów prawnych, zmiany do powyższych opracowań oraz nowe wytyczne dotyczące ochrony środowiska przed hałasem, które zostaną upublicznione w trakcie wykonywania opracowania.</w:t>
      </w:r>
      <w:r w:rsidR="00154098" w:rsidRPr="008C6792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</w:p>
    <w:p w14:paraId="383E6143" w14:textId="77777777" w:rsidR="00486AB9" w:rsidRPr="008C6792" w:rsidRDefault="00154098" w:rsidP="00ED71AB">
      <w:pPr>
        <w:pStyle w:val="Akapitzlist"/>
        <w:spacing w:after="24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C6792">
        <w:rPr>
          <w:rFonts w:ascii="Arial" w:hAnsi="Arial" w:cs="Arial"/>
          <w:bCs/>
          <w:sz w:val="20"/>
          <w:szCs w:val="20"/>
        </w:rPr>
        <w:t xml:space="preserve">Przedmiot zamówienia </w:t>
      </w:r>
      <w:r w:rsidR="00ED71AB" w:rsidRPr="008C6792">
        <w:rPr>
          <w:rFonts w:ascii="Arial" w:hAnsi="Arial" w:cs="Arial"/>
          <w:bCs/>
          <w:sz w:val="20"/>
          <w:szCs w:val="20"/>
        </w:rPr>
        <w:t xml:space="preserve">powinien zostać </w:t>
      </w:r>
      <w:r w:rsidRPr="008C6792">
        <w:rPr>
          <w:rFonts w:ascii="Arial" w:hAnsi="Arial" w:cs="Arial"/>
          <w:bCs/>
          <w:sz w:val="20"/>
          <w:szCs w:val="20"/>
        </w:rPr>
        <w:t>wykona</w:t>
      </w:r>
      <w:r w:rsidR="00ED71AB" w:rsidRPr="008C6792">
        <w:rPr>
          <w:rFonts w:ascii="Arial" w:hAnsi="Arial" w:cs="Arial"/>
          <w:bCs/>
          <w:sz w:val="20"/>
          <w:szCs w:val="20"/>
        </w:rPr>
        <w:t>ny</w:t>
      </w:r>
      <w:r w:rsidRPr="008C6792">
        <w:rPr>
          <w:rFonts w:ascii="Arial" w:hAnsi="Arial" w:cs="Arial"/>
          <w:bCs/>
          <w:sz w:val="20"/>
          <w:szCs w:val="20"/>
        </w:rPr>
        <w:t xml:space="preserve"> zgodnie z przepisami, wytycznymi obowiązującymi w dniu je</w:t>
      </w:r>
      <w:r w:rsidR="00ED71AB" w:rsidRPr="008C6792">
        <w:rPr>
          <w:rFonts w:ascii="Arial" w:hAnsi="Arial" w:cs="Arial"/>
          <w:bCs/>
          <w:sz w:val="20"/>
          <w:szCs w:val="20"/>
        </w:rPr>
        <w:t>go</w:t>
      </w:r>
      <w:r w:rsidRPr="008C6792">
        <w:rPr>
          <w:rFonts w:ascii="Arial" w:hAnsi="Arial" w:cs="Arial"/>
          <w:bCs/>
          <w:sz w:val="20"/>
          <w:szCs w:val="20"/>
        </w:rPr>
        <w:t xml:space="preserve"> przekazania Zamawiającemu.</w:t>
      </w:r>
    </w:p>
    <w:p w14:paraId="4C261078" w14:textId="77777777" w:rsidR="00486AB9" w:rsidRPr="008C6792" w:rsidRDefault="00154098" w:rsidP="00486AB9">
      <w:pPr>
        <w:pStyle w:val="Akapitzlist"/>
        <w:numPr>
          <w:ilvl w:val="0"/>
          <w:numId w:val="4"/>
        </w:numPr>
        <w:spacing w:after="16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>Przedmiot zamówienia -</w:t>
      </w:r>
      <w:r w:rsidRPr="008C6792">
        <w:rPr>
          <w:rFonts w:ascii="Arial" w:hAnsi="Arial" w:cs="Arial"/>
          <w:b/>
          <w:i/>
          <w:sz w:val="20"/>
          <w:szCs w:val="20"/>
        </w:rPr>
        <w:t xml:space="preserve"> </w:t>
      </w:r>
      <w:r w:rsidRPr="0098660B">
        <w:rPr>
          <w:rFonts w:ascii="Arial" w:hAnsi="Arial" w:cs="Arial"/>
          <w:i/>
          <w:sz w:val="20"/>
          <w:szCs w:val="20"/>
        </w:rPr>
        <w:t>Opracowanie Streszczenia Programu ochrony środowiska przed hałasem dla województwa łódzkiego</w:t>
      </w:r>
      <w:r w:rsidR="00ED71AB" w:rsidRPr="008C6792">
        <w:rPr>
          <w:rFonts w:ascii="Arial" w:hAnsi="Arial" w:cs="Arial"/>
          <w:b/>
          <w:i/>
          <w:sz w:val="20"/>
          <w:szCs w:val="20"/>
        </w:rPr>
        <w:t xml:space="preserve"> -</w:t>
      </w:r>
      <w:r w:rsidR="00A90868" w:rsidRPr="008C6792">
        <w:rPr>
          <w:rFonts w:ascii="Arial" w:hAnsi="Arial" w:cs="Arial"/>
          <w:bCs/>
          <w:iCs/>
          <w:sz w:val="20"/>
          <w:szCs w:val="20"/>
        </w:rPr>
        <w:t xml:space="preserve"> </w:t>
      </w:r>
      <w:r w:rsidR="00486AB9" w:rsidRPr="008C6792">
        <w:rPr>
          <w:rFonts w:ascii="Arial" w:hAnsi="Arial" w:cs="Arial"/>
          <w:bCs/>
          <w:iCs/>
          <w:sz w:val="20"/>
          <w:szCs w:val="20"/>
        </w:rPr>
        <w:t>powin</w:t>
      </w:r>
      <w:r w:rsidR="00ED71AB" w:rsidRPr="008C6792">
        <w:rPr>
          <w:rFonts w:ascii="Arial" w:hAnsi="Arial" w:cs="Arial"/>
          <w:bCs/>
          <w:iCs/>
          <w:sz w:val="20"/>
          <w:szCs w:val="20"/>
        </w:rPr>
        <w:t>ien</w:t>
      </w:r>
      <w:r w:rsidR="00486AB9" w:rsidRPr="008C6792">
        <w:rPr>
          <w:rFonts w:ascii="Arial" w:hAnsi="Arial" w:cs="Arial"/>
          <w:bCs/>
          <w:iCs/>
          <w:sz w:val="20"/>
          <w:szCs w:val="20"/>
        </w:rPr>
        <w:t xml:space="preserve"> obejmować</w:t>
      </w:r>
      <w:r w:rsidR="00095B3D" w:rsidRPr="008C6792">
        <w:rPr>
          <w:rFonts w:ascii="Arial" w:hAnsi="Arial" w:cs="Arial"/>
          <w:bCs/>
          <w:iCs/>
          <w:sz w:val="20"/>
          <w:szCs w:val="20"/>
        </w:rPr>
        <w:t xml:space="preserve">: </w:t>
      </w:r>
    </w:p>
    <w:p w14:paraId="6B52B038" w14:textId="77777777" w:rsidR="00FF7B6F" w:rsidRPr="008C6792" w:rsidRDefault="00FF7B6F" w:rsidP="00FF7B6F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>opracowanie danych przestrzennych w formacie *.</w:t>
      </w:r>
      <w:proofErr w:type="spellStart"/>
      <w:r w:rsidRPr="008C6792">
        <w:rPr>
          <w:rFonts w:ascii="Arial" w:hAnsi="Arial" w:cs="Arial"/>
          <w:sz w:val="20"/>
          <w:szCs w:val="20"/>
        </w:rPr>
        <w:t>shp</w:t>
      </w:r>
      <w:proofErr w:type="spellEnd"/>
      <w:r w:rsidRPr="008C6792">
        <w:rPr>
          <w:rFonts w:ascii="Arial" w:hAnsi="Arial" w:cs="Arial"/>
          <w:sz w:val="20"/>
          <w:szCs w:val="20"/>
        </w:rPr>
        <w:t xml:space="preserve">: </w:t>
      </w:r>
    </w:p>
    <w:p w14:paraId="5E3F525F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- dane ogólne, </w:t>
      </w:r>
    </w:p>
    <w:p w14:paraId="3E47F46F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– działania, </w:t>
      </w:r>
    </w:p>
    <w:p w14:paraId="69790BB5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- obszary ciche, </w:t>
      </w:r>
    </w:p>
    <w:p w14:paraId="63C3003C" w14:textId="77777777" w:rsidR="00FF7B6F" w:rsidRPr="008C6792" w:rsidRDefault="00FF7B6F" w:rsidP="00FF7B6F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opracowanie danych tabelaryczne w formacie *.xls: </w:t>
      </w:r>
    </w:p>
    <w:p w14:paraId="4AECE3B3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- dane ogólne, </w:t>
      </w:r>
    </w:p>
    <w:p w14:paraId="7CE82510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– działania, </w:t>
      </w:r>
    </w:p>
    <w:p w14:paraId="70E2CB40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- obszary ciche, </w:t>
      </w:r>
    </w:p>
    <w:p w14:paraId="479C3A94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- obszary ciche dokumentacja, </w:t>
      </w:r>
    </w:p>
    <w:p w14:paraId="4F8021FF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- wyniki map, </w:t>
      </w:r>
    </w:p>
    <w:p w14:paraId="01A51280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– konsultacje, </w:t>
      </w:r>
    </w:p>
    <w:p w14:paraId="34C36A54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– rezultaty, </w:t>
      </w:r>
    </w:p>
    <w:p w14:paraId="47D2EA57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- rezultaty zdrowotne, </w:t>
      </w:r>
    </w:p>
    <w:p w14:paraId="0174D813" w14:textId="77777777" w:rsidR="00FF7B6F" w:rsidRPr="008C6792" w:rsidRDefault="00FF7B6F" w:rsidP="00FF7B6F">
      <w:pPr>
        <w:pStyle w:val="Akapitzlist"/>
        <w:numPr>
          <w:ilvl w:val="1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Program - dane opisowe. </w:t>
      </w:r>
    </w:p>
    <w:p w14:paraId="7A91FF34" w14:textId="77777777" w:rsidR="00095B3D" w:rsidRPr="008C6792" w:rsidRDefault="00095B3D" w:rsidP="00FF7B6F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bCs/>
          <w:iCs/>
          <w:sz w:val="20"/>
          <w:szCs w:val="20"/>
        </w:rPr>
        <w:t>Opracowanie osobnych arkuszy sprawozdawczych dla miast o liczbie powyżej 100 tys., głównych linii kolejowych oraz głównych dróg na terenie województwa łódzkiego. Dane przestrzenne powinny być spójne z danymi tabelarycznymi w szczególności do liczby obiektów oraz atrybutów.</w:t>
      </w:r>
    </w:p>
    <w:p w14:paraId="4DF877D6" w14:textId="7BED0F32" w:rsidR="00183A11" w:rsidRPr="001469A6" w:rsidRDefault="00B106E8" w:rsidP="001469A6">
      <w:pPr>
        <w:pStyle w:val="Akapitzlist"/>
        <w:numPr>
          <w:ilvl w:val="0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1469A6">
        <w:rPr>
          <w:rFonts w:ascii="Arial" w:hAnsi="Arial" w:cs="Arial"/>
          <w:sz w:val="20"/>
          <w:szCs w:val="20"/>
        </w:rPr>
        <w:t xml:space="preserve">Wprowadzenie w siedzibie Departamentu Środowiska Urzędu Marszałkowskiego Województwa </w:t>
      </w:r>
      <w:r w:rsidR="003A5763" w:rsidRPr="001469A6">
        <w:rPr>
          <w:rFonts w:ascii="Arial" w:hAnsi="Arial" w:cs="Arial"/>
          <w:sz w:val="20"/>
          <w:szCs w:val="20"/>
        </w:rPr>
        <w:t>Łódzkiego</w:t>
      </w:r>
      <w:r w:rsidRPr="001469A6">
        <w:rPr>
          <w:rFonts w:ascii="Arial" w:hAnsi="Arial" w:cs="Arial"/>
          <w:sz w:val="20"/>
          <w:szCs w:val="20"/>
        </w:rPr>
        <w:t xml:space="preserve"> w </w:t>
      </w:r>
      <w:r w:rsidR="003A5763" w:rsidRPr="001469A6">
        <w:rPr>
          <w:rFonts w:ascii="Arial" w:hAnsi="Arial" w:cs="Arial"/>
          <w:sz w:val="20"/>
          <w:szCs w:val="20"/>
        </w:rPr>
        <w:t>Łodzi</w:t>
      </w:r>
      <w:r w:rsidRPr="001469A6">
        <w:rPr>
          <w:rFonts w:ascii="Arial" w:hAnsi="Arial" w:cs="Arial"/>
          <w:sz w:val="20"/>
          <w:szCs w:val="20"/>
        </w:rPr>
        <w:t xml:space="preserve"> </w:t>
      </w:r>
      <w:r w:rsidR="00ED71AB" w:rsidRPr="001469A6">
        <w:rPr>
          <w:rFonts w:ascii="Arial" w:hAnsi="Arial" w:cs="Arial"/>
          <w:sz w:val="20"/>
          <w:szCs w:val="20"/>
        </w:rPr>
        <w:t>(</w:t>
      </w:r>
      <w:r w:rsidR="00F71A9C" w:rsidRPr="001469A6">
        <w:rPr>
          <w:rFonts w:ascii="Arial" w:hAnsi="Arial" w:cs="Arial"/>
          <w:sz w:val="20"/>
          <w:szCs w:val="20"/>
        </w:rPr>
        <w:t>a</w:t>
      </w:r>
      <w:r w:rsidRPr="001469A6">
        <w:rPr>
          <w:rFonts w:ascii="Arial" w:hAnsi="Arial" w:cs="Arial"/>
          <w:sz w:val="20"/>
          <w:szCs w:val="20"/>
        </w:rPr>
        <w:t xml:space="preserve">l. </w:t>
      </w:r>
      <w:r w:rsidR="003A5763" w:rsidRPr="001469A6">
        <w:rPr>
          <w:rFonts w:ascii="Arial" w:hAnsi="Arial" w:cs="Arial"/>
          <w:sz w:val="20"/>
          <w:szCs w:val="20"/>
        </w:rPr>
        <w:t>Piłsudskiego 8</w:t>
      </w:r>
      <w:r w:rsidR="00ED71AB" w:rsidRPr="001469A6">
        <w:rPr>
          <w:rFonts w:ascii="Arial" w:hAnsi="Arial" w:cs="Arial"/>
          <w:sz w:val="20"/>
          <w:szCs w:val="20"/>
        </w:rPr>
        <w:t>, 90-051 Łódź)</w:t>
      </w:r>
      <w:r w:rsidRPr="001469A6">
        <w:rPr>
          <w:rFonts w:ascii="Arial" w:hAnsi="Arial" w:cs="Arial"/>
          <w:sz w:val="20"/>
          <w:szCs w:val="20"/>
        </w:rPr>
        <w:t xml:space="preserve">, do systemu EHAŁAS-M </w:t>
      </w:r>
      <w:r w:rsidR="00ED71AB" w:rsidRPr="001469A6">
        <w:rPr>
          <w:rFonts w:ascii="Arial" w:hAnsi="Arial" w:cs="Arial"/>
          <w:sz w:val="20"/>
          <w:szCs w:val="20"/>
        </w:rPr>
        <w:t>opracowanego</w:t>
      </w:r>
      <w:r w:rsidR="001469A6" w:rsidRPr="001469A6">
        <w:rPr>
          <w:rFonts w:ascii="Arial" w:hAnsi="Arial" w:cs="Arial"/>
          <w:sz w:val="20"/>
          <w:szCs w:val="20"/>
        </w:rPr>
        <w:t xml:space="preserve"> </w:t>
      </w:r>
      <w:r w:rsidRPr="001469A6">
        <w:rPr>
          <w:rFonts w:ascii="Arial" w:hAnsi="Arial" w:cs="Arial"/>
          <w:sz w:val="20"/>
          <w:szCs w:val="20"/>
        </w:rPr>
        <w:t xml:space="preserve">streszczenia w postaci arkuszy kalkulacyjnych i zbiorów danych przestrzennych poprzez formularz </w:t>
      </w:r>
      <w:r w:rsidRPr="001469A6">
        <w:rPr>
          <w:rFonts w:ascii="Arial" w:hAnsi="Arial" w:cs="Arial"/>
          <w:sz w:val="20"/>
          <w:szCs w:val="20"/>
        </w:rPr>
        <w:lastRenderedPageBreak/>
        <w:t xml:space="preserve">elektroniczny udostępniony w Biuletynie Informacji Publicznej na stronie podmiotowej Głównego Inspektoratu Ochrony Środowiska, w nieprzekraczalnym terminie </w:t>
      </w:r>
      <w:r w:rsidR="008C6792" w:rsidRPr="001469A6">
        <w:rPr>
          <w:rFonts w:ascii="Arial" w:hAnsi="Arial" w:cs="Arial"/>
          <w:sz w:val="20"/>
          <w:szCs w:val="20"/>
        </w:rPr>
        <w:t>7</w:t>
      </w:r>
      <w:r w:rsidRPr="001469A6">
        <w:rPr>
          <w:rFonts w:ascii="Arial" w:hAnsi="Arial" w:cs="Arial"/>
          <w:sz w:val="20"/>
          <w:szCs w:val="20"/>
        </w:rPr>
        <w:t xml:space="preserve"> dni</w:t>
      </w:r>
      <w:r w:rsidR="00AF2804" w:rsidRPr="001469A6">
        <w:rPr>
          <w:rFonts w:ascii="Arial" w:hAnsi="Arial" w:cs="Arial"/>
          <w:sz w:val="20"/>
          <w:szCs w:val="20"/>
        </w:rPr>
        <w:t xml:space="preserve"> </w:t>
      </w:r>
      <w:r w:rsidRPr="001469A6">
        <w:rPr>
          <w:rFonts w:ascii="Arial" w:hAnsi="Arial" w:cs="Arial"/>
          <w:sz w:val="20"/>
          <w:szCs w:val="20"/>
        </w:rPr>
        <w:t xml:space="preserve">od dnia </w:t>
      </w:r>
      <w:r w:rsidR="00553E3F" w:rsidRPr="001469A6">
        <w:rPr>
          <w:rFonts w:ascii="Arial" w:hAnsi="Arial" w:cs="Arial"/>
          <w:bCs/>
          <w:iCs/>
          <w:sz w:val="20"/>
          <w:szCs w:val="20"/>
        </w:rPr>
        <w:t>wezwania Wykonawcy zgodnie z zapisami umowy.</w:t>
      </w:r>
    </w:p>
    <w:p w14:paraId="501A1B31" w14:textId="01A909B8" w:rsidR="009158BA" w:rsidRPr="008C6792" w:rsidRDefault="009158BA" w:rsidP="00FF7B6F">
      <w:pPr>
        <w:pStyle w:val="Akapitzlist"/>
        <w:numPr>
          <w:ilvl w:val="0"/>
          <w:numId w:val="4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Wykonawca zobowiązany jest do ewentualnej skutecznej poprawy streszczenia Programu, </w:t>
      </w:r>
      <w:r w:rsidR="00ED71AB" w:rsidRPr="008C6792">
        <w:rPr>
          <w:rFonts w:ascii="Arial" w:hAnsi="Arial" w:cs="Arial"/>
          <w:sz w:val="20"/>
          <w:szCs w:val="20"/>
        </w:rPr>
        <w:br/>
      </w:r>
      <w:r w:rsidRPr="008C6792">
        <w:rPr>
          <w:rFonts w:ascii="Arial" w:hAnsi="Arial" w:cs="Arial"/>
          <w:sz w:val="20"/>
          <w:szCs w:val="20"/>
        </w:rPr>
        <w:t>w przypadku</w:t>
      </w:r>
      <w:r w:rsidR="00AF2804" w:rsidRPr="008C6792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AF2804" w:rsidRPr="008C6792">
        <w:rPr>
          <w:rFonts w:ascii="Arial" w:hAnsi="Arial" w:cs="Arial"/>
          <w:bCs/>
          <w:iCs/>
          <w:sz w:val="20"/>
          <w:szCs w:val="20"/>
        </w:rPr>
        <w:t xml:space="preserve">wprowadzenia zmian do Programu ochrony środowiska przed hałasem </w:t>
      </w:r>
      <w:r w:rsidR="008C6792">
        <w:rPr>
          <w:rFonts w:ascii="Arial" w:hAnsi="Arial" w:cs="Arial"/>
          <w:bCs/>
          <w:iCs/>
          <w:sz w:val="20"/>
          <w:szCs w:val="20"/>
        </w:rPr>
        <w:br/>
      </w:r>
      <w:r w:rsidR="00AF2804" w:rsidRPr="008C6792">
        <w:rPr>
          <w:rFonts w:ascii="Arial" w:hAnsi="Arial" w:cs="Arial"/>
          <w:bCs/>
          <w:iCs/>
          <w:sz w:val="20"/>
          <w:szCs w:val="20"/>
        </w:rPr>
        <w:t>dla województwa łódzkiego na każdym etapie procedowania,</w:t>
      </w:r>
      <w:r w:rsidR="004F1E6D" w:rsidRPr="008C6792">
        <w:rPr>
          <w:rFonts w:ascii="Arial" w:hAnsi="Arial" w:cs="Arial"/>
          <w:bCs/>
          <w:iCs/>
          <w:sz w:val="20"/>
          <w:szCs w:val="20"/>
        </w:rPr>
        <w:t xml:space="preserve"> zmiany przepisów,</w:t>
      </w:r>
      <w:r w:rsidRPr="008C6792">
        <w:rPr>
          <w:rFonts w:ascii="Arial" w:hAnsi="Arial" w:cs="Arial"/>
          <w:sz w:val="20"/>
          <w:szCs w:val="20"/>
        </w:rPr>
        <w:t xml:space="preserve"> stwierdzenia wad lub błędów uniemożliwiających przekazanie przez </w:t>
      </w:r>
      <w:r w:rsidR="00ED71AB" w:rsidRPr="008C6792">
        <w:rPr>
          <w:rFonts w:ascii="Arial" w:hAnsi="Arial" w:cs="Arial"/>
          <w:sz w:val="20"/>
          <w:szCs w:val="20"/>
        </w:rPr>
        <w:t>M</w:t>
      </w:r>
      <w:r w:rsidRPr="008C6792">
        <w:rPr>
          <w:rFonts w:ascii="Arial" w:hAnsi="Arial" w:cs="Arial"/>
          <w:sz w:val="20"/>
          <w:szCs w:val="20"/>
        </w:rPr>
        <w:t xml:space="preserve">arszałka </w:t>
      </w:r>
      <w:r w:rsidR="00ED71AB" w:rsidRPr="008C6792">
        <w:rPr>
          <w:rFonts w:ascii="Arial" w:hAnsi="Arial" w:cs="Arial"/>
          <w:sz w:val="20"/>
          <w:szCs w:val="20"/>
        </w:rPr>
        <w:t>W</w:t>
      </w:r>
      <w:r w:rsidRPr="008C6792">
        <w:rPr>
          <w:rFonts w:ascii="Arial" w:hAnsi="Arial" w:cs="Arial"/>
          <w:sz w:val="20"/>
          <w:szCs w:val="20"/>
        </w:rPr>
        <w:t>ojewództwa</w:t>
      </w:r>
      <w:r w:rsidR="00ED71AB" w:rsidRPr="008C6792">
        <w:rPr>
          <w:rFonts w:ascii="Arial" w:hAnsi="Arial" w:cs="Arial"/>
          <w:sz w:val="20"/>
          <w:szCs w:val="20"/>
        </w:rPr>
        <w:t xml:space="preserve"> Łódzkiego</w:t>
      </w:r>
      <w:r w:rsidRPr="008C6792">
        <w:rPr>
          <w:rFonts w:ascii="Arial" w:hAnsi="Arial" w:cs="Arial"/>
          <w:sz w:val="20"/>
          <w:szCs w:val="20"/>
        </w:rPr>
        <w:t xml:space="preserve"> Głównemu Inspektorowi Ochrony Środowiska streszczenia Programu</w:t>
      </w:r>
      <w:r w:rsidR="0098660B" w:rsidRPr="0098660B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98660B" w:rsidRPr="0098660B">
        <w:rPr>
          <w:rFonts w:ascii="Arial" w:hAnsi="Arial" w:cs="Arial"/>
          <w:bCs/>
          <w:iCs/>
          <w:sz w:val="20"/>
          <w:szCs w:val="20"/>
        </w:rPr>
        <w:t>przez formularz dostępny w Biuletynie Informacji Publicznej na stronie podmiotowej Głównego Inspektoratu Ochrony Środowiska</w:t>
      </w:r>
      <w:r w:rsidR="0098660B">
        <w:rPr>
          <w:rFonts w:ascii="Arial" w:hAnsi="Arial" w:cs="Arial"/>
          <w:sz w:val="20"/>
          <w:szCs w:val="20"/>
        </w:rPr>
        <w:t xml:space="preserve"> </w:t>
      </w:r>
      <w:r w:rsidRPr="008C6792">
        <w:rPr>
          <w:rFonts w:ascii="Arial" w:hAnsi="Arial" w:cs="Arial"/>
          <w:sz w:val="20"/>
          <w:szCs w:val="20"/>
        </w:rPr>
        <w:t xml:space="preserve">lub </w:t>
      </w:r>
      <w:r w:rsidR="0098660B">
        <w:rPr>
          <w:rFonts w:ascii="Arial" w:hAnsi="Arial" w:cs="Arial"/>
          <w:sz w:val="20"/>
          <w:szCs w:val="20"/>
        </w:rPr>
        <w:br/>
      </w:r>
      <w:r w:rsidRPr="008C6792">
        <w:rPr>
          <w:rFonts w:ascii="Arial" w:hAnsi="Arial" w:cs="Arial"/>
          <w:sz w:val="20"/>
          <w:szCs w:val="20"/>
        </w:rPr>
        <w:t xml:space="preserve">w przypadku braku akceptacji streszczenia Programu przez Głównego Inspektora Ochrony Środowiska i jego odrzucenia w ww. formularzu, </w:t>
      </w:r>
      <w:r w:rsidR="00AF2804" w:rsidRPr="008C6792">
        <w:rPr>
          <w:rFonts w:ascii="Arial" w:hAnsi="Arial" w:cs="Arial"/>
          <w:bCs/>
          <w:iCs/>
          <w:sz w:val="20"/>
          <w:szCs w:val="20"/>
        </w:rPr>
        <w:t>w terminie 7 dni od zgłoszenia tego faktu przez Zamawiającego</w:t>
      </w:r>
      <w:r w:rsidR="00553E3F">
        <w:rPr>
          <w:rFonts w:ascii="Arial" w:hAnsi="Arial" w:cs="Arial"/>
          <w:bCs/>
          <w:iCs/>
          <w:sz w:val="20"/>
          <w:szCs w:val="20"/>
        </w:rPr>
        <w:t xml:space="preserve"> zgodnie z zapisami umowy</w:t>
      </w:r>
      <w:r w:rsidRPr="008C6792">
        <w:rPr>
          <w:rFonts w:ascii="Arial" w:hAnsi="Arial" w:cs="Arial"/>
          <w:sz w:val="20"/>
          <w:szCs w:val="20"/>
        </w:rPr>
        <w:t>.</w:t>
      </w:r>
    </w:p>
    <w:p w14:paraId="14920776" w14:textId="77777777" w:rsidR="00F71A9C" w:rsidRPr="008C6792" w:rsidRDefault="00F71A9C" w:rsidP="00F71A9C">
      <w:pPr>
        <w:pStyle w:val="Akapitzlist"/>
        <w:spacing w:after="16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134F97B" w14:textId="77777777" w:rsidR="009158BA" w:rsidRPr="008C6792" w:rsidRDefault="00F71A9C" w:rsidP="00F71A9C">
      <w:pPr>
        <w:pStyle w:val="Akapitzlist"/>
        <w:numPr>
          <w:ilvl w:val="0"/>
          <w:numId w:val="17"/>
        </w:numPr>
        <w:spacing w:after="16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8C6792">
        <w:rPr>
          <w:rFonts w:ascii="Arial" w:hAnsi="Arial" w:cs="Arial"/>
          <w:b/>
          <w:sz w:val="20"/>
          <w:szCs w:val="20"/>
          <w:u w:val="single"/>
        </w:rPr>
        <w:t>Wykonawca zobowiązany jest do</w:t>
      </w:r>
      <w:r w:rsidR="00D36F5B" w:rsidRPr="008C6792">
        <w:rPr>
          <w:rFonts w:ascii="Arial" w:hAnsi="Arial" w:cs="Arial"/>
          <w:b/>
          <w:sz w:val="20"/>
          <w:szCs w:val="20"/>
          <w:u w:val="single"/>
        </w:rPr>
        <w:t>:</w:t>
      </w:r>
    </w:p>
    <w:p w14:paraId="2853C5B1" w14:textId="08264393" w:rsidR="009158BA" w:rsidRPr="008C6792" w:rsidRDefault="00F71A9C" w:rsidP="004F1E6D">
      <w:pPr>
        <w:pStyle w:val="Akapitzlist"/>
        <w:numPr>
          <w:ilvl w:val="0"/>
          <w:numId w:val="39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>Zapewnienia</w:t>
      </w:r>
      <w:r w:rsidR="00DC1F7B" w:rsidRPr="008C6792">
        <w:rPr>
          <w:rFonts w:ascii="Arial" w:hAnsi="Arial" w:cs="Arial"/>
          <w:sz w:val="20"/>
          <w:szCs w:val="20"/>
        </w:rPr>
        <w:t xml:space="preserve"> </w:t>
      </w:r>
      <w:r w:rsidR="009158BA" w:rsidRPr="008C6792">
        <w:rPr>
          <w:rFonts w:ascii="Arial" w:hAnsi="Arial" w:cs="Arial"/>
          <w:sz w:val="20"/>
          <w:szCs w:val="20"/>
        </w:rPr>
        <w:t>Koordynatora/Kierownika bezpośrednio odpowiedzialnego</w:t>
      </w:r>
      <w:r w:rsidR="008C6792">
        <w:rPr>
          <w:rFonts w:ascii="Arial" w:hAnsi="Arial" w:cs="Arial"/>
          <w:sz w:val="20"/>
          <w:szCs w:val="20"/>
        </w:rPr>
        <w:t xml:space="preserve"> </w:t>
      </w:r>
      <w:r w:rsidR="008C6792">
        <w:rPr>
          <w:rFonts w:ascii="Arial" w:hAnsi="Arial" w:cs="Arial"/>
          <w:sz w:val="20"/>
          <w:szCs w:val="20"/>
        </w:rPr>
        <w:br/>
      </w:r>
      <w:r w:rsidR="009158BA" w:rsidRPr="008C6792">
        <w:rPr>
          <w:rFonts w:ascii="Arial" w:hAnsi="Arial" w:cs="Arial"/>
          <w:sz w:val="20"/>
          <w:szCs w:val="20"/>
        </w:rPr>
        <w:t xml:space="preserve">za </w:t>
      </w:r>
      <w:r w:rsidR="004F1E6D" w:rsidRPr="0098660B">
        <w:rPr>
          <w:rFonts w:ascii="Arial" w:hAnsi="Arial" w:cs="Arial"/>
          <w:i/>
          <w:sz w:val="20"/>
          <w:szCs w:val="20"/>
        </w:rPr>
        <w:t>O</w:t>
      </w:r>
      <w:r w:rsidR="009158BA" w:rsidRPr="0098660B">
        <w:rPr>
          <w:rFonts w:ascii="Arial" w:hAnsi="Arial" w:cs="Arial"/>
          <w:i/>
          <w:sz w:val="20"/>
          <w:szCs w:val="20"/>
        </w:rPr>
        <w:t xml:space="preserve">pracowanie </w:t>
      </w:r>
      <w:r w:rsidR="00ED71AB" w:rsidRPr="0098660B">
        <w:rPr>
          <w:rFonts w:ascii="Arial" w:hAnsi="Arial" w:cs="Arial"/>
          <w:i/>
          <w:sz w:val="20"/>
          <w:szCs w:val="20"/>
        </w:rPr>
        <w:t>S</w:t>
      </w:r>
      <w:r w:rsidR="00DC1F7B" w:rsidRPr="0098660B">
        <w:rPr>
          <w:rFonts w:ascii="Arial" w:hAnsi="Arial" w:cs="Arial"/>
          <w:i/>
          <w:sz w:val="20"/>
          <w:szCs w:val="20"/>
        </w:rPr>
        <w:t>treszczenia</w:t>
      </w:r>
      <w:r w:rsidR="009158BA" w:rsidRPr="0098660B">
        <w:rPr>
          <w:rFonts w:ascii="Arial" w:hAnsi="Arial" w:cs="Arial"/>
          <w:i/>
          <w:sz w:val="20"/>
          <w:szCs w:val="20"/>
        </w:rPr>
        <w:t xml:space="preserve"> Programu ochrony środowiska przed hałasem </w:t>
      </w:r>
      <w:r w:rsidR="004F1E6D" w:rsidRPr="0098660B">
        <w:rPr>
          <w:rFonts w:ascii="Arial" w:hAnsi="Arial" w:cs="Arial"/>
          <w:i/>
          <w:sz w:val="20"/>
          <w:szCs w:val="20"/>
        </w:rPr>
        <w:br/>
      </w:r>
      <w:r w:rsidR="009158BA" w:rsidRPr="0098660B">
        <w:rPr>
          <w:rFonts w:ascii="Arial" w:hAnsi="Arial" w:cs="Arial"/>
          <w:i/>
          <w:sz w:val="20"/>
          <w:szCs w:val="20"/>
        </w:rPr>
        <w:t xml:space="preserve">dla województwa </w:t>
      </w:r>
      <w:r w:rsidR="00DC1F7B" w:rsidRPr="0098660B">
        <w:rPr>
          <w:rFonts w:ascii="Arial" w:hAnsi="Arial" w:cs="Arial"/>
          <w:i/>
          <w:sz w:val="20"/>
          <w:szCs w:val="20"/>
        </w:rPr>
        <w:t>łódzkiego</w:t>
      </w:r>
      <w:r w:rsidR="009158BA" w:rsidRPr="008C6792">
        <w:rPr>
          <w:rFonts w:ascii="Arial" w:hAnsi="Arial" w:cs="Arial"/>
          <w:sz w:val="20"/>
          <w:szCs w:val="20"/>
        </w:rPr>
        <w:t xml:space="preserve">, zarządzającego zespołem osób zaangażowanych </w:t>
      </w:r>
      <w:r w:rsidR="004F1E6D" w:rsidRPr="008C6792">
        <w:rPr>
          <w:rFonts w:ascii="Arial" w:hAnsi="Arial" w:cs="Arial"/>
          <w:sz w:val="20"/>
          <w:szCs w:val="20"/>
        </w:rPr>
        <w:br/>
      </w:r>
      <w:r w:rsidR="009158BA" w:rsidRPr="008C6792">
        <w:rPr>
          <w:rFonts w:ascii="Arial" w:hAnsi="Arial" w:cs="Arial"/>
          <w:sz w:val="20"/>
          <w:szCs w:val="20"/>
        </w:rPr>
        <w:t xml:space="preserve">w jego realizację, sprawującego nadzór nad przebiegiem działań. </w:t>
      </w:r>
    </w:p>
    <w:p w14:paraId="30D3E142" w14:textId="77777777" w:rsidR="00DC1F7B" w:rsidRPr="008C6792" w:rsidRDefault="00DC1F7B" w:rsidP="00312551">
      <w:pPr>
        <w:pStyle w:val="Akapitzlist"/>
        <w:numPr>
          <w:ilvl w:val="0"/>
          <w:numId w:val="39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Sporządzenia i przekazania protokołem odbioru przedmiotu zamówienia, który należy przedłożyć </w:t>
      </w:r>
      <w:bookmarkStart w:id="5" w:name="_Hlk161230893"/>
      <w:r w:rsidRPr="008C6792">
        <w:rPr>
          <w:rFonts w:ascii="Arial" w:hAnsi="Arial" w:cs="Arial"/>
          <w:sz w:val="20"/>
          <w:szCs w:val="20"/>
        </w:rPr>
        <w:t xml:space="preserve">w siedzibie Urzędu Marszałkowskiego Województwa Łódzkiego </w:t>
      </w:r>
      <w:r w:rsidR="00ED71AB" w:rsidRPr="008C6792">
        <w:rPr>
          <w:rFonts w:ascii="Arial" w:hAnsi="Arial" w:cs="Arial"/>
          <w:sz w:val="20"/>
          <w:szCs w:val="20"/>
        </w:rPr>
        <w:br/>
        <w:t>(</w:t>
      </w:r>
      <w:r w:rsidRPr="008C6792">
        <w:rPr>
          <w:rFonts w:ascii="Arial" w:hAnsi="Arial" w:cs="Arial"/>
          <w:sz w:val="20"/>
          <w:szCs w:val="20"/>
        </w:rPr>
        <w:t>Al. Piłsudskiego 8, 90-051 Łódź</w:t>
      </w:r>
      <w:r w:rsidR="00ED71AB" w:rsidRPr="008C6792">
        <w:rPr>
          <w:rFonts w:ascii="Arial" w:hAnsi="Arial" w:cs="Arial"/>
          <w:sz w:val="20"/>
          <w:szCs w:val="20"/>
        </w:rPr>
        <w:t>)</w:t>
      </w:r>
      <w:r w:rsidRPr="008C6792">
        <w:rPr>
          <w:rFonts w:ascii="Arial" w:hAnsi="Arial" w:cs="Arial"/>
          <w:sz w:val="20"/>
          <w:szCs w:val="20"/>
        </w:rPr>
        <w:t xml:space="preserve">, </w:t>
      </w:r>
      <w:r w:rsidR="00DC2206" w:rsidRPr="008C6792">
        <w:rPr>
          <w:rFonts w:ascii="Arial" w:hAnsi="Arial" w:cs="Arial"/>
          <w:sz w:val="20"/>
          <w:szCs w:val="20"/>
        </w:rPr>
        <w:t xml:space="preserve">w </w:t>
      </w:r>
      <w:r w:rsidR="00312551" w:rsidRPr="008C6792">
        <w:rPr>
          <w:rFonts w:ascii="Arial" w:hAnsi="Arial" w:cs="Arial"/>
          <w:sz w:val="20"/>
          <w:szCs w:val="20"/>
        </w:rPr>
        <w:t>jednym</w:t>
      </w:r>
      <w:r w:rsidR="00DC2206" w:rsidRPr="008C6792">
        <w:rPr>
          <w:rFonts w:ascii="Arial" w:hAnsi="Arial" w:cs="Arial"/>
          <w:sz w:val="20"/>
          <w:szCs w:val="20"/>
        </w:rPr>
        <w:t xml:space="preserve"> egzemplarz</w:t>
      </w:r>
      <w:r w:rsidR="00312551" w:rsidRPr="008C6792">
        <w:rPr>
          <w:rFonts w:ascii="Arial" w:hAnsi="Arial" w:cs="Arial"/>
          <w:sz w:val="20"/>
          <w:szCs w:val="20"/>
        </w:rPr>
        <w:t>u</w:t>
      </w:r>
      <w:r w:rsidR="00DC2206" w:rsidRPr="008C6792">
        <w:rPr>
          <w:rFonts w:ascii="Arial" w:hAnsi="Arial" w:cs="Arial"/>
          <w:sz w:val="20"/>
          <w:szCs w:val="20"/>
        </w:rPr>
        <w:t xml:space="preserve"> w wersji papierowej </w:t>
      </w:r>
      <w:r w:rsidR="00DC2206" w:rsidRPr="008C6792">
        <w:rPr>
          <w:rFonts w:ascii="Arial" w:hAnsi="Arial" w:cs="Arial"/>
          <w:sz w:val="20"/>
          <w:szCs w:val="20"/>
        </w:rPr>
        <w:br/>
        <w:t xml:space="preserve">i </w:t>
      </w:r>
      <w:r w:rsidR="00312551" w:rsidRPr="008C6792">
        <w:rPr>
          <w:rFonts w:ascii="Arial" w:hAnsi="Arial" w:cs="Arial"/>
          <w:sz w:val="20"/>
          <w:szCs w:val="20"/>
        </w:rPr>
        <w:t xml:space="preserve">w jednym egzemplarzu w wersji </w:t>
      </w:r>
      <w:r w:rsidR="00DC2206" w:rsidRPr="008C6792">
        <w:rPr>
          <w:rFonts w:ascii="Arial" w:hAnsi="Arial" w:cs="Arial"/>
          <w:sz w:val="20"/>
          <w:szCs w:val="20"/>
        </w:rPr>
        <w:t xml:space="preserve">elektronicznej </w:t>
      </w:r>
      <w:r w:rsidR="00312551" w:rsidRPr="008C6792">
        <w:rPr>
          <w:rFonts w:ascii="Arial" w:hAnsi="Arial" w:cs="Arial"/>
          <w:sz w:val="20"/>
          <w:szCs w:val="20"/>
        </w:rPr>
        <w:t xml:space="preserve">(plik tekstowy w wersji edytowalnej </w:t>
      </w:r>
      <w:r w:rsidR="00312551" w:rsidRPr="008C6792">
        <w:rPr>
          <w:rFonts w:ascii="Arial" w:hAnsi="Arial" w:cs="Arial"/>
          <w:sz w:val="20"/>
          <w:szCs w:val="20"/>
        </w:rPr>
        <w:br/>
        <w:t xml:space="preserve">i w postaci pliku .pdf wygenerowanego z pliku tekstowego) za pośrednictwem platformy </w:t>
      </w:r>
      <w:proofErr w:type="spellStart"/>
      <w:r w:rsidR="00312551" w:rsidRPr="008C6792">
        <w:rPr>
          <w:rFonts w:ascii="Arial" w:hAnsi="Arial" w:cs="Arial"/>
          <w:sz w:val="20"/>
          <w:szCs w:val="20"/>
        </w:rPr>
        <w:t>ePUAP</w:t>
      </w:r>
      <w:proofErr w:type="spellEnd"/>
      <w:r w:rsidR="00312551" w:rsidRPr="008C6792">
        <w:rPr>
          <w:rFonts w:ascii="Arial" w:hAnsi="Arial" w:cs="Arial"/>
          <w:sz w:val="20"/>
          <w:szCs w:val="20"/>
        </w:rPr>
        <w:t>, serwera SFTP/FTP lub na płycie CD lub DVD lub innym nośniku danych</w:t>
      </w:r>
      <w:bookmarkEnd w:id="5"/>
      <w:r w:rsidR="00312551" w:rsidRPr="008C6792">
        <w:rPr>
          <w:rFonts w:ascii="Arial" w:hAnsi="Arial" w:cs="Arial"/>
          <w:sz w:val="20"/>
          <w:szCs w:val="20"/>
        </w:rPr>
        <w:t xml:space="preserve">. </w:t>
      </w:r>
    </w:p>
    <w:p w14:paraId="243CE633" w14:textId="2D753ABF" w:rsidR="008C6792" w:rsidRDefault="00DC1F7B" w:rsidP="0098660B">
      <w:pPr>
        <w:pStyle w:val="Akapitzlist"/>
        <w:numPr>
          <w:ilvl w:val="0"/>
          <w:numId w:val="39"/>
        </w:numPr>
        <w:spacing w:before="240" w:after="160" w:line="360" w:lineRule="auto"/>
        <w:jc w:val="both"/>
        <w:rPr>
          <w:rFonts w:ascii="Arial" w:hAnsi="Arial" w:cs="Arial"/>
          <w:sz w:val="20"/>
          <w:szCs w:val="20"/>
        </w:rPr>
      </w:pPr>
      <w:r w:rsidRPr="008C6792">
        <w:rPr>
          <w:rFonts w:ascii="Arial" w:hAnsi="Arial" w:cs="Arial"/>
          <w:sz w:val="20"/>
          <w:szCs w:val="20"/>
        </w:rPr>
        <w:t xml:space="preserve">Przeniesienia na rzecz Zamawiającego majątkowych praw autorskich do wszystkich elementów mogących stanowić przedmiot prawa autorskiego, w rozumieniu ustawy </w:t>
      </w:r>
      <w:r w:rsidR="00ED71AB" w:rsidRPr="008C6792">
        <w:rPr>
          <w:rFonts w:ascii="Arial" w:hAnsi="Arial" w:cs="Arial"/>
          <w:sz w:val="20"/>
          <w:szCs w:val="20"/>
        </w:rPr>
        <w:br/>
      </w:r>
      <w:r w:rsidRPr="008C6792">
        <w:rPr>
          <w:rFonts w:ascii="Arial" w:hAnsi="Arial" w:cs="Arial"/>
          <w:sz w:val="20"/>
          <w:szCs w:val="20"/>
        </w:rPr>
        <w:t xml:space="preserve">z dnia 4 lutego 1994 r. </w:t>
      </w:r>
      <w:r w:rsidRPr="008C6792">
        <w:rPr>
          <w:rFonts w:ascii="Arial" w:hAnsi="Arial" w:cs="Arial"/>
          <w:i/>
          <w:sz w:val="20"/>
          <w:szCs w:val="20"/>
        </w:rPr>
        <w:t>o prawach autorskich i prawach pokrewnych</w:t>
      </w:r>
      <w:r w:rsidRPr="008C6792">
        <w:rPr>
          <w:rFonts w:ascii="Arial" w:hAnsi="Arial" w:cs="Arial"/>
          <w:sz w:val="20"/>
          <w:szCs w:val="20"/>
        </w:rPr>
        <w:t xml:space="preserve"> w zakresie, w jakim opracowane materiały będą dziełami chronionymi tą ustawą, a ponadto wszelkie prawa, upoważnienia i zezwolenia mogące odnosić się do ich elementów składowych, obejmujące prawo do korzystania i rozporządzania jego elementami składowymi na wszelkich polach eksploatacji wymienionych w szczególności w art. 50 i art. 74 ust. 4 ustawy z dnia 4 lutego 1994 roku </w:t>
      </w:r>
      <w:r w:rsidRPr="008C6792">
        <w:rPr>
          <w:rFonts w:ascii="Arial" w:hAnsi="Arial" w:cs="Arial"/>
          <w:i/>
          <w:sz w:val="20"/>
          <w:szCs w:val="20"/>
        </w:rPr>
        <w:t>o prawach autorskich i prawach pokrewnych</w:t>
      </w:r>
      <w:r w:rsidRPr="008C6792">
        <w:rPr>
          <w:rFonts w:ascii="Arial" w:hAnsi="Arial" w:cs="Arial"/>
          <w:sz w:val="20"/>
          <w:szCs w:val="20"/>
        </w:rPr>
        <w:t xml:space="preserve"> oraz wszelkie upoważnienia i zezwolenia do pełnego korzystania z całości praw </w:t>
      </w:r>
      <w:r w:rsidR="008113C9">
        <w:rPr>
          <w:rFonts w:ascii="Arial" w:hAnsi="Arial" w:cs="Arial"/>
          <w:sz w:val="20"/>
          <w:szCs w:val="20"/>
        </w:rPr>
        <w:br/>
      </w:r>
      <w:r w:rsidRPr="008C6792">
        <w:rPr>
          <w:rFonts w:ascii="Arial" w:hAnsi="Arial" w:cs="Arial"/>
          <w:sz w:val="20"/>
          <w:szCs w:val="20"/>
        </w:rPr>
        <w:t xml:space="preserve">do opracowanych materiałów, w tym praw autorskich osobistych, zależnych - przechodzą na Zamawiającego z dniem zapłaty wynagrodzenia za realizację zadania. Szczegóły dotyczące zakresu przenoszonych majątkowych praw autorskich uregulowane </w:t>
      </w:r>
      <w:bookmarkStart w:id="6" w:name="_GoBack"/>
      <w:bookmarkEnd w:id="6"/>
      <w:r w:rsidRPr="008C6792">
        <w:rPr>
          <w:rFonts w:ascii="Arial" w:hAnsi="Arial" w:cs="Arial"/>
          <w:sz w:val="20"/>
          <w:szCs w:val="20"/>
        </w:rPr>
        <w:t>są w umowie.</w:t>
      </w:r>
    </w:p>
    <w:p w14:paraId="7C784B01" w14:textId="4CE1F04D" w:rsidR="008C6792" w:rsidRDefault="008C6792" w:rsidP="007A230D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</w:p>
    <w:p w14:paraId="12CC897A" w14:textId="77777777" w:rsidR="007A230D" w:rsidRPr="007A230D" w:rsidRDefault="007A230D" w:rsidP="007A230D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</w:p>
    <w:p w14:paraId="142EA652" w14:textId="77777777" w:rsidR="009158BA" w:rsidRPr="008C6792" w:rsidRDefault="009158BA" w:rsidP="00F71A9C">
      <w:pPr>
        <w:pStyle w:val="Akapitzlist"/>
        <w:numPr>
          <w:ilvl w:val="0"/>
          <w:numId w:val="17"/>
        </w:numPr>
        <w:spacing w:after="16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8C6792">
        <w:rPr>
          <w:rFonts w:ascii="Arial" w:hAnsi="Arial" w:cs="Arial"/>
          <w:b/>
          <w:sz w:val="20"/>
          <w:szCs w:val="20"/>
          <w:u w:val="single"/>
        </w:rPr>
        <w:lastRenderedPageBreak/>
        <w:t>Zamawiający zobowiązuje się do:</w:t>
      </w:r>
    </w:p>
    <w:p w14:paraId="5CAF4EDC" w14:textId="77777777" w:rsidR="008710D5" w:rsidRPr="008C6792" w:rsidRDefault="008710D5" w:rsidP="008710D5">
      <w:pPr>
        <w:pStyle w:val="Style32"/>
        <w:widowControl/>
        <w:numPr>
          <w:ilvl w:val="0"/>
          <w:numId w:val="41"/>
        </w:numPr>
        <w:tabs>
          <w:tab w:val="left" w:pos="259"/>
        </w:tabs>
        <w:spacing w:line="360" w:lineRule="auto"/>
        <w:jc w:val="both"/>
        <w:rPr>
          <w:rStyle w:val="FontStyle36"/>
        </w:rPr>
      </w:pPr>
      <w:r w:rsidRPr="008C6792">
        <w:rPr>
          <w:sz w:val="20"/>
          <w:szCs w:val="20"/>
        </w:rPr>
        <w:t>W</w:t>
      </w:r>
      <w:r w:rsidR="009158BA" w:rsidRPr="008C6792">
        <w:rPr>
          <w:sz w:val="20"/>
          <w:szCs w:val="20"/>
        </w:rPr>
        <w:t xml:space="preserve">spółpracy z Wykonawcą w wykonywaniu przedmiotu umowy, w tym w szczególności </w:t>
      </w:r>
      <w:r w:rsidR="00ED71AB" w:rsidRPr="008C6792">
        <w:rPr>
          <w:sz w:val="20"/>
          <w:szCs w:val="20"/>
        </w:rPr>
        <w:br/>
      </w:r>
      <w:r w:rsidR="009158BA" w:rsidRPr="008C6792">
        <w:rPr>
          <w:sz w:val="20"/>
          <w:szCs w:val="20"/>
        </w:rPr>
        <w:t>do udostępnienia Wykonawcy informacji niezbędnych do wykonania przedmiotu umowy będących w posiadaniu Zamawiającego.</w:t>
      </w:r>
      <w:r w:rsidRPr="008C6792">
        <w:rPr>
          <w:rStyle w:val="FontStyle36"/>
        </w:rPr>
        <w:t xml:space="preserve"> </w:t>
      </w:r>
    </w:p>
    <w:p w14:paraId="4C713B2B" w14:textId="21DEF5E7" w:rsidR="008710D5" w:rsidRPr="008C6792" w:rsidRDefault="008710D5" w:rsidP="008710D5">
      <w:pPr>
        <w:pStyle w:val="Style32"/>
        <w:widowControl/>
        <w:numPr>
          <w:ilvl w:val="0"/>
          <w:numId w:val="41"/>
        </w:numPr>
        <w:tabs>
          <w:tab w:val="left" w:pos="259"/>
        </w:tabs>
        <w:spacing w:line="360" w:lineRule="auto"/>
        <w:jc w:val="both"/>
        <w:rPr>
          <w:rStyle w:val="FontStyle36"/>
        </w:rPr>
      </w:pPr>
      <w:r w:rsidRPr="008C6792">
        <w:rPr>
          <w:rStyle w:val="FontStyle36"/>
        </w:rPr>
        <w:t>Udostępnienia Wykonawcy</w:t>
      </w:r>
      <w:r w:rsidR="00852939">
        <w:rPr>
          <w:rStyle w:val="FontStyle36"/>
        </w:rPr>
        <w:t xml:space="preserve"> </w:t>
      </w:r>
      <w:r w:rsidR="00ED71AB" w:rsidRPr="008C6792">
        <w:rPr>
          <w:rStyle w:val="FontStyle36"/>
        </w:rPr>
        <w:t>p</w:t>
      </w:r>
      <w:r w:rsidRPr="008C6792">
        <w:rPr>
          <w:rStyle w:val="FontStyle36"/>
        </w:rPr>
        <w:t>rojekt</w:t>
      </w:r>
      <w:r w:rsidR="001B5023" w:rsidRPr="008C6792">
        <w:rPr>
          <w:rStyle w:val="FontStyle36"/>
        </w:rPr>
        <w:t>u</w:t>
      </w:r>
      <w:r w:rsidRPr="008C6792">
        <w:rPr>
          <w:sz w:val="20"/>
          <w:szCs w:val="20"/>
        </w:rPr>
        <w:t xml:space="preserve"> </w:t>
      </w:r>
      <w:r w:rsidR="00ED71AB" w:rsidRPr="008C6792">
        <w:rPr>
          <w:i/>
          <w:sz w:val="20"/>
          <w:szCs w:val="20"/>
        </w:rPr>
        <w:t>P</w:t>
      </w:r>
      <w:r w:rsidRPr="008C6792">
        <w:rPr>
          <w:i/>
          <w:sz w:val="20"/>
          <w:szCs w:val="20"/>
        </w:rPr>
        <w:t xml:space="preserve">rogramu ochrony środowiska przed hałasem </w:t>
      </w:r>
      <w:r w:rsidR="00ED71AB" w:rsidRPr="008C6792">
        <w:rPr>
          <w:i/>
          <w:sz w:val="20"/>
          <w:szCs w:val="20"/>
        </w:rPr>
        <w:br/>
      </w:r>
      <w:r w:rsidRPr="008C6792">
        <w:rPr>
          <w:i/>
          <w:sz w:val="20"/>
          <w:szCs w:val="20"/>
        </w:rPr>
        <w:t>dla województwa łódzkiego</w:t>
      </w:r>
      <w:r w:rsidR="00852939">
        <w:rPr>
          <w:i/>
          <w:sz w:val="20"/>
          <w:szCs w:val="20"/>
        </w:rPr>
        <w:t xml:space="preserve"> </w:t>
      </w:r>
      <w:r w:rsidR="00852939" w:rsidRPr="00852939">
        <w:rPr>
          <w:sz w:val="20"/>
          <w:szCs w:val="20"/>
        </w:rPr>
        <w:t>w wersji przed konsultacjami</w:t>
      </w:r>
      <w:r w:rsidRPr="00852939">
        <w:rPr>
          <w:sz w:val="20"/>
          <w:szCs w:val="20"/>
        </w:rPr>
        <w:t xml:space="preserve"> </w:t>
      </w:r>
      <w:r w:rsidR="00852939">
        <w:rPr>
          <w:sz w:val="20"/>
          <w:szCs w:val="20"/>
        </w:rPr>
        <w:t>wymaganymi zgodnie z zapisami</w:t>
      </w:r>
      <w:r w:rsidR="00852939" w:rsidRPr="00852939">
        <w:rPr>
          <w:rFonts w:eastAsia="Calibri"/>
          <w:bCs/>
          <w:kern w:val="2"/>
          <w:lang w:eastAsia="en-US"/>
        </w:rPr>
        <w:t xml:space="preserve"> </w:t>
      </w:r>
      <w:r w:rsidR="00852939" w:rsidRPr="00852939">
        <w:rPr>
          <w:bCs/>
          <w:sz w:val="20"/>
          <w:szCs w:val="20"/>
        </w:rPr>
        <w:t>ustawy z dnia 27 kwietnia 2001 r. Prawo ochrony środowiska (Dz.U. z 2024 r. poz. 54)</w:t>
      </w:r>
      <w:r w:rsidR="00852939">
        <w:rPr>
          <w:sz w:val="20"/>
          <w:szCs w:val="20"/>
        </w:rPr>
        <w:t xml:space="preserve"> </w:t>
      </w:r>
      <w:r w:rsidR="00852939">
        <w:rPr>
          <w:sz w:val="20"/>
          <w:szCs w:val="20"/>
        </w:rPr>
        <w:br/>
      </w:r>
      <w:r w:rsidR="00283E26">
        <w:rPr>
          <w:rStyle w:val="FontStyle36"/>
        </w:rPr>
        <w:t>w terminie</w:t>
      </w:r>
      <w:r w:rsidR="00852939">
        <w:rPr>
          <w:rStyle w:val="FontStyle36"/>
        </w:rPr>
        <w:t xml:space="preserve"> </w:t>
      </w:r>
      <w:r w:rsidR="00283E26">
        <w:rPr>
          <w:rStyle w:val="FontStyle36"/>
        </w:rPr>
        <w:t>5 dni od podpisania umowy</w:t>
      </w:r>
      <w:r w:rsidRPr="008C6792">
        <w:rPr>
          <w:rStyle w:val="FontStyle36"/>
        </w:rPr>
        <w:t>.</w:t>
      </w:r>
      <w:r w:rsidR="00283E26">
        <w:rPr>
          <w:rStyle w:val="FontStyle36"/>
        </w:rPr>
        <w:t xml:space="preserve"> Wraz z wezwaniem </w:t>
      </w:r>
      <w:r w:rsidR="00852939">
        <w:rPr>
          <w:rStyle w:val="FontStyle36"/>
        </w:rPr>
        <w:t>Wykonawcy</w:t>
      </w:r>
      <w:r w:rsidR="00283E26">
        <w:rPr>
          <w:rStyle w:val="FontStyle36"/>
        </w:rPr>
        <w:t xml:space="preserve"> do przekazania przedmiotu umowy w terminie 21 dni, Zamawiający przekaże Wykonawcy</w:t>
      </w:r>
      <w:r w:rsidR="00283E26" w:rsidRPr="00283E26">
        <w:rPr>
          <w:sz w:val="20"/>
          <w:szCs w:val="20"/>
        </w:rPr>
        <w:t xml:space="preserve"> </w:t>
      </w:r>
      <w:r w:rsidR="00283E26" w:rsidRPr="00283E26">
        <w:rPr>
          <w:i/>
          <w:sz w:val="20"/>
          <w:szCs w:val="20"/>
        </w:rPr>
        <w:t>Program ochrony środowiska przed hałasem dla województwa łódzkiego</w:t>
      </w:r>
      <w:r w:rsidR="00283E26" w:rsidRPr="00283E26">
        <w:rPr>
          <w:sz w:val="20"/>
          <w:szCs w:val="20"/>
        </w:rPr>
        <w:t xml:space="preserve"> po konsultacjach</w:t>
      </w:r>
      <w:r w:rsidR="00852939">
        <w:rPr>
          <w:sz w:val="20"/>
          <w:szCs w:val="20"/>
        </w:rPr>
        <w:t>,</w:t>
      </w:r>
      <w:r w:rsidR="00852939" w:rsidRPr="00852939">
        <w:rPr>
          <w:rStyle w:val="FontStyle36"/>
        </w:rPr>
        <w:t xml:space="preserve"> </w:t>
      </w:r>
      <w:r w:rsidR="00852939">
        <w:rPr>
          <w:rStyle w:val="FontStyle36"/>
        </w:rPr>
        <w:t>będąc</w:t>
      </w:r>
      <w:r w:rsidR="001F229F">
        <w:rPr>
          <w:rStyle w:val="FontStyle36"/>
        </w:rPr>
        <w:t>y</w:t>
      </w:r>
      <w:r w:rsidR="00852939">
        <w:rPr>
          <w:rStyle w:val="FontStyle36"/>
        </w:rPr>
        <w:t xml:space="preserve"> podstawą </w:t>
      </w:r>
      <w:r w:rsidR="00852939">
        <w:rPr>
          <w:rStyle w:val="FontStyle36"/>
        </w:rPr>
        <w:br/>
        <w:t>do wykonania przedmiotu umowy.</w:t>
      </w:r>
    </w:p>
    <w:p w14:paraId="2EF7B405" w14:textId="77777777" w:rsidR="009158BA" w:rsidRPr="008C6792" w:rsidRDefault="009158BA" w:rsidP="008710D5">
      <w:pPr>
        <w:pStyle w:val="Akapitzlist"/>
        <w:spacing w:after="160" w:line="360" w:lineRule="auto"/>
        <w:rPr>
          <w:rFonts w:ascii="Arial" w:hAnsi="Arial" w:cs="Arial"/>
          <w:sz w:val="20"/>
          <w:szCs w:val="20"/>
        </w:rPr>
      </w:pPr>
    </w:p>
    <w:p w14:paraId="6FC1DDA9" w14:textId="77777777" w:rsidR="009158BA" w:rsidRPr="008C6792" w:rsidRDefault="009158BA" w:rsidP="009158BA">
      <w:pPr>
        <w:pStyle w:val="Akapitzlist"/>
        <w:spacing w:after="160" w:line="36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B617EEC" w14:textId="77777777" w:rsidR="00120AA5" w:rsidRPr="008C6792" w:rsidRDefault="00120AA5" w:rsidP="00F71A9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C6792">
        <w:rPr>
          <w:rFonts w:ascii="Arial" w:hAnsi="Arial" w:cs="Arial"/>
          <w:b/>
          <w:sz w:val="20"/>
          <w:szCs w:val="20"/>
        </w:rPr>
        <w:t xml:space="preserve">Termin realizacji przedmiotu zamówienia </w:t>
      </w:r>
    </w:p>
    <w:p w14:paraId="04538940" w14:textId="10A94DBE" w:rsidR="005F46B4" w:rsidRPr="008C6792" w:rsidRDefault="00283E26" w:rsidP="00283E2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83E26">
        <w:rPr>
          <w:rFonts w:ascii="Arial" w:hAnsi="Arial" w:cs="Arial"/>
          <w:sz w:val="20"/>
          <w:szCs w:val="20"/>
        </w:rPr>
        <w:t>Przedmiot umowy</w:t>
      </w:r>
      <w:r>
        <w:rPr>
          <w:rFonts w:ascii="Arial" w:hAnsi="Arial" w:cs="Arial"/>
          <w:sz w:val="20"/>
          <w:szCs w:val="20"/>
        </w:rPr>
        <w:t xml:space="preserve"> </w:t>
      </w:r>
      <w:r w:rsidRPr="00283E26">
        <w:rPr>
          <w:rFonts w:ascii="Arial" w:hAnsi="Arial" w:cs="Arial"/>
          <w:sz w:val="20"/>
          <w:szCs w:val="20"/>
        </w:rPr>
        <w:t xml:space="preserve">Wykonawca zobowiązuje się wykonać w terminie 21 dni od wezwania Zamawiającego, które nastąpi nie później niż do 31 października 2024 r. Wraz </w:t>
      </w:r>
      <w:r>
        <w:rPr>
          <w:rFonts w:ascii="Arial" w:hAnsi="Arial" w:cs="Arial"/>
          <w:sz w:val="20"/>
          <w:szCs w:val="20"/>
        </w:rPr>
        <w:br/>
      </w:r>
      <w:r w:rsidRPr="00283E26">
        <w:rPr>
          <w:rFonts w:ascii="Arial" w:hAnsi="Arial" w:cs="Arial"/>
          <w:sz w:val="20"/>
          <w:szCs w:val="20"/>
        </w:rPr>
        <w:t xml:space="preserve">z wezwaniem Zamawiający przekaże Wykonawcy wersję Programu ochrony środowiska przed hałasem dla województwa łódzkiego po konsultacjach.    </w:t>
      </w:r>
    </w:p>
    <w:sectPr w:rsidR="005F46B4" w:rsidRPr="008C6792" w:rsidSect="005C0D92"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3AD4C" w14:textId="77777777" w:rsidR="004D2148" w:rsidRDefault="004D2148">
      <w:r>
        <w:separator/>
      </w:r>
    </w:p>
  </w:endnote>
  <w:endnote w:type="continuationSeparator" w:id="0">
    <w:p w14:paraId="67915B2B" w14:textId="77777777" w:rsidR="004D2148" w:rsidRDefault="004D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EB18E" w14:textId="77777777" w:rsidR="00DA44B7" w:rsidRDefault="00E77F6F" w:rsidP="00923B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3E7025" w14:textId="77777777" w:rsidR="00DA44B7" w:rsidRDefault="004D2148" w:rsidP="00923B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63D04" w14:textId="77777777" w:rsidR="00DA44B7" w:rsidRDefault="00E77F6F" w:rsidP="00923B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8251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55FA044" w14:textId="77777777" w:rsidR="00DA44B7" w:rsidRDefault="004D2148" w:rsidP="00923B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3622B" w14:textId="77777777" w:rsidR="004D2148" w:rsidRDefault="004D2148">
      <w:r>
        <w:separator/>
      </w:r>
    </w:p>
  </w:footnote>
  <w:footnote w:type="continuationSeparator" w:id="0">
    <w:p w14:paraId="0709A236" w14:textId="77777777" w:rsidR="004D2148" w:rsidRDefault="004D2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BE9BBD6"/>
    <w:multiLevelType w:val="hybridMultilevel"/>
    <w:tmpl w:val="F3D249E7"/>
    <w:lvl w:ilvl="0" w:tplc="FFFFFFFF">
      <w:start w:val="1"/>
      <w:numFmt w:val="ideographDigital"/>
      <w:lvlText w:val=""/>
      <w:lvlJc w:val="left"/>
    </w:lvl>
    <w:lvl w:ilvl="1" w:tplc="5FE69000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2207DD"/>
    <w:multiLevelType w:val="hybridMultilevel"/>
    <w:tmpl w:val="FE50CAF2"/>
    <w:lvl w:ilvl="0" w:tplc="24AAF48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85F93"/>
    <w:multiLevelType w:val="hybridMultilevel"/>
    <w:tmpl w:val="CE8A38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F1DC6"/>
    <w:multiLevelType w:val="hybridMultilevel"/>
    <w:tmpl w:val="CE926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C294D"/>
    <w:multiLevelType w:val="hybridMultilevel"/>
    <w:tmpl w:val="4FD05852"/>
    <w:lvl w:ilvl="0" w:tplc="08B8FBE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083530"/>
    <w:multiLevelType w:val="hybridMultilevel"/>
    <w:tmpl w:val="4054496E"/>
    <w:lvl w:ilvl="0" w:tplc="8086F4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7A3402"/>
    <w:multiLevelType w:val="hybridMultilevel"/>
    <w:tmpl w:val="38BE588C"/>
    <w:lvl w:ilvl="0" w:tplc="3AA641B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5056C"/>
    <w:multiLevelType w:val="hybridMultilevel"/>
    <w:tmpl w:val="506460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7B7B78"/>
    <w:multiLevelType w:val="hybridMultilevel"/>
    <w:tmpl w:val="3D568278"/>
    <w:lvl w:ilvl="0" w:tplc="DE4809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01BCB"/>
    <w:multiLevelType w:val="hybridMultilevel"/>
    <w:tmpl w:val="AC2462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1C57A2"/>
    <w:multiLevelType w:val="hybridMultilevel"/>
    <w:tmpl w:val="47141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7C43C8"/>
    <w:multiLevelType w:val="hybridMultilevel"/>
    <w:tmpl w:val="7174EF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722A2"/>
    <w:multiLevelType w:val="hybridMultilevel"/>
    <w:tmpl w:val="82487D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214FC8"/>
    <w:multiLevelType w:val="hybridMultilevel"/>
    <w:tmpl w:val="4D426D9E"/>
    <w:lvl w:ilvl="0" w:tplc="E38C2D1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AF5C2E"/>
    <w:multiLevelType w:val="hybridMultilevel"/>
    <w:tmpl w:val="265AD4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9692B"/>
    <w:multiLevelType w:val="hybridMultilevel"/>
    <w:tmpl w:val="62CCC950"/>
    <w:lvl w:ilvl="0" w:tplc="8BE8D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F279B8"/>
    <w:multiLevelType w:val="hybridMultilevel"/>
    <w:tmpl w:val="C69CD186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D66CD"/>
    <w:multiLevelType w:val="hybridMultilevel"/>
    <w:tmpl w:val="FEF48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125B4"/>
    <w:multiLevelType w:val="hybridMultilevel"/>
    <w:tmpl w:val="8F8436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62715"/>
    <w:multiLevelType w:val="hybridMultilevel"/>
    <w:tmpl w:val="322085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5208DA"/>
    <w:multiLevelType w:val="hybridMultilevel"/>
    <w:tmpl w:val="B6FA1A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C22A93"/>
    <w:multiLevelType w:val="hybridMultilevel"/>
    <w:tmpl w:val="71EE39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B8FBE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9F46F5"/>
    <w:multiLevelType w:val="hybridMultilevel"/>
    <w:tmpl w:val="671AC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226DF"/>
    <w:multiLevelType w:val="multilevel"/>
    <w:tmpl w:val="308CDCF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7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A3046D5"/>
    <w:multiLevelType w:val="hybridMultilevel"/>
    <w:tmpl w:val="52142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83806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8457CC"/>
    <w:multiLevelType w:val="hybridMultilevel"/>
    <w:tmpl w:val="D07E126C"/>
    <w:lvl w:ilvl="0" w:tplc="383806A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C3AD8"/>
    <w:multiLevelType w:val="hybridMultilevel"/>
    <w:tmpl w:val="6046B74A"/>
    <w:lvl w:ilvl="0" w:tplc="6220F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EB478C"/>
    <w:multiLevelType w:val="hybridMultilevel"/>
    <w:tmpl w:val="2DC65B1E"/>
    <w:lvl w:ilvl="0" w:tplc="39E0968A">
      <w:start w:val="1"/>
      <w:numFmt w:val="bullet"/>
      <w:lvlText w:val="­"/>
      <w:lvlJc w:val="left"/>
      <w:pPr>
        <w:ind w:left="108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A81F79"/>
    <w:multiLevelType w:val="hybridMultilevel"/>
    <w:tmpl w:val="1FDA4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E1C0F"/>
    <w:multiLevelType w:val="hybridMultilevel"/>
    <w:tmpl w:val="27183F00"/>
    <w:lvl w:ilvl="0" w:tplc="04150011">
      <w:start w:val="1"/>
      <w:numFmt w:val="decimal"/>
      <w:lvlText w:val="%1)"/>
      <w:lvlJc w:val="left"/>
      <w:pPr>
        <w:ind w:left="444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0" w15:restartNumberingAfterBreak="0">
    <w:nsid w:val="550E34A6"/>
    <w:multiLevelType w:val="hybridMultilevel"/>
    <w:tmpl w:val="C0E6DB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468B1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EB6AC3"/>
    <w:multiLevelType w:val="hybridMultilevel"/>
    <w:tmpl w:val="2E32A4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DD1796"/>
    <w:multiLevelType w:val="hybridMultilevel"/>
    <w:tmpl w:val="EB221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EA4672"/>
    <w:multiLevelType w:val="hybridMultilevel"/>
    <w:tmpl w:val="047660D0"/>
    <w:lvl w:ilvl="0" w:tplc="61B23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80E45"/>
    <w:multiLevelType w:val="hybridMultilevel"/>
    <w:tmpl w:val="378ECF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7C53B9"/>
    <w:multiLevelType w:val="hybridMultilevel"/>
    <w:tmpl w:val="E0441CC8"/>
    <w:lvl w:ilvl="0" w:tplc="3968D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B85BB4"/>
    <w:multiLevelType w:val="hybridMultilevel"/>
    <w:tmpl w:val="88A6D9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A9794C"/>
    <w:multiLevelType w:val="hybridMultilevel"/>
    <w:tmpl w:val="3762074A"/>
    <w:lvl w:ilvl="0" w:tplc="0415000F">
      <w:start w:val="1"/>
      <w:numFmt w:val="decimal"/>
      <w:lvlText w:val="%1."/>
      <w:lvlJc w:val="left"/>
      <w:pPr>
        <w:ind w:left="1164" w:hanging="360"/>
      </w:p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38" w15:restartNumberingAfterBreak="0">
    <w:nsid w:val="69EF51D7"/>
    <w:multiLevelType w:val="hybridMultilevel"/>
    <w:tmpl w:val="E5A22548"/>
    <w:lvl w:ilvl="0" w:tplc="08B8FBE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1415D5"/>
    <w:multiLevelType w:val="hybridMultilevel"/>
    <w:tmpl w:val="93D49C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7A41CF"/>
    <w:multiLevelType w:val="hybridMultilevel"/>
    <w:tmpl w:val="CE38E0D6"/>
    <w:lvl w:ilvl="0" w:tplc="B8CC110A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25949"/>
    <w:multiLevelType w:val="hybridMultilevel"/>
    <w:tmpl w:val="1B2CB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74" w:hanging="39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180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  <w:rPr>
          <w:rFonts w:hint="default"/>
        </w:rPr>
      </w:lvl>
    </w:lvlOverride>
  </w:num>
  <w:num w:numId="3">
    <w:abstractNumId w:val="18"/>
  </w:num>
  <w:num w:numId="4">
    <w:abstractNumId w:val="21"/>
  </w:num>
  <w:num w:numId="5">
    <w:abstractNumId w:val="1"/>
  </w:num>
  <w:num w:numId="6">
    <w:abstractNumId w:val="8"/>
  </w:num>
  <w:num w:numId="7">
    <w:abstractNumId w:val="15"/>
  </w:num>
  <w:num w:numId="8">
    <w:abstractNumId w:val="12"/>
  </w:num>
  <w:num w:numId="9">
    <w:abstractNumId w:val="31"/>
  </w:num>
  <w:num w:numId="10">
    <w:abstractNumId w:val="20"/>
  </w:num>
  <w:num w:numId="11">
    <w:abstractNumId w:val="19"/>
  </w:num>
  <w:num w:numId="12">
    <w:abstractNumId w:val="32"/>
  </w:num>
  <w:num w:numId="13">
    <w:abstractNumId w:val="36"/>
  </w:num>
  <w:num w:numId="14">
    <w:abstractNumId w:val="7"/>
  </w:num>
  <w:num w:numId="15">
    <w:abstractNumId w:val="14"/>
  </w:num>
  <w:num w:numId="16">
    <w:abstractNumId w:val="34"/>
  </w:num>
  <w:num w:numId="17">
    <w:abstractNumId w:val="2"/>
  </w:num>
  <w:num w:numId="18">
    <w:abstractNumId w:val="17"/>
  </w:num>
  <w:num w:numId="19">
    <w:abstractNumId w:val="16"/>
  </w:num>
  <w:num w:numId="20">
    <w:abstractNumId w:val="25"/>
  </w:num>
  <w:num w:numId="21">
    <w:abstractNumId w:val="27"/>
  </w:num>
  <w:num w:numId="22">
    <w:abstractNumId w:val="29"/>
  </w:num>
  <w:num w:numId="23">
    <w:abstractNumId w:val="37"/>
  </w:num>
  <w:num w:numId="24">
    <w:abstractNumId w:val="39"/>
  </w:num>
  <w:num w:numId="25">
    <w:abstractNumId w:val="28"/>
  </w:num>
  <w:num w:numId="26">
    <w:abstractNumId w:val="30"/>
  </w:num>
  <w:num w:numId="27">
    <w:abstractNumId w:val="13"/>
  </w:num>
  <w:num w:numId="28">
    <w:abstractNumId w:val="10"/>
  </w:num>
  <w:num w:numId="29">
    <w:abstractNumId w:val="3"/>
  </w:num>
  <w:num w:numId="30">
    <w:abstractNumId w:val="9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26"/>
  </w:num>
  <w:num w:numId="34">
    <w:abstractNumId w:val="40"/>
  </w:num>
  <w:num w:numId="35">
    <w:abstractNumId w:val="6"/>
  </w:num>
  <w:num w:numId="36">
    <w:abstractNumId w:val="41"/>
  </w:num>
  <w:num w:numId="37">
    <w:abstractNumId w:val="38"/>
  </w:num>
  <w:num w:numId="38">
    <w:abstractNumId w:val="4"/>
  </w:num>
  <w:num w:numId="39">
    <w:abstractNumId w:val="5"/>
  </w:num>
  <w:num w:numId="40">
    <w:abstractNumId w:val="35"/>
  </w:num>
  <w:num w:numId="41">
    <w:abstractNumId w:val="33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AA5"/>
    <w:rsid w:val="00001580"/>
    <w:rsid w:val="000078A4"/>
    <w:rsid w:val="00095B3D"/>
    <w:rsid w:val="000C2E8B"/>
    <w:rsid w:val="000E652B"/>
    <w:rsid w:val="00120AA5"/>
    <w:rsid w:val="001232FC"/>
    <w:rsid w:val="001469A6"/>
    <w:rsid w:val="001523B5"/>
    <w:rsid w:val="00154098"/>
    <w:rsid w:val="00163C96"/>
    <w:rsid w:val="00183A11"/>
    <w:rsid w:val="001B5023"/>
    <w:rsid w:val="001C5A81"/>
    <w:rsid w:val="001E4580"/>
    <w:rsid w:val="001F229F"/>
    <w:rsid w:val="00224BB8"/>
    <w:rsid w:val="0028251E"/>
    <w:rsid w:val="00283E26"/>
    <w:rsid w:val="002B08D0"/>
    <w:rsid w:val="002B101F"/>
    <w:rsid w:val="002E0DC4"/>
    <w:rsid w:val="002E6615"/>
    <w:rsid w:val="00312551"/>
    <w:rsid w:val="00315511"/>
    <w:rsid w:val="003346EC"/>
    <w:rsid w:val="0033656A"/>
    <w:rsid w:val="00341C77"/>
    <w:rsid w:val="00386FDF"/>
    <w:rsid w:val="003A5763"/>
    <w:rsid w:val="003B1F95"/>
    <w:rsid w:val="003D11D4"/>
    <w:rsid w:val="003E1078"/>
    <w:rsid w:val="004000EB"/>
    <w:rsid w:val="004044E7"/>
    <w:rsid w:val="00482064"/>
    <w:rsid w:val="00486AB9"/>
    <w:rsid w:val="004C62C0"/>
    <w:rsid w:val="004D2148"/>
    <w:rsid w:val="004D258E"/>
    <w:rsid w:val="004D2F27"/>
    <w:rsid w:val="004E3ADD"/>
    <w:rsid w:val="004F1E6D"/>
    <w:rsid w:val="005342D1"/>
    <w:rsid w:val="00543E47"/>
    <w:rsid w:val="00553E3F"/>
    <w:rsid w:val="005834A7"/>
    <w:rsid w:val="005F46B4"/>
    <w:rsid w:val="00637D7E"/>
    <w:rsid w:val="006F0015"/>
    <w:rsid w:val="00706A14"/>
    <w:rsid w:val="00711391"/>
    <w:rsid w:val="007A230D"/>
    <w:rsid w:val="007B0004"/>
    <w:rsid w:val="007D08F7"/>
    <w:rsid w:val="007D6E42"/>
    <w:rsid w:val="008113C9"/>
    <w:rsid w:val="00852939"/>
    <w:rsid w:val="008630DD"/>
    <w:rsid w:val="008710D5"/>
    <w:rsid w:val="008C3DF8"/>
    <w:rsid w:val="008C6792"/>
    <w:rsid w:val="008F25FA"/>
    <w:rsid w:val="008F5F5B"/>
    <w:rsid w:val="009158BA"/>
    <w:rsid w:val="00925594"/>
    <w:rsid w:val="00943061"/>
    <w:rsid w:val="00954281"/>
    <w:rsid w:val="00961C7B"/>
    <w:rsid w:val="0098660B"/>
    <w:rsid w:val="009F259D"/>
    <w:rsid w:val="00A105A4"/>
    <w:rsid w:val="00A50653"/>
    <w:rsid w:val="00A54427"/>
    <w:rsid w:val="00A90868"/>
    <w:rsid w:val="00AD1DDD"/>
    <w:rsid w:val="00AD489D"/>
    <w:rsid w:val="00AF2804"/>
    <w:rsid w:val="00B03A83"/>
    <w:rsid w:val="00B106E8"/>
    <w:rsid w:val="00B26ACE"/>
    <w:rsid w:val="00B3327E"/>
    <w:rsid w:val="00B45854"/>
    <w:rsid w:val="00B47EB0"/>
    <w:rsid w:val="00B54AFA"/>
    <w:rsid w:val="00BC3239"/>
    <w:rsid w:val="00BD615E"/>
    <w:rsid w:val="00C17E19"/>
    <w:rsid w:val="00C760B0"/>
    <w:rsid w:val="00CA6CDD"/>
    <w:rsid w:val="00CB3C5E"/>
    <w:rsid w:val="00D164A3"/>
    <w:rsid w:val="00D36F5B"/>
    <w:rsid w:val="00D40373"/>
    <w:rsid w:val="00DC1F7B"/>
    <w:rsid w:val="00DC2206"/>
    <w:rsid w:val="00DF0CDE"/>
    <w:rsid w:val="00E456F4"/>
    <w:rsid w:val="00E77F6F"/>
    <w:rsid w:val="00EA119A"/>
    <w:rsid w:val="00ED71AB"/>
    <w:rsid w:val="00F32A6F"/>
    <w:rsid w:val="00F4368A"/>
    <w:rsid w:val="00F71A9C"/>
    <w:rsid w:val="00F9383D"/>
    <w:rsid w:val="00FB420D"/>
    <w:rsid w:val="00FD38DD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03C1"/>
  <w15:chartTrackingRefBased/>
  <w15:docId w15:val="{54F931EC-24D0-4E75-AF35-F8338A19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0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20A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20A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20AA5"/>
  </w:style>
  <w:style w:type="paragraph" w:styleId="Akapitzlist">
    <w:name w:val="List Paragraph"/>
    <w:basedOn w:val="Normalny"/>
    <w:uiPriority w:val="34"/>
    <w:qFormat/>
    <w:rsid w:val="00120AA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20AA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20A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20AA5"/>
    <w:rPr>
      <w:color w:val="0563C1" w:themeColor="hyperlink"/>
      <w:u w:val="single"/>
    </w:rPr>
  </w:style>
  <w:style w:type="character" w:customStyle="1" w:styleId="vcenter">
    <w:name w:val="vcenter"/>
    <w:basedOn w:val="Domylnaczcionkaakapitu"/>
    <w:rsid w:val="00120AA5"/>
  </w:style>
  <w:style w:type="character" w:styleId="Uwydatnienie">
    <w:name w:val="Emphasis"/>
    <w:basedOn w:val="Domylnaczcionkaakapitu"/>
    <w:uiPriority w:val="20"/>
    <w:qFormat/>
    <w:rsid w:val="00120AA5"/>
    <w:rPr>
      <w:i/>
      <w:iCs/>
    </w:rPr>
  </w:style>
  <w:style w:type="character" w:customStyle="1" w:styleId="FontStyle36">
    <w:name w:val="Font Style36"/>
    <w:uiPriority w:val="99"/>
    <w:rsid w:val="00120AA5"/>
    <w:rPr>
      <w:rFonts w:ascii="Arial" w:hAnsi="Arial" w:cs="Arial"/>
      <w:sz w:val="20"/>
      <w:szCs w:val="20"/>
    </w:rPr>
  </w:style>
  <w:style w:type="paragraph" w:customStyle="1" w:styleId="Style32">
    <w:name w:val="Style32"/>
    <w:basedOn w:val="Normalny"/>
    <w:uiPriority w:val="99"/>
    <w:rsid w:val="00120AA5"/>
    <w:pPr>
      <w:widowControl w:val="0"/>
      <w:autoSpaceDE w:val="0"/>
      <w:autoSpaceDN w:val="0"/>
      <w:adjustRightInd w:val="0"/>
      <w:spacing w:line="302" w:lineRule="exact"/>
      <w:ind w:hanging="274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0015"/>
    <w:rPr>
      <w:rFonts w:eastAsia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0015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4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4A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4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4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4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4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63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3A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5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4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ios/programy-ochrony-srodowiska-przed-halase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gios/strategiczne-mapy-halas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4BE84-0443-4448-B61D-26B54BE2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1225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Siewierska</dc:creator>
  <cp:keywords/>
  <dc:description/>
  <cp:lastModifiedBy>Katarzyna Duczmańska</cp:lastModifiedBy>
  <cp:revision>7</cp:revision>
  <cp:lastPrinted>2024-04-03T11:26:00Z</cp:lastPrinted>
  <dcterms:created xsi:type="dcterms:W3CDTF">2024-03-29T12:41:00Z</dcterms:created>
  <dcterms:modified xsi:type="dcterms:W3CDTF">2024-04-05T10:49:00Z</dcterms:modified>
</cp:coreProperties>
</file>