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F5D0A" w14:textId="2717B5C6" w:rsidR="00924CA2" w:rsidRPr="00924CA2" w:rsidRDefault="00924CA2" w:rsidP="00924CA2">
      <w:pPr>
        <w:pStyle w:val="Nagwek1"/>
        <w:jc w:val="right"/>
        <w:rPr>
          <w:sz w:val="20"/>
          <w:szCs w:val="20"/>
        </w:rPr>
      </w:pPr>
      <w:r w:rsidRPr="00924CA2">
        <w:rPr>
          <w:sz w:val="20"/>
          <w:szCs w:val="20"/>
        </w:rPr>
        <w:t xml:space="preserve">Załącznik nr </w:t>
      </w:r>
      <w:r w:rsidR="007C6B61">
        <w:rPr>
          <w:sz w:val="20"/>
          <w:szCs w:val="20"/>
        </w:rPr>
        <w:t>1</w:t>
      </w:r>
      <w:r w:rsidRPr="00924CA2">
        <w:rPr>
          <w:sz w:val="20"/>
          <w:szCs w:val="20"/>
        </w:rPr>
        <w:t xml:space="preserve"> do umowy …</w:t>
      </w:r>
      <w:r w:rsidR="007C6B61">
        <w:rPr>
          <w:sz w:val="20"/>
          <w:szCs w:val="20"/>
        </w:rPr>
        <w:t>..</w:t>
      </w:r>
      <w:r w:rsidRPr="00924CA2">
        <w:rPr>
          <w:sz w:val="20"/>
          <w:szCs w:val="20"/>
        </w:rPr>
        <w:t>./CS/2025</w:t>
      </w:r>
    </w:p>
    <w:p w14:paraId="583BE09A" w14:textId="77777777" w:rsidR="00924CA2" w:rsidRDefault="00924CA2" w:rsidP="00D27199">
      <w:pPr>
        <w:jc w:val="center"/>
        <w:rPr>
          <w:b/>
        </w:rPr>
      </w:pPr>
    </w:p>
    <w:p w14:paraId="790EF9E9" w14:textId="6E9B55EA" w:rsidR="00FE6B7F" w:rsidRPr="00D27199" w:rsidRDefault="00D27199" w:rsidP="00D27199">
      <w:pPr>
        <w:jc w:val="center"/>
        <w:rPr>
          <w:b/>
        </w:rPr>
      </w:pPr>
      <w:r w:rsidRPr="00D27199">
        <w:rPr>
          <w:b/>
        </w:rPr>
        <w:t>O</w:t>
      </w:r>
      <w:r w:rsidR="00ED3F63">
        <w:rPr>
          <w:b/>
        </w:rPr>
        <w:t xml:space="preserve">pis </w:t>
      </w:r>
      <w:r w:rsidRPr="00D27199">
        <w:rPr>
          <w:b/>
        </w:rPr>
        <w:t>P</w:t>
      </w:r>
      <w:r w:rsidR="00ED3F63">
        <w:rPr>
          <w:b/>
        </w:rPr>
        <w:t xml:space="preserve">rzedmiotu </w:t>
      </w:r>
      <w:r w:rsidRPr="00D27199">
        <w:rPr>
          <w:b/>
        </w:rPr>
        <w:t>Z</w:t>
      </w:r>
      <w:r w:rsidR="00ED3F63">
        <w:rPr>
          <w:b/>
        </w:rPr>
        <w:t>amówienia</w:t>
      </w:r>
    </w:p>
    <w:p w14:paraId="37B7E2A3" w14:textId="247E5451" w:rsidR="00E8120A" w:rsidRPr="00E8120A" w:rsidRDefault="00E8120A" w:rsidP="00E8120A">
      <w:pPr>
        <w:jc w:val="center"/>
        <w:rPr>
          <w:rFonts w:cs="Arial"/>
          <w:b/>
          <w:szCs w:val="20"/>
        </w:rPr>
      </w:pPr>
      <w:r w:rsidRPr="00197144">
        <w:rPr>
          <w:rFonts w:cs="Arial"/>
          <w:b/>
          <w:bCs/>
        </w:rPr>
        <w:t xml:space="preserve">Kompleksowa organizacja i obsługa warsztatów w </w:t>
      </w:r>
      <w:r w:rsidRPr="00197144">
        <w:rPr>
          <w:rFonts w:cs="Arial"/>
          <w:b/>
          <w:bCs/>
          <w:szCs w:val="20"/>
        </w:rPr>
        <w:t>r</w:t>
      </w:r>
      <w:r>
        <w:rPr>
          <w:rFonts w:cs="Arial"/>
          <w:b/>
          <w:szCs w:val="20"/>
        </w:rPr>
        <w:t>amach projektu ROBO Łódzkie</w:t>
      </w:r>
    </w:p>
    <w:p w14:paraId="3F65C574" w14:textId="77777777" w:rsidR="00E8120A" w:rsidRDefault="00E8120A" w:rsidP="004C0D12">
      <w:pPr>
        <w:jc w:val="both"/>
        <w:rPr>
          <w:rFonts w:cs="Arial"/>
          <w:szCs w:val="20"/>
        </w:rPr>
      </w:pPr>
    </w:p>
    <w:p w14:paraId="60CC3215" w14:textId="0244BF48" w:rsidR="00DD6B85" w:rsidRDefault="00364EF3" w:rsidP="004C0D12">
      <w:pPr>
        <w:jc w:val="both"/>
        <w:rPr>
          <w:rFonts w:cs="Arial"/>
          <w:b/>
        </w:rPr>
      </w:pPr>
      <w:r w:rsidRPr="00E83B20">
        <w:rPr>
          <w:rFonts w:cs="Arial"/>
          <w:szCs w:val="20"/>
        </w:rPr>
        <w:t xml:space="preserve">Przedmiotem zamówienia jest przygotowanie </w:t>
      </w:r>
      <w:r w:rsidR="00431C2F">
        <w:rPr>
          <w:rFonts w:cs="Arial"/>
          <w:b/>
        </w:rPr>
        <w:t>k</w:t>
      </w:r>
      <w:r w:rsidR="00695FCF" w:rsidRPr="00C6178D">
        <w:rPr>
          <w:rFonts w:cs="Arial"/>
          <w:b/>
        </w:rPr>
        <w:t>ompleksow</w:t>
      </w:r>
      <w:r>
        <w:rPr>
          <w:rFonts w:cs="Arial"/>
          <w:b/>
        </w:rPr>
        <w:t>ej</w:t>
      </w:r>
      <w:r w:rsidR="00695FCF" w:rsidRPr="00C6178D">
        <w:rPr>
          <w:rFonts w:cs="Arial"/>
          <w:b/>
        </w:rPr>
        <w:t xml:space="preserve"> organizacj</w:t>
      </w:r>
      <w:r>
        <w:rPr>
          <w:rFonts w:cs="Arial"/>
          <w:b/>
        </w:rPr>
        <w:t>i</w:t>
      </w:r>
      <w:r w:rsidR="00D34D02">
        <w:rPr>
          <w:rFonts w:cs="Arial"/>
          <w:b/>
        </w:rPr>
        <w:t xml:space="preserve"> i obsługi</w:t>
      </w:r>
      <w:r w:rsidR="00E51F5D">
        <w:rPr>
          <w:rFonts w:cs="Arial"/>
          <w:b/>
        </w:rPr>
        <w:t xml:space="preserve"> </w:t>
      </w:r>
      <w:r w:rsidR="00D742A4">
        <w:rPr>
          <w:rFonts w:cs="Arial"/>
          <w:b/>
        </w:rPr>
        <w:t xml:space="preserve">warsztatów </w:t>
      </w:r>
      <w:r w:rsidR="007C6B61">
        <w:rPr>
          <w:rFonts w:cs="Arial"/>
          <w:b/>
        </w:rPr>
        <w:br/>
      </w:r>
      <w:r w:rsidR="00D34D02">
        <w:rPr>
          <w:rFonts w:cs="Arial"/>
          <w:b/>
        </w:rPr>
        <w:t xml:space="preserve">w ramach projektu ROBO Łódzkie </w:t>
      </w:r>
      <w:r w:rsidR="00D742A4">
        <w:rPr>
          <w:rFonts w:cs="Arial"/>
          <w:b/>
        </w:rPr>
        <w:t>dla dzieci i młodzieży</w:t>
      </w:r>
      <w:r w:rsidR="00DD6B85">
        <w:rPr>
          <w:rFonts w:cs="Arial"/>
          <w:b/>
        </w:rPr>
        <w:t xml:space="preserve"> z terenu województwa łódzkiego</w:t>
      </w:r>
      <w:r w:rsidR="00DE24E2" w:rsidRPr="007C6B61">
        <w:rPr>
          <w:rFonts w:cs="Arial"/>
        </w:rPr>
        <w:t>.</w:t>
      </w:r>
      <w:r w:rsidR="00DD6B85" w:rsidRPr="007C6B61">
        <w:rPr>
          <w:rFonts w:cs="Arial"/>
        </w:rPr>
        <w:t xml:space="preserve"> </w:t>
      </w:r>
    </w:p>
    <w:p w14:paraId="7B0C6D97" w14:textId="6BD8B5F6" w:rsidR="00E51F5D" w:rsidRPr="00E51F5D" w:rsidRDefault="00E51F5D" w:rsidP="00E51F5D">
      <w:pPr>
        <w:pStyle w:val="Nagwek1"/>
        <w:rPr>
          <w:b/>
          <w:sz w:val="20"/>
          <w:u w:val="single"/>
        </w:rPr>
      </w:pPr>
      <w:r w:rsidRPr="00E51F5D">
        <w:rPr>
          <w:b/>
          <w:sz w:val="20"/>
          <w:u w:val="single"/>
        </w:rPr>
        <w:t>Zakres przedmiotu zamówienia</w:t>
      </w:r>
    </w:p>
    <w:p w14:paraId="7508497D" w14:textId="77777777" w:rsidR="006521B4" w:rsidRPr="00163AD4" w:rsidRDefault="006521B4" w:rsidP="006521B4">
      <w:pPr>
        <w:pStyle w:val="Standard"/>
        <w:numPr>
          <w:ilvl w:val="0"/>
          <w:numId w:val="39"/>
        </w:numPr>
        <w:tabs>
          <w:tab w:val="clear" w:pos="340"/>
          <w:tab w:val="num" w:pos="426"/>
        </w:tabs>
        <w:spacing w:line="360" w:lineRule="auto"/>
        <w:ind w:left="0" w:firstLine="0"/>
        <w:jc w:val="both"/>
        <w:rPr>
          <w:rFonts w:ascii="Arial" w:hAnsi="Arial" w:cs="Arial"/>
          <w:sz w:val="20"/>
        </w:rPr>
      </w:pPr>
      <w:bookmarkStart w:id="0" w:name="_Hlk189224538"/>
      <w:bookmarkStart w:id="1" w:name="_Hlk186456881"/>
      <w:bookmarkStart w:id="2" w:name="_Hlk124517899"/>
      <w:r w:rsidRPr="00163AD4">
        <w:rPr>
          <w:rFonts w:ascii="Arial" w:hAnsi="Arial" w:cs="Arial"/>
          <w:snapToGrid w:val="0"/>
          <w:sz w:val="20"/>
        </w:rPr>
        <w:t xml:space="preserve">Przedmiot umowy obejmuje realizację następujących zadań: </w:t>
      </w:r>
    </w:p>
    <w:p w14:paraId="59F837B2" w14:textId="77777777" w:rsidR="006521B4" w:rsidRPr="00163AD4" w:rsidRDefault="006521B4" w:rsidP="006521B4">
      <w:pPr>
        <w:pStyle w:val="Standard"/>
        <w:numPr>
          <w:ilvl w:val="0"/>
          <w:numId w:val="42"/>
        </w:numPr>
        <w:spacing w:line="360" w:lineRule="auto"/>
        <w:ind w:left="851" w:hanging="425"/>
        <w:jc w:val="both"/>
        <w:rPr>
          <w:rFonts w:ascii="Arial" w:hAnsi="Arial" w:cs="Arial"/>
          <w:sz w:val="20"/>
        </w:rPr>
      </w:pPr>
      <w:r w:rsidRPr="00163AD4">
        <w:rPr>
          <w:rFonts w:ascii="Arial" w:hAnsi="Arial" w:cs="Arial"/>
          <w:sz w:val="20"/>
        </w:rPr>
        <w:t>organizację i przeprowadzenie</w:t>
      </w:r>
      <w:r>
        <w:rPr>
          <w:rFonts w:ascii="Arial" w:hAnsi="Arial" w:cs="Arial"/>
          <w:sz w:val="20"/>
        </w:rPr>
        <w:t xml:space="preserve"> trzech pięciodniowych</w:t>
      </w:r>
      <w:r w:rsidRPr="00163AD4">
        <w:rPr>
          <w:rFonts w:ascii="Arial" w:hAnsi="Arial" w:cs="Arial"/>
          <w:sz w:val="20"/>
        </w:rPr>
        <w:t xml:space="preserve"> warsztatów, w tym: </w:t>
      </w:r>
    </w:p>
    <w:p w14:paraId="227D8819" w14:textId="6350F33C" w:rsidR="006521B4" w:rsidRPr="00163AD4" w:rsidRDefault="006521B4" w:rsidP="006521B4">
      <w:pPr>
        <w:pStyle w:val="Standard"/>
        <w:numPr>
          <w:ilvl w:val="0"/>
          <w:numId w:val="43"/>
        </w:numPr>
        <w:spacing w:line="360" w:lineRule="auto"/>
        <w:ind w:left="1134" w:hanging="283"/>
        <w:jc w:val="both"/>
        <w:rPr>
          <w:rFonts w:ascii="Arial" w:hAnsi="Arial" w:cs="Arial"/>
          <w:sz w:val="20"/>
        </w:rPr>
      </w:pPr>
      <w:r w:rsidRPr="00163AD4">
        <w:rPr>
          <w:rFonts w:ascii="Arial" w:hAnsi="Arial" w:cs="Arial"/>
          <w:sz w:val="20"/>
        </w:rPr>
        <w:t>zapewnienie ka</w:t>
      </w:r>
      <w:r w:rsidR="007C6B61">
        <w:rPr>
          <w:rFonts w:ascii="Arial" w:hAnsi="Arial" w:cs="Arial"/>
          <w:sz w:val="20"/>
        </w:rPr>
        <w:t>d</w:t>
      </w:r>
      <w:r w:rsidRPr="00163AD4">
        <w:rPr>
          <w:rFonts w:ascii="Arial" w:hAnsi="Arial" w:cs="Arial"/>
          <w:sz w:val="20"/>
        </w:rPr>
        <w:t xml:space="preserve">ry trenerskiej; </w:t>
      </w:r>
    </w:p>
    <w:p w14:paraId="44DAF828" w14:textId="4C62C88A" w:rsidR="006521B4" w:rsidRPr="00163AD4" w:rsidRDefault="006521B4" w:rsidP="006521B4">
      <w:pPr>
        <w:pStyle w:val="Standard"/>
        <w:numPr>
          <w:ilvl w:val="0"/>
          <w:numId w:val="43"/>
        </w:numPr>
        <w:spacing w:line="360" w:lineRule="auto"/>
        <w:ind w:left="1134" w:hanging="283"/>
        <w:jc w:val="both"/>
        <w:rPr>
          <w:rFonts w:ascii="Arial" w:hAnsi="Arial" w:cs="Arial"/>
          <w:sz w:val="20"/>
        </w:rPr>
      </w:pPr>
      <w:r w:rsidRPr="00163AD4">
        <w:rPr>
          <w:rFonts w:ascii="Arial" w:hAnsi="Arial" w:cs="Arial"/>
          <w:sz w:val="20"/>
        </w:rPr>
        <w:t>zapewnienie sali z odpowiednim wyposażeniem oraz sprzętem do prowadzenia warsztatów, w tym miejsc przy osobnym stanowisku komputerowym dla każdego uczestnika, a także przestrzeni na materiały promocyjne Zamawiającego;</w:t>
      </w:r>
    </w:p>
    <w:p w14:paraId="1F6EDE8A" w14:textId="79072DC0" w:rsidR="006521B4" w:rsidRPr="00163AD4" w:rsidRDefault="006521B4" w:rsidP="006521B4">
      <w:pPr>
        <w:pStyle w:val="Standard"/>
        <w:numPr>
          <w:ilvl w:val="0"/>
          <w:numId w:val="43"/>
        </w:numPr>
        <w:spacing w:line="360" w:lineRule="auto"/>
        <w:ind w:left="1134" w:hanging="283"/>
        <w:jc w:val="both"/>
        <w:rPr>
          <w:rFonts w:ascii="Arial" w:hAnsi="Arial" w:cs="Arial"/>
          <w:sz w:val="20"/>
        </w:rPr>
      </w:pPr>
      <w:r w:rsidRPr="00163AD4">
        <w:rPr>
          <w:rFonts w:ascii="Arial" w:hAnsi="Arial" w:cs="Arial"/>
          <w:sz w:val="20"/>
        </w:rPr>
        <w:t xml:space="preserve">zapewnienie sali do zajęć świetlicowych oraz </w:t>
      </w:r>
      <w:bookmarkStart w:id="3" w:name="_Hlk196206713"/>
      <w:r w:rsidR="002D583D">
        <w:rPr>
          <w:rFonts w:ascii="Arial" w:hAnsi="Arial" w:cs="Arial"/>
          <w:sz w:val="20"/>
        </w:rPr>
        <w:t xml:space="preserve">kadry opiekunów do sprawowania </w:t>
      </w:r>
      <w:bookmarkEnd w:id="3"/>
      <w:r w:rsidR="002D583D">
        <w:rPr>
          <w:rFonts w:ascii="Arial" w:hAnsi="Arial" w:cs="Arial"/>
          <w:sz w:val="20"/>
        </w:rPr>
        <w:t>opieki</w:t>
      </w:r>
      <w:r w:rsidRPr="00163AD4">
        <w:rPr>
          <w:rFonts w:ascii="Arial" w:hAnsi="Arial" w:cs="Arial"/>
          <w:sz w:val="20"/>
        </w:rPr>
        <w:t xml:space="preserve"> w czasie trwania godzin świetlicowych; </w:t>
      </w:r>
    </w:p>
    <w:p w14:paraId="7B5C1CF6" w14:textId="77777777" w:rsidR="006521B4" w:rsidRPr="00163AD4" w:rsidRDefault="006521B4" w:rsidP="006521B4">
      <w:pPr>
        <w:pStyle w:val="Standard"/>
        <w:numPr>
          <w:ilvl w:val="0"/>
          <w:numId w:val="43"/>
        </w:numPr>
        <w:spacing w:line="360" w:lineRule="auto"/>
        <w:ind w:left="1134" w:hanging="283"/>
        <w:jc w:val="both"/>
        <w:rPr>
          <w:rFonts w:ascii="Arial" w:hAnsi="Arial" w:cs="Arial"/>
          <w:sz w:val="20"/>
        </w:rPr>
      </w:pPr>
      <w:r w:rsidRPr="00163AD4">
        <w:rPr>
          <w:rFonts w:ascii="Arial" w:hAnsi="Arial" w:cs="Arial"/>
          <w:sz w:val="20"/>
        </w:rPr>
        <w:t xml:space="preserve">prowadzenie listy obecności uczestników; </w:t>
      </w:r>
    </w:p>
    <w:p w14:paraId="17CFF87D" w14:textId="77777777" w:rsidR="006521B4" w:rsidRDefault="006521B4" w:rsidP="006521B4">
      <w:pPr>
        <w:pStyle w:val="Standard"/>
        <w:numPr>
          <w:ilvl w:val="0"/>
          <w:numId w:val="43"/>
        </w:numPr>
        <w:spacing w:line="360" w:lineRule="auto"/>
        <w:ind w:left="1134" w:hanging="283"/>
        <w:jc w:val="both"/>
        <w:rPr>
          <w:rFonts w:ascii="Arial" w:hAnsi="Arial" w:cs="Arial"/>
          <w:sz w:val="20"/>
        </w:rPr>
      </w:pPr>
      <w:r w:rsidRPr="00163AD4">
        <w:rPr>
          <w:rFonts w:ascii="Arial" w:hAnsi="Arial" w:cs="Arial"/>
          <w:sz w:val="20"/>
        </w:rPr>
        <w:t>przygotowanie harmonogramu, regulaminu oraz programu warsztatów</w:t>
      </w:r>
      <w:r>
        <w:rPr>
          <w:rFonts w:ascii="Arial" w:hAnsi="Arial" w:cs="Arial"/>
          <w:sz w:val="20"/>
        </w:rPr>
        <w:t>;</w:t>
      </w:r>
    </w:p>
    <w:p w14:paraId="207C9546" w14:textId="77777777" w:rsidR="006521B4" w:rsidRPr="00474BA2" w:rsidRDefault="006521B4" w:rsidP="006521B4">
      <w:pPr>
        <w:pStyle w:val="Standard"/>
        <w:numPr>
          <w:ilvl w:val="0"/>
          <w:numId w:val="43"/>
        </w:numPr>
        <w:spacing w:line="360" w:lineRule="auto"/>
        <w:ind w:left="1134" w:hanging="283"/>
        <w:jc w:val="both"/>
        <w:rPr>
          <w:rFonts w:ascii="Arial" w:hAnsi="Arial" w:cs="Arial"/>
          <w:sz w:val="20"/>
        </w:rPr>
      </w:pPr>
      <w:r w:rsidRPr="00474BA2">
        <w:rPr>
          <w:rFonts w:ascii="Arial" w:hAnsi="Arial" w:cs="Arial"/>
          <w:sz w:val="20"/>
        </w:rPr>
        <w:t>zapewnienie cateringu dla uczestników warsztatów;</w:t>
      </w:r>
    </w:p>
    <w:p w14:paraId="6E94AB63" w14:textId="05DC0473" w:rsidR="007C6B61" w:rsidRPr="007C6B61" w:rsidRDefault="006521B4" w:rsidP="007C6B61">
      <w:pPr>
        <w:pStyle w:val="Akapitzlist"/>
        <w:numPr>
          <w:ilvl w:val="0"/>
          <w:numId w:val="42"/>
        </w:numPr>
        <w:spacing w:line="276" w:lineRule="auto"/>
        <w:ind w:left="851" w:hanging="425"/>
        <w:rPr>
          <w:rFonts w:cs="Arial"/>
        </w:rPr>
      </w:pPr>
      <w:r w:rsidRPr="00163AD4">
        <w:rPr>
          <w:rFonts w:cs="Arial"/>
        </w:rPr>
        <w:t>wykonanie i dostarczenie materiałów promocyjnych dla uczestników warsztatów,</w:t>
      </w:r>
    </w:p>
    <w:p w14:paraId="6AE72900" w14:textId="77777777" w:rsidR="007C6B61" w:rsidRDefault="007C6B61" w:rsidP="007C6B61">
      <w:pPr>
        <w:spacing w:line="276" w:lineRule="auto"/>
        <w:rPr>
          <w:rFonts w:cs="Arial"/>
          <w:snapToGrid w:val="0"/>
        </w:rPr>
      </w:pPr>
    </w:p>
    <w:p w14:paraId="0E5C771D" w14:textId="64A361AD" w:rsidR="006521B4" w:rsidRPr="00163AD4" w:rsidRDefault="006521B4" w:rsidP="007C6B61">
      <w:pPr>
        <w:spacing w:line="276" w:lineRule="auto"/>
        <w:rPr>
          <w:rFonts w:cs="Arial"/>
        </w:rPr>
      </w:pPr>
      <w:r w:rsidRPr="00163AD4">
        <w:rPr>
          <w:rFonts w:cs="Arial"/>
          <w:snapToGrid w:val="0"/>
        </w:rPr>
        <w:t>zwanymi dalej „elementami umowy”.</w:t>
      </w:r>
    </w:p>
    <w:bookmarkEnd w:id="0"/>
    <w:p w14:paraId="600891B4" w14:textId="2866BB95" w:rsidR="00E51F5D" w:rsidRPr="00E51F5D" w:rsidRDefault="00E51F5D" w:rsidP="00E51F5D">
      <w:pPr>
        <w:pStyle w:val="Nagwek1"/>
        <w:rPr>
          <w:b/>
          <w:sz w:val="20"/>
          <w:u w:val="single"/>
        </w:rPr>
      </w:pPr>
      <w:r>
        <w:rPr>
          <w:b/>
          <w:sz w:val="20"/>
          <w:u w:val="single"/>
        </w:rPr>
        <w:t>Szczegółowy opis</w:t>
      </w:r>
      <w:r w:rsidRPr="00E51F5D">
        <w:rPr>
          <w:b/>
          <w:sz w:val="20"/>
          <w:u w:val="single"/>
        </w:rPr>
        <w:t xml:space="preserve"> przedmiotu zamówienia</w:t>
      </w:r>
    </w:p>
    <w:p w14:paraId="451C0F50" w14:textId="6CD68590" w:rsidR="00E51F5D" w:rsidRPr="00D25F35" w:rsidRDefault="00E51F5D" w:rsidP="00E51F5D">
      <w:pPr>
        <w:jc w:val="both"/>
        <w:rPr>
          <w:rFonts w:cs="Arial"/>
        </w:rPr>
      </w:pPr>
      <w:r w:rsidRPr="00DD6B85">
        <w:rPr>
          <w:rFonts w:cs="Arial"/>
        </w:rPr>
        <w:t>Warsztaty</w:t>
      </w:r>
      <w:r>
        <w:rPr>
          <w:rFonts w:cs="Arial"/>
        </w:rPr>
        <w:t xml:space="preserve"> będą skierowane </w:t>
      </w:r>
      <w:r w:rsidR="00F96C93">
        <w:rPr>
          <w:rFonts w:cs="Arial"/>
        </w:rPr>
        <w:t xml:space="preserve">maksymalnie </w:t>
      </w:r>
      <w:r>
        <w:rPr>
          <w:rFonts w:cs="Arial"/>
        </w:rPr>
        <w:t xml:space="preserve">do </w:t>
      </w:r>
      <w:r w:rsidR="00035538">
        <w:rPr>
          <w:rFonts w:cs="Arial"/>
        </w:rPr>
        <w:t>6</w:t>
      </w:r>
      <w:r w:rsidR="00CB0054">
        <w:rPr>
          <w:rFonts w:cs="Arial"/>
        </w:rPr>
        <w:t xml:space="preserve">0 </w:t>
      </w:r>
      <w:r>
        <w:rPr>
          <w:rFonts w:cs="Arial"/>
        </w:rPr>
        <w:t xml:space="preserve">osób z zachowaniem podziału na </w:t>
      </w:r>
      <w:r w:rsidRPr="00DD6B85">
        <w:rPr>
          <w:rFonts w:cs="Arial"/>
        </w:rPr>
        <w:t>następują</w:t>
      </w:r>
      <w:r>
        <w:rPr>
          <w:rFonts w:cs="Arial"/>
        </w:rPr>
        <w:t>ce</w:t>
      </w:r>
      <w:r w:rsidRPr="00DD6B85">
        <w:rPr>
          <w:rFonts w:cs="Arial"/>
        </w:rPr>
        <w:t xml:space="preserve"> grup</w:t>
      </w:r>
      <w:r>
        <w:rPr>
          <w:rFonts w:cs="Arial"/>
        </w:rPr>
        <w:t xml:space="preserve">y </w:t>
      </w:r>
      <w:r w:rsidRPr="00D25F35">
        <w:rPr>
          <w:rFonts w:cs="Arial"/>
        </w:rPr>
        <w:t xml:space="preserve">wiekowe: </w:t>
      </w:r>
    </w:p>
    <w:p w14:paraId="60843E70" w14:textId="31331CDE" w:rsidR="00E51F5D" w:rsidRPr="00D25F35" w:rsidRDefault="00035538" w:rsidP="00752C2A">
      <w:pPr>
        <w:pStyle w:val="Akapitzlist"/>
        <w:numPr>
          <w:ilvl w:val="0"/>
          <w:numId w:val="38"/>
        </w:numPr>
        <w:ind w:left="851" w:hanging="425"/>
        <w:jc w:val="both"/>
        <w:rPr>
          <w:rFonts w:cs="Arial"/>
          <w:szCs w:val="20"/>
        </w:rPr>
      </w:pPr>
      <w:r>
        <w:rPr>
          <w:rFonts w:cs="Arial"/>
        </w:rPr>
        <w:t>uczniowie klas</w:t>
      </w:r>
      <w:r w:rsidR="003C64A9">
        <w:rPr>
          <w:rFonts w:cs="Arial"/>
        </w:rPr>
        <w:t xml:space="preserve"> </w:t>
      </w:r>
      <w:r w:rsidR="003C64A9" w:rsidRPr="00752C2A">
        <w:rPr>
          <w:rFonts w:cs="Arial"/>
          <w:b/>
          <w:bCs/>
        </w:rPr>
        <w:t>I</w:t>
      </w:r>
      <w:r w:rsidR="00F12AD0">
        <w:rPr>
          <w:rFonts w:cs="Arial"/>
          <w:b/>
          <w:bCs/>
        </w:rPr>
        <w:t xml:space="preserve"> – </w:t>
      </w:r>
      <w:r w:rsidR="003C64A9" w:rsidRPr="00752C2A">
        <w:rPr>
          <w:rFonts w:cs="Arial"/>
          <w:b/>
          <w:bCs/>
        </w:rPr>
        <w:t>III</w:t>
      </w:r>
      <w:r w:rsidR="001B29F0">
        <w:rPr>
          <w:rFonts w:cs="Arial"/>
        </w:rPr>
        <w:t xml:space="preserve"> </w:t>
      </w:r>
      <w:r w:rsidR="00395FA0">
        <w:rPr>
          <w:rFonts w:cs="Arial"/>
        </w:rPr>
        <w:t xml:space="preserve">szkoły podstawowej </w:t>
      </w:r>
      <w:r w:rsidR="00E51F5D" w:rsidRPr="00D25F35">
        <w:rPr>
          <w:rFonts w:cs="Arial"/>
        </w:rPr>
        <w:t>– grupa</w:t>
      </w:r>
      <w:r w:rsidR="00F96C93" w:rsidRPr="00D25F35">
        <w:rPr>
          <w:rFonts w:cs="Arial"/>
        </w:rPr>
        <w:t xml:space="preserve"> do</w:t>
      </w:r>
      <w:r w:rsidR="00E51F5D" w:rsidRPr="00D25F35">
        <w:rPr>
          <w:rFonts w:cs="Arial"/>
        </w:rPr>
        <w:t xml:space="preserve"> </w:t>
      </w:r>
      <w:r w:rsidR="00DE0C7E" w:rsidRPr="00D25F35">
        <w:rPr>
          <w:rFonts w:cs="Arial"/>
        </w:rPr>
        <w:t xml:space="preserve">20 </w:t>
      </w:r>
      <w:r w:rsidR="00650AEB" w:rsidRPr="00D25F35">
        <w:rPr>
          <w:rFonts w:cs="Arial"/>
        </w:rPr>
        <w:t>osób</w:t>
      </w:r>
      <w:r w:rsidR="004624DE">
        <w:rPr>
          <w:rFonts w:cs="Arial"/>
        </w:rPr>
        <w:t>;</w:t>
      </w:r>
    </w:p>
    <w:p w14:paraId="4C5C2860" w14:textId="1D6B6D13" w:rsidR="00E51F5D" w:rsidRPr="00D25F35" w:rsidRDefault="00035538" w:rsidP="00752C2A">
      <w:pPr>
        <w:pStyle w:val="Akapitzlist"/>
        <w:numPr>
          <w:ilvl w:val="0"/>
          <w:numId w:val="38"/>
        </w:numPr>
        <w:ind w:left="851" w:hanging="425"/>
        <w:jc w:val="both"/>
        <w:rPr>
          <w:rFonts w:cs="Arial"/>
          <w:szCs w:val="20"/>
        </w:rPr>
      </w:pPr>
      <w:r>
        <w:rPr>
          <w:rFonts w:cs="Arial"/>
        </w:rPr>
        <w:t>uczniowie klas</w:t>
      </w:r>
      <w:r w:rsidR="003C64A9">
        <w:rPr>
          <w:rFonts w:cs="Arial"/>
        </w:rPr>
        <w:t xml:space="preserve"> </w:t>
      </w:r>
      <w:r w:rsidR="003C64A9" w:rsidRPr="00752C2A">
        <w:rPr>
          <w:rFonts w:cs="Arial"/>
          <w:b/>
          <w:bCs/>
        </w:rPr>
        <w:t>IV</w:t>
      </w:r>
      <w:r w:rsidR="00F12AD0">
        <w:rPr>
          <w:rFonts w:cs="Arial"/>
          <w:b/>
          <w:bCs/>
        </w:rPr>
        <w:t xml:space="preserve"> – </w:t>
      </w:r>
      <w:r w:rsidR="003C64A9" w:rsidRPr="00752C2A">
        <w:rPr>
          <w:rFonts w:cs="Arial"/>
          <w:b/>
          <w:bCs/>
        </w:rPr>
        <w:t>VI</w:t>
      </w:r>
      <w:r w:rsidR="00395FA0" w:rsidRPr="00395FA0">
        <w:rPr>
          <w:rFonts w:cs="Arial"/>
        </w:rPr>
        <w:t xml:space="preserve"> </w:t>
      </w:r>
      <w:r w:rsidR="00395FA0">
        <w:rPr>
          <w:rFonts w:cs="Arial"/>
        </w:rPr>
        <w:t>szkoły podstawowej</w:t>
      </w:r>
      <w:r w:rsidR="00E51F5D" w:rsidRPr="00D25F35">
        <w:rPr>
          <w:rFonts w:cs="Arial"/>
        </w:rPr>
        <w:t xml:space="preserve"> – grupa </w:t>
      </w:r>
      <w:r w:rsidR="00F96C93" w:rsidRPr="00D25F35">
        <w:rPr>
          <w:rFonts w:cs="Arial"/>
        </w:rPr>
        <w:t>do</w:t>
      </w:r>
      <w:r w:rsidR="00DE0C7E" w:rsidRPr="00D25F35">
        <w:rPr>
          <w:rFonts w:cs="Arial"/>
        </w:rPr>
        <w:t xml:space="preserve"> 20 </w:t>
      </w:r>
      <w:r w:rsidR="00650AEB" w:rsidRPr="00D25F35">
        <w:rPr>
          <w:rFonts w:cs="Arial"/>
        </w:rPr>
        <w:t>osób</w:t>
      </w:r>
      <w:r w:rsidR="004624DE">
        <w:rPr>
          <w:rFonts w:cs="Arial"/>
        </w:rPr>
        <w:t>;</w:t>
      </w:r>
    </w:p>
    <w:p w14:paraId="4D9BB794" w14:textId="2D7C05E0" w:rsidR="00454A84" w:rsidRPr="00FC3FFC" w:rsidRDefault="00CC0D22" w:rsidP="00752C2A">
      <w:pPr>
        <w:pStyle w:val="Akapitzlist"/>
        <w:numPr>
          <w:ilvl w:val="0"/>
          <w:numId w:val="38"/>
        </w:numPr>
        <w:ind w:left="851" w:hanging="425"/>
        <w:jc w:val="both"/>
        <w:rPr>
          <w:rFonts w:cs="Arial"/>
          <w:szCs w:val="20"/>
        </w:rPr>
      </w:pPr>
      <w:r>
        <w:rPr>
          <w:rFonts w:cs="Arial"/>
        </w:rPr>
        <w:t xml:space="preserve">uczniowie klas </w:t>
      </w:r>
      <w:r w:rsidRPr="00752C2A">
        <w:rPr>
          <w:rFonts w:cs="Arial"/>
          <w:b/>
          <w:bCs/>
        </w:rPr>
        <w:t>V</w:t>
      </w:r>
      <w:r>
        <w:rPr>
          <w:rFonts w:cs="Arial"/>
          <w:b/>
          <w:bCs/>
        </w:rPr>
        <w:t>II</w:t>
      </w:r>
      <w:r w:rsidR="00F12AD0">
        <w:rPr>
          <w:rFonts w:cs="Arial"/>
          <w:b/>
          <w:bCs/>
        </w:rPr>
        <w:t xml:space="preserve"> – </w:t>
      </w:r>
      <w:r w:rsidRPr="00752C2A">
        <w:rPr>
          <w:rFonts w:cs="Arial"/>
          <w:b/>
          <w:bCs/>
        </w:rPr>
        <w:t>VI</w:t>
      </w:r>
      <w:r>
        <w:rPr>
          <w:rFonts w:cs="Arial"/>
          <w:b/>
          <w:bCs/>
        </w:rPr>
        <w:t>I</w:t>
      </w:r>
      <w:r w:rsidRPr="00752C2A">
        <w:rPr>
          <w:rFonts w:cs="Arial"/>
          <w:b/>
          <w:bCs/>
        </w:rPr>
        <w:t>I</w:t>
      </w:r>
      <w:r w:rsidRPr="00395FA0">
        <w:rPr>
          <w:rFonts w:cs="Arial"/>
        </w:rPr>
        <w:t xml:space="preserve"> </w:t>
      </w:r>
      <w:r>
        <w:rPr>
          <w:rFonts w:cs="Arial"/>
        </w:rPr>
        <w:t>szkoły podstawowej</w:t>
      </w:r>
      <w:r w:rsidRPr="00D25F35">
        <w:rPr>
          <w:rFonts w:cs="Arial"/>
        </w:rPr>
        <w:t xml:space="preserve"> </w:t>
      </w:r>
      <w:r w:rsidR="00E51F5D" w:rsidRPr="00D25F35">
        <w:rPr>
          <w:rFonts w:cs="Arial"/>
        </w:rPr>
        <w:t xml:space="preserve">– grupa </w:t>
      </w:r>
      <w:r w:rsidR="00F96C93" w:rsidRPr="00D25F35">
        <w:rPr>
          <w:rFonts w:cs="Arial"/>
        </w:rPr>
        <w:t>do</w:t>
      </w:r>
      <w:r w:rsidR="00DE0C7E" w:rsidRPr="00D25F35">
        <w:rPr>
          <w:rFonts w:cs="Arial"/>
        </w:rPr>
        <w:t xml:space="preserve"> 20 </w:t>
      </w:r>
      <w:r w:rsidR="00650AEB" w:rsidRPr="00D25F35">
        <w:rPr>
          <w:rFonts w:cs="Arial"/>
        </w:rPr>
        <w:t>osób</w:t>
      </w:r>
      <w:r w:rsidR="004624DE">
        <w:rPr>
          <w:rFonts w:cs="Arial"/>
        </w:rPr>
        <w:t>.</w:t>
      </w:r>
    </w:p>
    <w:p w14:paraId="516A632C" w14:textId="23728314" w:rsidR="00650AEB" w:rsidRPr="00650AEB" w:rsidRDefault="00650AEB" w:rsidP="00895391">
      <w:pPr>
        <w:pStyle w:val="Nagwek1"/>
        <w:spacing w:before="0"/>
        <w:rPr>
          <w:sz w:val="20"/>
        </w:rPr>
      </w:pPr>
      <w:r w:rsidRPr="00650AEB">
        <w:rPr>
          <w:sz w:val="20"/>
        </w:rPr>
        <w:t>Jedna osoba może wziąć udział tylko w jednym pięciodniowym warsztacie</w:t>
      </w:r>
      <w:r w:rsidR="00035538">
        <w:rPr>
          <w:sz w:val="20"/>
        </w:rPr>
        <w:t>.</w:t>
      </w:r>
    </w:p>
    <w:p w14:paraId="29DAC29A" w14:textId="00AC0A8A" w:rsidR="00034B56" w:rsidRPr="00E51F5D" w:rsidRDefault="00034B56" w:rsidP="00034B56">
      <w:pPr>
        <w:pStyle w:val="Nagwek1"/>
        <w:rPr>
          <w:b/>
          <w:sz w:val="20"/>
          <w:u w:val="single"/>
        </w:rPr>
      </w:pPr>
      <w:r>
        <w:rPr>
          <w:b/>
          <w:sz w:val="20"/>
          <w:u w:val="single"/>
        </w:rPr>
        <w:t>Czas trwania warsztatów</w:t>
      </w:r>
    </w:p>
    <w:p w14:paraId="1666F7EC" w14:textId="1A5C2D9D" w:rsidR="00034B56" w:rsidRDefault="00034B56" w:rsidP="00034B56">
      <w:pPr>
        <w:jc w:val="both"/>
        <w:rPr>
          <w:rFonts w:cs="Arial"/>
          <w:szCs w:val="20"/>
        </w:rPr>
      </w:pPr>
      <w:r>
        <w:rPr>
          <w:rFonts w:cs="Arial"/>
          <w:snapToGrid w:val="0"/>
        </w:rPr>
        <w:t xml:space="preserve">Warsztaty dla każdej z grup wiekowych odbywać się </w:t>
      </w:r>
      <w:r w:rsidR="00D34D02">
        <w:rPr>
          <w:rFonts w:cs="Arial"/>
          <w:snapToGrid w:val="0"/>
        </w:rPr>
        <w:t xml:space="preserve">będą </w:t>
      </w:r>
      <w:r>
        <w:rPr>
          <w:rFonts w:cs="Arial"/>
          <w:snapToGrid w:val="0"/>
        </w:rPr>
        <w:t xml:space="preserve">przez 5 dni w tygodniu (od poniedziałku </w:t>
      </w:r>
      <w:r w:rsidR="00266E54">
        <w:rPr>
          <w:rFonts w:cs="Arial"/>
          <w:snapToGrid w:val="0"/>
        </w:rPr>
        <w:br/>
      </w:r>
      <w:r>
        <w:rPr>
          <w:rFonts w:cs="Arial"/>
          <w:snapToGrid w:val="0"/>
        </w:rPr>
        <w:t>do piątku) w godzinach</w:t>
      </w:r>
      <w:r>
        <w:rPr>
          <w:rFonts w:cs="Arial"/>
          <w:szCs w:val="20"/>
        </w:rPr>
        <w:t>:</w:t>
      </w:r>
    </w:p>
    <w:p w14:paraId="4A336BBD" w14:textId="467EC9D1" w:rsidR="00354528" w:rsidRPr="00354528" w:rsidRDefault="004624DE" w:rsidP="00354528">
      <w:pPr>
        <w:pStyle w:val="Akapitzlist"/>
        <w:ind w:left="426"/>
        <w:jc w:val="both"/>
        <w:rPr>
          <w:rFonts w:cs="Arial"/>
          <w:szCs w:val="20"/>
        </w:rPr>
      </w:pPr>
      <w:r>
        <w:rPr>
          <w:rFonts w:cs="Arial"/>
          <w:b/>
          <w:color w:val="000000" w:themeColor="text1"/>
          <w:szCs w:val="20"/>
        </w:rPr>
        <w:t>7</w:t>
      </w:r>
      <w:r w:rsidR="00752C2A">
        <w:rPr>
          <w:rFonts w:cs="Arial"/>
          <w:b/>
          <w:color w:val="000000" w:themeColor="text1"/>
          <w:szCs w:val="20"/>
        </w:rPr>
        <w:t>:</w:t>
      </w:r>
      <w:r>
        <w:rPr>
          <w:rFonts w:cs="Arial"/>
          <w:b/>
          <w:color w:val="000000" w:themeColor="text1"/>
          <w:szCs w:val="20"/>
        </w:rPr>
        <w:t>30 – 17</w:t>
      </w:r>
      <w:r w:rsidR="00752C2A">
        <w:rPr>
          <w:rFonts w:cs="Arial"/>
          <w:b/>
          <w:color w:val="000000" w:themeColor="text1"/>
          <w:szCs w:val="20"/>
        </w:rPr>
        <w:t>:</w:t>
      </w:r>
      <w:r w:rsidR="00034B56" w:rsidRPr="004347FD">
        <w:rPr>
          <w:rFonts w:cs="Arial"/>
          <w:b/>
          <w:color w:val="000000" w:themeColor="text1"/>
          <w:szCs w:val="20"/>
        </w:rPr>
        <w:t>00</w:t>
      </w:r>
      <w:r w:rsidR="00CC0D22">
        <w:rPr>
          <w:rFonts w:cs="Arial"/>
          <w:b/>
          <w:color w:val="000000" w:themeColor="text1"/>
          <w:szCs w:val="20"/>
        </w:rPr>
        <w:t xml:space="preserve"> </w:t>
      </w:r>
      <w:r w:rsidR="00034B56" w:rsidRPr="00F43862">
        <w:rPr>
          <w:rFonts w:cs="Arial"/>
        </w:rPr>
        <w:t>–</w:t>
      </w:r>
      <w:r w:rsidR="00034B56" w:rsidRPr="004347FD">
        <w:rPr>
          <w:rFonts w:cs="Arial"/>
        </w:rPr>
        <w:t xml:space="preserve"> zakres godzinowy uwzględnia czas potrzebny na rejestrację, p</w:t>
      </w:r>
      <w:r w:rsidR="00035538">
        <w:rPr>
          <w:rFonts w:cs="Arial"/>
        </w:rPr>
        <w:t>rowadzenie zajęć warsztatowych,</w:t>
      </w:r>
      <w:r w:rsidR="00034B56" w:rsidRPr="004347FD">
        <w:rPr>
          <w:rFonts w:cs="Arial"/>
        </w:rPr>
        <w:t xml:space="preserve"> 3 przerwy na posiłek oraz godziny świetlicowe po zakończeniu zajęć praktycznych</w:t>
      </w:r>
      <w:r w:rsidR="00257948" w:rsidRPr="004347FD">
        <w:rPr>
          <w:rFonts w:cs="Arial"/>
        </w:rPr>
        <w:t>.</w:t>
      </w:r>
      <w:r w:rsidR="004347FD" w:rsidRPr="004347FD">
        <w:rPr>
          <w:rFonts w:cs="Arial"/>
        </w:rPr>
        <w:t xml:space="preserve"> </w:t>
      </w:r>
    </w:p>
    <w:p w14:paraId="4D71E613" w14:textId="3A181D93" w:rsidR="006653B8" w:rsidRPr="00752C2A" w:rsidRDefault="006653B8" w:rsidP="00CC0D22">
      <w:pPr>
        <w:pStyle w:val="Akapitzlist"/>
        <w:ind w:left="426"/>
        <w:jc w:val="both"/>
        <w:rPr>
          <w:rFonts w:cs="Arial"/>
          <w:szCs w:val="20"/>
          <w:u w:val="single"/>
        </w:rPr>
      </w:pPr>
      <w:r w:rsidRPr="00752C2A">
        <w:rPr>
          <w:rFonts w:cs="Arial"/>
          <w:szCs w:val="20"/>
          <w:u w:val="single"/>
        </w:rPr>
        <w:t xml:space="preserve">Przykładowy </w:t>
      </w:r>
      <w:r w:rsidR="004347FD" w:rsidRPr="00752C2A">
        <w:rPr>
          <w:rFonts w:cs="Arial"/>
          <w:szCs w:val="20"/>
          <w:u w:val="single"/>
        </w:rPr>
        <w:t>harmonogram</w:t>
      </w:r>
      <w:r w:rsidRPr="00752C2A">
        <w:rPr>
          <w:rFonts w:cs="Arial"/>
          <w:szCs w:val="20"/>
          <w:u w:val="single"/>
        </w:rPr>
        <w:t xml:space="preserve"> dnia:</w:t>
      </w:r>
    </w:p>
    <w:p w14:paraId="6838575F" w14:textId="55C27C6B" w:rsidR="00035538" w:rsidRDefault="006653B8" w:rsidP="007C6B61">
      <w:pPr>
        <w:pStyle w:val="Akapitzlist"/>
        <w:numPr>
          <w:ilvl w:val="0"/>
          <w:numId w:val="36"/>
        </w:numPr>
        <w:ind w:left="426" w:firstLine="0"/>
        <w:jc w:val="both"/>
      </w:pPr>
      <w:r w:rsidRPr="004624DE">
        <w:rPr>
          <w:b/>
        </w:rPr>
        <w:t>7</w:t>
      </w:r>
      <w:r w:rsidR="00752C2A">
        <w:rPr>
          <w:b/>
        </w:rPr>
        <w:t>:</w:t>
      </w:r>
      <w:r w:rsidRPr="004624DE">
        <w:rPr>
          <w:b/>
        </w:rPr>
        <w:t>30</w:t>
      </w:r>
      <w:r w:rsidR="004624DE">
        <w:rPr>
          <w:b/>
        </w:rPr>
        <w:t xml:space="preserve"> </w:t>
      </w:r>
      <w:r w:rsidR="00752C2A">
        <w:rPr>
          <w:b/>
        </w:rPr>
        <w:t>–</w:t>
      </w:r>
      <w:r w:rsidR="004624DE">
        <w:rPr>
          <w:b/>
        </w:rPr>
        <w:t xml:space="preserve"> </w:t>
      </w:r>
      <w:r w:rsidRPr="004624DE">
        <w:rPr>
          <w:b/>
        </w:rPr>
        <w:t>8</w:t>
      </w:r>
      <w:r w:rsidR="00752C2A">
        <w:rPr>
          <w:b/>
        </w:rPr>
        <w:t>:</w:t>
      </w:r>
      <w:r w:rsidRPr="004624DE">
        <w:rPr>
          <w:b/>
        </w:rPr>
        <w:t>00</w:t>
      </w:r>
      <w:r w:rsidR="00035538">
        <w:t xml:space="preserve"> -</w:t>
      </w:r>
      <w:r w:rsidR="004347FD">
        <w:t xml:space="preserve"> godziny świetlicowe/przyprowadzanie dzieci</w:t>
      </w:r>
      <w:r w:rsidR="00035538">
        <w:t>;</w:t>
      </w:r>
    </w:p>
    <w:p w14:paraId="35B06914" w14:textId="192FE9CC" w:rsidR="004347FD" w:rsidRDefault="00035538" w:rsidP="007C6B61">
      <w:pPr>
        <w:pStyle w:val="Akapitzlist"/>
        <w:numPr>
          <w:ilvl w:val="0"/>
          <w:numId w:val="36"/>
        </w:numPr>
        <w:ind w:left="426" w:firstLine="0"/>
        <w:jc w:val="both"/>
      </w:pPr>
      <w:r w:rsidRPr="004624DE">
        <w:rPr>
          <w:b/>
        </w:rPr>
        <w:t>8</w:t>
      </w:r>
      <w:r w:rsidR="00752C2A">
        <w:rPr>
          <w:b/>
        </w:rPr>
        <w:t>:</w:t>
      </w:r>
      <w:r w:rsidRPr="004624DE">
        <w:rPr>
          <w:b/>
        </w:rPr>
        <w:t>00</w:t>
      </w:r>
      <w:r w:rsidR="004624DE">
        <w:rPr>
          <w:b/>
        </w:rPr>
        <w:t xml:space="preserve"> </w:t>
      </w:r>
      <w:r w:rsidR="00752C2A">
        <w:rPr>
          <w:b/>
        </w:rPr>
        <w:t>–</w:t>
      </w:r>
      <w:r w:rsidR="004624DE">
        <w:rPr>
          <w:b/>
        </w:rPr>
        <w:t xml:space="preserve"> </w:t>
      </w:r>
      <w:r w:rsidRPr="004624DE">
        <w:rPr>
          <w:b/>
        </w:rPr>
        <w:t>8</w:t>
      </w:r>
      <w:r w:rsidR="00752C2A">
        <w:rPr>
          <w:b/>
        </w:rPr>
        <w:t>:</w:t>
      </w:r>
      <w:r w:rsidRPr="004624DE">
        <w:rPr>
          <w:b/>
        </w:rPr>
        <w:t>30</w:t>
      </w:r>
      <w:r>
        <w:t xml:space="preserve"> -</w:t>
      </w:r>
      <w:r w:rsidR="006653B8">
        <w:t xml:space="preserve"> śniadanie</w:t>
      </w:r>
      <w:r>
        <w:t>;</w:t>
      </w:r>
    </w:p>
    <w:p w14:paraId="1991994C" w14:textId="2A02D1F0" w:rsidR="00035538" w:rsidRDefault="00035538" w:rsidP="007C6B61">
      <w:pPr>
        <w:pStyle w:val="Akapitzlist"/>
        <w:numPr>
          <w:ilvl w:val="0"/>
          <w:numId w:val="36"/>
        </w:numPr>
        <w:ind w:left="426" w:firstLine="0"/>
        <w:jc w:val="both"/>
      </w:pPr>
      <w:r w:rsidRPr="004624DE">
        <w:rPr>
          <w:b/>
        </w:rPr>
        <w:lastRenderedPageBreak/>
        <w:t>8</w:t>
      </w:r>
      <w:r w:rsidR="00752C2A">
        <w:rPr>
          <w:b/>
        </w:rPr>
        <w:t>:</w:t>
      </w:r>
      <w:r w:rsidRPr="004624DE">
        <w:rPr>
          <w:b/>
        </w:rPr>
        <w:t>30</w:t>
      </w:r>
      <w:r w:rsidR="004624DE">
        <w:rPr>
          <w:b/>
        </w:rPr>
        <w:t xml:space="preserve"> </w:t>
      </w:r>
      <w:r w:rsidR="00752C2A">
        <w:rPr>
          <w:b/>
        </w:rPr>
        <w:t>–</w:t>
      </w:r>
      <w:r w:rsidR="004624DE">
        <w:rPr>
          <w:b/>
        </w:rPr>
        <w:t xml:space="preserve"> </w:t>
      </w:r>
      <w:r w:rsidRPr="004624DE">
        <w:rPr>
          <w:b/>
        </w:rPr>
        <w:t>15</w:t>
      </w:r>
      <w:r w:rsidR="00752C2A">
        <w:rPr>
          <w:b/>
        </w:rPr>
        <w:t>:</w:t>
      </w:r>
      <w:r w:rsidRPr="004624DE">
        <w:rPr>
          <w:b/>
        </w:rPr>
        <w:t>00</w:t>
      </w:r>
      <w:r>
        <w:t xml:space="preserve"> -</w:t>
      </w:r>
      <w:r w:rsidR="004347FD">
        <w:t xml:space="preserve"> warsztat merytoryczny</w:t>
      </w:r>
      <w:r w:rsidR="004624DE">
        <w:t>, w tym w godz.</w:t>
      </w:r>
      <w:r>
        <w:t xml:space="preserve"> </w:t>
      </w:r>
      <w:r w:rsidRPr="004624DE">
        <w:rPr>
          <w:b/>
        </w:rPr>
        <w:t>12</w:t>
      </w:r>
      <w:r w:rsidR="00752C2A">
        <w:rPr>
          <w:b/>
        </w:rPr>
        <w:t>:</w:t>
      </w:r>
      <w:r w:rsidRPr="004624DE">
        <w:rPr>
          <w:b/>
        </w:rPr>
        <w:t>30</w:t>
      </w:r>
      <w:r w:rsidR="004624DE">
        <w:rPr>
          <w:b/>
        </w:rPr>
        <w:t xml:space="preserve"> </w:t>
      </w:r>
      <w:r w:rsidR="00752C2A">
        <w:rPr>
          <w:b/>
        </w:rPr>
        <w:t>–</w:t>
      </w:r>
      <w:r w:rsidR="004624DE">
        <w:rPr>
          <w:b/>
        </w:rPr>
        <w:t xml:space="preserve"> </w:t>
      </w:r>
      <w:r w:rsidRPr="004624DE">
        <w:rPr>
          <w:b/>
        </w:rPr>
        <w:t>13</w:t>
      </w:r>
      <w:r w:rsidR="00752C2A">
        <w:rPr>
          <w:b/>
        </w:rPr>
        <w:t>:</w:t>
      </w:r>
      <w:r w:rsidRPr="004624DE">
        <w:rPr>
          <w:b/>
        </w:rPr>
        <w:t>15</w:t>
      </w:r>
      <w:r>
        <w:t xml:space="preserve"> - obiad</w:t>
      </w:r>
      <w:r w:rsidR="004624DE">
        <w:t>;</w:t>
      </w:r>
    </w:p>
    <w:p w14:paraId="1AFF2748" w14:textId="2E29CFF9" w:rsidR="004624DE" w:rsidRDefault="00035538" w:rsidP="007C6B61">
      <w:pPr>
        <w:pStyle w:val="Akapitzlist"/>
        <w:numPr>
          <w:ilvl w:val="0"/>
          <w:numId w:val="36"/>
        </w:numPr>
        <w:ind w:left="426" w:firstLine="0"/>
        <w:jc w:val="both"/>
      </w:pPr>
      <w:r w:rsidRPr="004624DE">
        <w:rPr>
          <w:b/>
        </w:rPr>
        <w:t>15</w:t>
      </w:r>
      <w:r w:rsidR="00752C2A">
        <w:rPr>
          <w:b/>
        </w:rPr>
        <w:t>:</w:t>
      </w:r>
      <w:r w:rsidRPr="004624DE">
        <w:rPr>
          <w:b/>
        </w:rPr>
        <w:t>00</w:t>
      </w:r>
      <w:r w:rsidR="004624DE">
        <w:rPr>
          <w:b/>
        </w:rPr>
        <w:t xml:space="preserve"> </w:t>
      </w:r>
      <w:r w:rsidR="00752C2A">
        <w:rPr>
          <w:b/>
        </w:rPr>
        <w:t>–</w:t>
      </w:r>
      <w:r w:rsidR="004624DE">
        <w:rPr>
          <w:b/>
        </w:rPr>
        <w:t xml:space="preserve"> </w:t>
      </w:r>
      <w:r w:rsidRPr="004624DE">
        <w:rPr>
          <w:b/>
        </w:rPr>
        <w:t>17</w:t>
      </w:r>
      <w:r w:rsidR="00752C2A">
        <w:rPr>
          <w:b/>
        </w:rPr>
        <w:t>:</w:t>
      </w:r>
      <w:r w:rsidR="00D34D02">
        <w:rPr>
          <w:b/>
        </w:rPr>
        <w:t>0</w:t>
      </w:r>
      <w:r w:rsidRPr="004624DE">
        <w:rPr>
          <w:b/>
        </w:rPr>
        <w:t>0</w:t>
      </w:r>
      <w:r>
        <w:t xml:space="preserve"> -</w:t>
      </w:r>
      <w:r w:rsidR="006653B8">
        <w:t xml:space="preserve"> godziny świetlicowe</w:t>
      </w:r>
      <w:r w:rsidR="004347FD">
        <w:t>/odbieranie dzieci</w:t>
      </w:r>
      <w:r w:rsidR="008B1982">
        <w:t xml:space="preserve">, w tym czasie wydawany </w:t>
      </w:r>
      <w:r w:rsidR="004624DE">
        <w:t xml:space="preserve">będzie </w:t>
      </w:r>
      <w:r w:rsidR="008B1982">
        <w:t>podwieczorek</w:t>
      </w:r>
      <w:r w:rsidR="004624DE">
        <w:t>.</w:t>
      </w:r>
    </w:p>
    <w:p w14:paraId="50405487" w14:textId="77777777" w:rsidR="00CC0D22" w:rsidRPr="00CC0D22" w:rsidRDefault="00CC0D22" w:rsidP="00CC0D22">
      <w:pPr>
        <w:pStyle w:val="Akapitzlist"/>
        <w:ind w:left="426"/>
      </w:pPr>
    </w:p>
    <w:p w14:paraId="5AFC66B2" w14:textId="77777777" w:rsidR="00781480" w:rsidRDefault="007B7F17" w:rsidP="007B7F17">
      <w:pPr>
        <w:pStyle w:val="Akapitzlist"/>
        <w:ind w:left="0"/>
        <w:jc w:val="both"/>
        <w:rPr>
          <w:rFonts w:cs="Arial"/>
          <w:szCs w:val="20"/>
        </w:rPr>
      </w:pPr>
      <w:r>
        <w:rPr>
          <w:rFonts w:cs="Arial"/>
          <w:b/>
          <w:szCs w:val="20"/>
          <w:u w:val="single"/>
        </w:rPr>
        <w:t>Zakres tematyczny warsztatów</w:t>
      </w:r>
      <w:r w:rsidR="000F26EB" w:rsidRPr="00752C2A">
        <w:rPr>
          <w:rFonts w:cs="Arial"/>
          <w:b/>
          <w:szCs w:val="20"/>
        </w:rPr>
        <w:t xml:space="preserve"> </w:t>
      </w:r>
    </w:p>
    <w:p w14:paraId="093CEAC0" w14:textId="52817A35" w:rsidR="007B7F17" w:rsidRPr="000F26EB" w:rsidRDefault="00781480" w:rsidP="007B7F17">
      <w:pPr>
        <w:pStyle w:val="Akapitzlist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="00752C2A" w:rsidRPr="00643092">
        <w:rPr>
          <w:rFonts w:cs="Arial"/>
          <w:szCs w:val="20"/>
        </w:rPr>
        <w:t xml:space="preserve">rogram powinien być zaplanowany adekwatnie do danej grupy wiekowej, zatem </w:t>
      </w:r>
      <w:r w:rsidR="00F12AD0">
        <w:rPr>
          <w:rFonts w:cs="Arial"/>
          <w:szCs w:val="20"/>
        </w:rPr>
        <w:t>W</w:t>
      </w:r>
      <w:r w:rsidR="00752C2A" w:rsidRPr="00643092">
        <w:rPr>
          <w:rFonts w:cs="Arial"/>
          <w:szCs w:val="20"/>
        </w:rPr>
        <w:t xml:space="preserve">ykonawca winien </w:t>
      </w:r>
      <w:r w:rsidR="004C0B88">
        <w:rPr>
          <w:rFonts w:cs="Arial"/>
          <w:szCs w:val="20"/>
        </w:rPr>
        <w:br/>
      </w:r>
      <w:r w:rsidR="00752C2A" w:rsidRPr="00643092">
        <w:rPr>
          <w:rFonts w:cs="Arial"/>
          <w:szCs w:val="20"/>
        </w:rPr>
        <w:t>z poniższej listy wybrać odpowiednie tematy:</w:t>
      </w:r>
    </w:p>
    <w:p w14:paraId="0A7587B9" w14:textId="51FE629A" w:rsidR="007B7F17" w:rsidRDefault="00257948" w:rsidP="00BC04A3">
      <w:pPr>
        <w:pStyle w:val="Akapitzlist"/>
        <w:numPr>
          <w:ilvl w:val="0"/>
          <w:numId w:val="31"/>
        </w:numPr>
        <w:ind w:left="851" w:hanging="425"/>
        <w:jc w:val="both"/>
        <w:rPr>
          <w:rFonts w:cs="Arial"/>
          <w:szCs w:val="20"/>
        </w:rPr>
      </w:pPr>
      <w:r>
        <w:rPr>
          <w:rFonts w:cs="Arial"/>
          <w:szCs w:val="20"/>
        </w:rPr>
        <w:t>Robotyka</w:t>
      </w:r>
      <w:r w:rsidR="004624DE">
        <w:rPr>
          <w:rFonts w:cs="Arial"/>
          <w:szCs w:val="20"/>
        </w:rPr>
        <w:t>;</w:t>
      </w:r>
      <w:r>
        <w:rPr>
          <w:rFonts w:cs="Arial"/>
          <w:szCs w:val="20"/>
        </w:rPr>
        <w:t xml:space="preserve"> </w:t>
      </w:r>
    </w:p>
    <w:p w14:paraId="5852BFDE" w14:textId="60F66D75" w:rsidR="00257948" w:rsidRDefault="00257948" w:rsidP="00BC04A3">
      <w:pPr>
        <w:pStyle w:val="Akapitzlist"/>
        <w:numPr>
          <w:ilvl w:val="0"/>
          <w:numId w:val="31"/>
        </w:numPr>
        <w:ind w:left="851" w:hanging="425"/>
        <w:jc w:val="both"/>
        <w:rPr>
          <w:rFonts w:cs="Arial"/>
          <w:szCs w:val="20"/>
        </w:rPr>
      </w:pPr>
      <w:r>
        <w:rPr>
          <w:rFonts w:cs="Arial"/>
          <w:szCs w:val="20"/>
        </w:rPr>
        <w:t>Programowani</w:t>
      </w:r>
      <w:r w:rsidR="004624DE">
        <w:rPr>
          <w:rFonts w:cs="Arial"/>
          <w:szCs w:val="20"/>
        </w:rPr>
        <w:t>e;</w:t>
      </w:r>
    </w:p>
    <w:p w14:paraId="2D43825A" w14:textId="039AF26B" w:rsidR="00257948" w:rsidRDefault="00257948" w:rsidP="00BC04A3">
      <w:pPr>
        <w:pStyle w:val="Akapitzlist"/>
        <w:numPr>
          <w:ilvl w:val="0"/>
          <w:numId w:val="31"/>
        </w:numPr>
        <w:ind w:left="851" w:hanging="425"/>
        <w:jc w:val="both"/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Minecraft</w:t>
      </w:r>
      <w:proofErr w:type="spellEnd"/>
      <w:r w:rsidR="004624DE">
        <w:rPr>
          <w:rFonts w:cs="Arial"/>
          <w:szCs w:val="20"/>
        </w:rPr>
        <w:t>;</w:t>
      </w:r>
    </w:p>
    <w:p w14:paraId="2C3F60F2" w14:textId="7D4FAA6C" w:rsidR="00257948" w:rsidRDefault="00257948" w:rsidP="00BC04A3">
      <w:pPr>
        <w:pStyle w:val="Akapitzlist"/>
        <w:numPr>
          <w:ilvl w:val="0"/>
          <w:numId w:val="31"/>
        </w:numPr>
        <w:ind w:left="851" w:hanging="425"/>
        <w:jc w:val="both"/>
        <w:rPr>
          <w:rFonts w:cs="Arial"/>
          <w:szCs w:val="20"/>
        </w:rPr>
      </w:pPr>
      <w:r>
        <w:rPr>
          <w:rFonts w:cs="Arial"/>
          <w:szCs w:val="20"/>
        </w:rPr>
        <w:t>Kreatywne LEGO</w:t>
      </w:r>
      <w:r w:rsidR="004624DE">
        <w:rPr>
          <w:rFonts w:cs="Arial"/>
          <w:szCs w:val="20"/>
        </w:rPr>
        <w:t>;</w:t>
      </w:r>
    </w:p>
    <w:p w14:paraId="647E5324" w14:textId="153D0DD5" w:rsidR="00257948" w:rsidRDefault="00257948" w:rsidP="00BC04A3">
      <w:pPr>
        <w:pStyle w:val="Akapitzlist"/>
        <w:numPr>
          <w:ilvl w:val="0"/>
          <w:numId w:val="31"/>
        </w:numPr>
        <w:ind w:left="851" w:hanging="425"/>
        <w:jc w:val="both"/>
        <w:rPr>
          <w:rFonts w:cs="Arial"/>
          <w:szCs w:val="20"/>
        </w:rPr>
      </w:pPr>
      <w:r>
        <w:rPr>
          <w:rFonts w:cs="Arial"/>
          <w:szCs w:val="20"/>
        </w:rPr>
        <w:t>Grafika</w:t>
      </w:r>
      <w:r w:rsidR="00195424">
        <w:rPr>
          <w:rFonts w:cs="Arial"/>
          <w:szCs w:val="20"/>
        </w:rPr>
        <w:t xml:space="preserve"> komputerowa</w:t>
      </w:r>
      <w:r w:rsidR="004624DE">
        <w:rPr>
          <w:rFonts w:cs="Arial"/>
          <w:szCs w:val="20"/>
        </w:rPr>
        <w:t>;</w:t>
      </w:r>
    </w:p>
    <w:p w14:paraId="3FBDA1FB" w14:textId="56517CB6" w:rsidR="00257948" w:rsidRDefault="00257948" w:rsidP="00BC04A3">
      <w:pPr>
        <w:pStyle w:val="Akapitzlist"/>
        <w:numPr>
          <w:ilvl w:val="0"/>
          <w:numId w:val="31"/>
        </w:numPr>
        <w:ind w:left="851" w:hanging="425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Animacja </w:t>
      </w:r>
      <w:proofErr w:type="spellStart"/>
      <w:r>
        <w:rPr>
          <w:rFonts w:cs="Arial"/>
          <w:szCs w:val="20"/>
        </w:rPr>
        <w:t>poklatkowa</w:t>
      </w:r>
      <w:proofErr w:type="spellEnd"/>
      <w:r w:rsidR="004624DE">
        <w:rPr>
          <w:rFonts w:cs="Arial"/>
          <w:szCs w:val="20"/>
        </w:rPr>
        <w:t>;</w:t>
      </w:r>
    </w:p>
    <w:p w14:paraId="7A77C5B6" w14:textId="5459AAEA" w:rsidR="00257948" w:rsidRDefault="00195424" w:rsidP="00BC04A3">
      <w:pPr>
        <w:pStyle w:val="Akapitzlist"/>
        <w:numPr>
          <w:ilvl w:val="0"/>
          <w:numId w:val="31"/>
        </w:numPr>
        <w:ind w:left="851" w:hanging="425"/>
        <w:jc w:val="both"/>
        <w:rPr>
          <w:rFonts w:cs="Arial"/>
          <w:szCs w:val="20"/>
        </w:rPr>
      </w:pPr>
      <w:r>
        <w:rPr>
          <w:rFonts w:cs="Arial"/>
          <w:szCs w:val="20"/>
        </w:rPr>
        <w:t>Mechatronika</w:t>
      </w:r>
      <w:r w:rsidR="004624DE">
        <w:rPr>
          <w:rFonts w:cs="Arial"/>
          <w:szCs w:val="20"/>
        </w:rPr>
        <w:t>;</w:t>
      </w:r>
    </w:p>
    <w:p w14:paraId="39423190" w14:textId="564B9D36" w:rsidR="00195424" w:rsidRPr="004624DE" w:rsidRDefault="00195424" w:rsidP="00BC04A3">
      <w:pPr>
        <w:pStyle w:val="Akapitzlist"/>
        <w:numPr>
          <w:ilvl w:val="0"/>
          <w:numId w:val="31"/>
        </w:numPr>
        <w:ind w:left="851" w:hanging="425"/>
        <w:jc w:val="both"/>
        <w:rPr>
          <w:rFonts w:cs="Arial"/>
          <w:szCs w:val="20"/>
        </w:rPr>
      </w:pPr>
      <w:r>
        <w:t>Mikrokontrolery</w:t>
      </w:r>
      <w:r w:rsidR="00D25F35">
        <w:t>.</w:t>
      </w:r>
    </w:p>
    <w:bookmarkEnd w:id="1"/>
    <w:p w14:paraId="2DDAF417" w14:textId="77777777" w:rsidR="004624DE" w:rsidRPr="00195424" w:rsidRDefault="004624DE" w:rsidP="004624DE">
      <w:pPr>
        <w:pStyle w:val="Akapitzlist"/>
        <w:ind w:left="709"/>
        <w:jc w:val="both"/>
        <w:rPr>
          <w:rFonts w:cs="Arial"/>
          <w:szCs w:val="20"/>
        </w:rPr>
      </w:pPr>
    </w:p>
    <w:p w14:paraId="46D251A7" w14:textId="7B9DB4F1" w:rsidR="007B7F17" w:rsidRDefault="00CB46C2" w:rsidP="007B7F17">
      <w:pPr>
        <w:pStyle w:val="Akapitzlist"/>
        <w:ind w:left="0"/>
        <w:jc w:val="both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Wyposażeni</w:t>
      </w:r>
      <w:r w:rsidR="004624DE">
        <w:rPr>
          <w:rFonts w:cs="Arial"/>
          <w:b/>
          <w:szCs w:val="20"/>
          <w:u w:val="single"/>
        </w:rPr>
        <w:t>e</w:t>
      </w:r>
      <w:r>
        <w:rPr>
          <w:rFonts w:cs="Arial"/>
          <w:b/>
          <w:szCs w:val="20"/>
          <w:u w:val="single"/>
        </w:rPr>
        <w:t>, sprzęt i m</w:t>
      </w:r>
      <w:r w:rsidR="004624DE">
        <w:rPr>
          <w:rFonts w:cs="Arial"/>
          <w:b/>
          <w:szCs w:val="20"/>
          <w:u w:val="single"/>
        </w:rPr>
        <w:t>ateriały dydaktyczne</w:t>
      </w:r>
    </w:p>
    <w:p w14:paraId="3E95A3D6" w14:textId="3487D178" w:rsidR="00BC04A3" w:rsidRPr="00643092" w:rsidRDefault="00BC04A3" w:rsidP="00BC04A3">
      <w:pPr>
        <w:pStyle w:val="Standard"/>
        <w:spacing w:line="360" w:lineRule="auto"/>
        <w:jc w:val="both"/>
        <w:rPr>
          <w:rFonts w:ascii="Arial" w:hAnsi="Arial" w:cs="Arial"/>
          <w:sz w:val="20"/>
        </w:rPr>
      </w:pPr>
      <w:r w:rsidRPr="00643092">
        <w:rPr>
          <w:rFonts w:ascii="Arial" w:hAnsi="Arial" w:cs="Arial"/>
          <w:sz w:val="20"/>
        </w:rPr>
        <w:t>Wykonawca zapewni odpowiednią liczb</w:t>
      </w:r>
      <w:r w:rsidR="00116863">
        <w:rPr>
          <w:rFonts w:ascii="Arial" w:hAnsi="Arial" w:cs="Arial"/>
          <w:sz w:val="20"/>
        </w:rPr>
        <w:t>ę</w:t>
      </w:r>
      <w:r w:rsidRPr="00643092">
        <w:rPr>
          <w:rFonts w:ascii="Arial" w:hAnsi="Arial" w:cs="Arial"/>
          <w:sz w:val="20"/>
        </w:rPr>
        <w:t xml:space="preserve"> zestawów komputerowych lub laptopów (dla każdego uczestnika warsztatu zostanie zapewnione miejsce przy osobnym stanowisku komputerowym), zestawów do robotyki, oprogramowanie niezbędne do prowadzenia warsztatów oraz inne materiały dydaktyczne i zasoby potrzebne do prowadzenia zajęć. </w:t>
      </w:r>
    </w:p>
    <w:p w14:paraId="0F2571E5" w14:textId="77777777" w:rsidR="00895391" w:rsidRPr="00CB46C2" w:rsidRDefault="00895391" w:rsidP="005E340E">
      <w:pPr>
        <w:pStyle w:val="Akapitzlist"/>
        <w:ind w:left="0"/>
        <w:jc w:val="both"/>
        <w:rPr>
          <w:rFonts w:cs="Arial"/>
          <w:szCs w:val="20"/>
        </w:rPr>
      </w:pPr>
    </w:p>
    <w:bookmarkEnd w:id="2"/>
    <w:p w14:paraId="0552E363" w14:textId="5F71D8DF" w:rsidR="00BA7579" w:rsidRDefault="00BA7579" w:rsidP="00BA7579">
      <w:pPr>
        <w:jc w:val="both"/>
        <w:rPr>
          <w:rFonts w:cs="Arial"/>
          <w:b/>
          <w:szCs w:val="20"/>
          <w:u w:val="single"/>
        </w:rPr>
      </w:pPr>
      <w:r w:rsidRPr="005B042B">
        <w:rPr>
          <w:rFonts w:cs="Arial"/>
          <w:b/>
          <w:szCs w:val="20"/>
          <w:u w:val="single"/>
        </w:rPr>
        <w:t xml:space="preserve">Miejsce </w:t>
      </w:r>
      <w:r w:rsidR="007B7F17">
        <w:rPr>
          <w:rFonts w:cs="Arial"/>
          <w:b/>
          <w:szCs w:val="20"/>
          <w:u w:val="single"/>
        </w:rPr>
        <w:t xml:space="preserve">przeprowadzenia </w:t>
      </w:r>
      <w:r w:rsidR="00052E00">
        <w:rPr>
          <w:rFonts w:cs="Arial"/>
          <w:b/>
          <w:szCs w:val="20"/>
          <w:u w:val="single"/>
        </w:rPr>
        <w:t>warsztatów</w:t>
      </w:r>
      <w:r w:rsidR="00964D4D">
        <w:rPr>
          <w:rFonts w:cs="Arial"/>
          <w:b/>
          <w:szCs w:val="20"/>
          <w:u w:val="single"/>
        </w:rPr>
        <w:t xml:space="preserve"> i zajęć świetlicowych</w:t>
      </w:r>
    </w:p>
    <w:p w14:paraId="01BFEFD9" w14:textId="289AB014" w:rsidR="00BC04A3" w:rsidRPr="00643092" w:rsidRDefault="00BC04A3" w:rsidP="00BC04A3">
      <w:pPr>
        <w:jc w:val="both"/>
        <w:rPr>
          <w:rFonts w:cs="Arial"/>
          <w:szCs w:val="20"/>
        </w:rPr>
      </w:pPr>
      <w:bookmarkStart w:id="4" w:name="_Hlk186457120"/>
      <w:r w:rsidRPr="00643092">
        <w:rPr>
          <w:rFonts w:cs="Arial"/>
          <w:szCs w:val="20"/>
        </w:rPr>
        <w:t>Usługa zostanie zrealizowana na terenie Łodzi w sali zapewnionej przez Wykonawcę</w:t>
      </w:r>
      <w:bookmarkEnd w:id="4"/>
      <w:r w:rsidRPr="00643092">
        <w:rPr>
          <w:rFonts w:cs="Arial"/>
          <w:szCs w:val="20"/>
        </w:rPr>
        <w:t>. Sala musi spełniać wymagania techniczne i organizacyjne niezbędne do prawidłowej realizacji warsztatów oraz zapewniać komfort i bezpieczeństwo uczestników</w:t>
      </w:r>
      <w:r w:rsidR="008B424F">
        <w:rPr>
          <w:rFonts w:cs="Arial"/>
          <w:szCs w:val="20"/>
        </w:rPr>
        <w:t>.</w:t>
      </w:r>
    </w:p>
    <w:p w14:paraId="5387AA3B" w14:textId="77777777" w:rsidR="008B424F" w:rsidRDefault="00BC04A3" w:rsidP="00964D4D">
      <w:pPr>
        <w:jc w:val="both"/>
        <w:rPr>
          <w:rFonts w:cs="Arial"/>
        </w:rPr>
      </w:pPr>
      <w:bookmarkStart w:id="5" w:name="_Hlk186457166"/>
      <w:r w:rsidRPr="00407824">
        <w:rPr>
          <w:rFonts w:cs="Arial"/>
        </w:rPr>
        <w:t xml:space="preserve">Wykonawca </w:t>
      </w:r>
      <w:r w:rsidRPr="00BC04A3">
        <w:rPr>
          <w:rFonts w:cs="Arial"/>
        </w:rPr>
        <w:t xml:space="preserve">zapewni odpowiednio wyposażoną salę </w:t>
      </w:r>
      <w:r>
        <w:rPr>
          <w:rFonts w:cs="Arial"/>
        </w:rPr>
        <w:t>do prowadzenia zajęć świetlicowych zlokalizowaną</w:t>
      </w:r>
      <w:r w:rsidRPr="00407824">
        <w:rPr>
          <w:rFonts w:cs="Arial"/>
        </w:rPr>
        <w:t xml:space="preserve"> na </w:t>
      </w:r>
      <w:r>
        <w:rPr>
          <w:rFonts w:cs="Arial"/>
        </w:rPr>
        <w:t>terenie obiektu, w którym będą prowadzone zajęcia warsztatowe</w:t>
      </w:r>
      <w:r w:rsidRPr="00407824">
        <w:rPr>
          <w:rFonts w:cs="Arial"/>
        </w:rPr>
        <w:t xml:space="preserve">. Sala musi spełniać wymagania techniczne i organizacyjne niezbędne do prawidłowej realizacji </w:t>
      </w:r>
      <w:r>
        <w:rPr>
          <w:rFonts w:cs="Arial"/>
        </w:rPr>
        <w:t>zajęć świetlicowych</w:t>
      </w:r>
      <w:r w:rsidRPr="00407824">
        <w:rPr>
          <w:rFonts w:cs="Arial"/>
        </w:rPr>
        <w:t xml:space="preserve"> oraz zapewniać komfort i bezpieczeństwo uczestników</w:t>
      </w:r>
      <w:r w:rsidR="008B424F">
        <w:rPr>
          <w:rFonts w:cs="Arial"/>
        </w:rPr>
        <w:t>.</w:t>
      </w:r>
    </w:p>
    <w:p w14:paraId="75FC5631" w14:textId="5013FC53" w:rsidR="00964D4D" w:rsidRDefault="008B424F" w:rsidP="00964D4D">
      <w:pPr>
        <w:jc w:val="both"/>
        <w:rPr>
          <w:rFonts w:cs="Arial"/>
          <w:szCs w:val="20"/>
        </w:rPr>
      </w:pPr>
      <w:r>
        <w:rPr>
          <w:rFonts w:cs="Arial"/>
        </w:rPr>
        <w:t xml:space="preserve">Obiekt, w którym będą realizowane zajęcia warsztatowe oraz świetlicowe musi </w:t>
      </w:r>
      <w:r w:rsidR="00964D4D" w:rsidRPr="00643092">
        <w:rPr>
          <w:rFonts w:cs="Arial"/>
          <w:szCs w:val="20"/>
        </w:rPr>
        <w:t xml:space="preserve">spełniać wymogi określone w Ustawie z dnia 19 lipca 2019 r. o zapewnianiu dostępności osobom ze szczególnymi potrzebami. </w:t>
      </w:r>
    </w:p>
    <w:p w14:paraId="29C3EAD3" w14:textId="563BBC23" w:rsidR="008C6C1D" w:rsidRPr="008C6C1D" w:rsidRDefault="008C6C1D" w:rsidP="008C6C1D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Lokalizacja obiektu, sale do prowadzenia zajęć warsztatowych oraz zajęć świetlicowych </w:t>
      </w:r>
      <w:r w:rsidRPr="00643092">
        <w:rPr>
          <w:rFonts w:cs="Arial"/>
          <w:szCs w:val="20"/>
        </w:rPr>
        <w:t>mu</w:t>
      </w:r>
      <w:r>
        <w:rPr>
          <w:rFonts w:cs="Arial"/>
          <w:szCs w:val="20"/>
        </w:rPr>
        <w:t>szą</w:t>
      </w:r>
      <w:r w:rsidRPr="00643092">
        <w:rPr>
          <w:rFonts w:cs="Arial"/>
          <w:szCs w:val="20"/>
        </w:rPr>
        <w:t xml:space="preserve"> zostać zaakceptowane przez Zamawiającego. </w:t>
      </w:r>
    </w:p>
    <w:p w14:paraId="5008CDCD" w14:textId="0E9A149A" w:rsidR="00246310" w:rsidRPr="00354528" w:rsidRDefault="008B424F" w:rsidP="00354528">
      <w:pPr>
        <w:jc w:val="both"/>
        <w:rPr>
          <w:rFonts w:cs="Arial"/>
        </w:rPr>
      </w:pPr>
      <w:r>
        <w:rPr>
          <w:rFonts w:cs="Arial"/>
        </w:rPr>
        <w:t xml:space="preserve">Temperatura pomieszczeń nie może być niższa niż 18 stopni. </w:t>
      </w:r>
      <w:bookmarkEnd w:id="5"/>
    </w:p>
    <w:p w14:paraId="3A81212F" w14:textId="77777777" w:rsidR="00895391" w:rsidRDefault="00895391" w:rsidP="008B424F">
      <w:pPr>
        <w:spacing w:after="160" w:line="259" w:lineRule="auto"/>
        <w:rPr>
          <w:rFonts w:cs="Arial"/>
          <w:b/>
          <w:szCs w:val="20"/>
          <w:u w:val="single"/>
        </w:rPr>
      </w:pPr>
    </w:p>
    <w:p w14:paraId="3AB27820" w14:textId="77777777" w:rsidR="00F277B1" w:rsidRDefault="00F277B1" w:rsidP="00D232F6">
      <w:pPr>
        <w:jc w:val="both"/>
        <w:rPr>
          <w:rFonts w:cs="Arial"/>
          <w:b/>
          <w:szCs w:val="20"/>
          <w:u w:val="single"/>
        </w:rPr>
      </w:pPr>
    </w:p>
    <w:p w14:paraId="70E8C273" w14:textId="77777777" w:rsidR="00F277B1" w:rsidRDefault="00F277B1" w:rsidP="00D232F6">
      <w:pPr>
        <w:jc w:val="both"/>
        <w:rPr>
          <w:rFonts w:cs="Arial"/>
          <w:b/>
          <w:szCs w:val="20"/>
          <w:u w:val="single"/>
        </w:rPr>
      </w:pPr>
    </w:p>
    <w:p w14:paraId="7035F82E" w14:textId="6BB74541" w:rsidR="00CA5A3B" w:rsidRPr="007B7F17" w:rsidRDefault="003733AB" w:rsidP="00D232F6">
      <w:pPr>
        <w:jc w:val="both"/>
        <w:rPr>
          <w:rFonts w:cs="Arial"/>
          <w:b/>
          <w:szCs w:val="20"/>
          <w:u w:val="single"/>
        </w:rPr>
      </w:pPr>
      <w:r w:rsidRPr="007B7F17">
        <w:rPr>
          <w:rFonts w:cs="Arial"/>
          <w:b/>
          <w:szCs w:val="20"/>
          <w:u w:val="single"/>
        </w:rPr>
        <w:lastRenderedPageBreak/>
        <w:t>Promocja</w:t>
      </w:r>
      <w:r w:rsidR="00196518">
        <w:rPr>
          <w:rFonts w:cs="Arial"/>
          <w:b/>
          <w:szCs w:val="20"/>
          <w:u w:val="single"/>
        </w:rPr>
        <w:t xml:space="preserve"> warsztatów </w:t>
      </w:r>
    </w:p>
    <w:p w14:paraId="0E81C111" w14:textId="261BEA8C" w:rsidR="002202B4" w:rsidRPr="00643092" w:rsidRDefault="002202B4" w:rsidP="002202B4">
      <w:pPr>
        <w:pStyle w:val="Akapitzlist"/>
        <w:ind w:left="0"/>
        <w:jc w:val="both"/>
        <w:rPr>
          <w:rFonts w:cs="Arial"/>
          <w:szCs w:val="20"/>
        </w:rPr>
      </w:pPr>
      <w:bookmarkStart w:id="6" w:name="_Hlk186457196"/>
      <w:r w:rsidRPr="00643092">
        <w:rPr>
          <w:rFonts w:cs="Arial"/>
          <w:szCs w:val="20"/>
        </w:rPr>
        <w:t>Wykonawca otrzyma od Zamawiającego grafik</w:t>
      </w:r>
      <w:r w:rsidR="008C6C1D">
        <w:rPr>
          <w:rFonts w:cs="Arial"/>
          <w:szCs w:val="20"/>
        </w:rPr>
        <w:t>i</w:t>
      </w:r>
      <w:r w:rsidRPr="00643092">
        <w:rPr>
          <w:rFonts w:cs="Arial"/>
          <w:szCs w:val="20"/>
        </w:rPr>
        <w:t xml:space="preserve"> oraz treści promujące warsztaty, w celu ich publikacji </w:t>
      </w:r>
      <w:r w:rsidR="008C6C1D">
        <w:rPr>
          <w:rFonts w:cs="Arial"/>
          <w:szCs w:val="20"/>
        </w:rPr>
        <w:br/>
      </w:r>
      <w:r w:rsidRPr="00643092">
        <w:rPr>
          <w:rFonts w:cs="Arial"/>
          <w:szCs w:val="20"/>
        </w:rPr>
        <w:t xml:space="preserve">w mediach społecznościowych, na stronie internetowej, w newsletterach oraz innych kanałach, którymi Wykonawca dysponuje. </w:t>
      </w:r>
      <w:bookmarkEnd w:id="6"/>
      <w:r w:rsidRPr="00643092">
        <w:rPr>
          <w:rFonts w:cs="Arial"/>
          <w:szCs w:val="20"/>
        </w:rPr>
        <w:t xml:space="preserve">Zamawiający przekaże Wykonawcy </w:t>
      </w:r>
      <w:proofErr w:type="spellStart"/>
      <w:r w:rsidRPr="00643092">
        <w:rPr>
          <w:rFonts w:cs="Arial"/>
          <w:szCs w:val="20"/>
        </w:rPr>
        <w:t>roll-upy</w:t>
      </w:r>
      <w:proofErr w:type="spellEnd"/>
      <w:r w:rsidRPr="00643092">
        <w:rPr>
          <w:rFonts w:cs="Arial"/>
          <w:szCs w:val="20"/>
        </w:rPr>
        <w:t xml:space="preserve"> oraz plakaty, które zostaną umieszczone w obiekcie, gdzie będą prowadzone zajęcia, w widocznych miejscach, a w szczególności - w sali, w której będą prowadzone warsztaty. </w:t>
      </w:r>
    </w:p>
    <w:p w14:paraId="5304703D" w14:textId="54D57E88" w:rsidR="004F09E9" w:rsidRDefault="004F09E9" w:rsidP="00386AA8">
      <w:pPr>
        <w:pStyle w:val="Akapitzlist"/>
        <w:ind w:left="0"/>
        <w:jc w:val="both"/>
        <w:rPr>
          <w:rFonts w:cs="Arial"/>
          <w:szCs w:val="20"/>
        </w:rPr>
      </w:pPr>
    </w:p>
    <w:p w14:paraId="1F31EF57" w14:textId="77777777" w:rsidR="002202B4" w:rsidRPr="00643092" w:rsidRDefault="002202B4" w:rsidP="002202B4">
      <w:pPr>
        <w:pStyle w:val="Akapitzlist"/>
        <w:ind w:left="0"/>
        <w:jc w:val="both"/>
        <w:rPr>
          <w:rFonts w:cs="Arial"/>
          <w:szCs w:val="20"/>
        </w:rPr>
      </w:pPr>
      <w:r w:rsidRPr="00643092">
        <w:rPr>
          <w:rFonts w:cs="Arial"/>
          <w:b/>
          <w:szCs w:val="20"/>
          <w:u w:val="single"/>
        </w:rPr>
        <w:t>Materiały promocyjne</w:t>
      </w:r>
    </w:p>
    <w:p w14:paraId="59B793AD" w14:textId="29C4E9A9" w:rsidR="002202B4" w:rsidRPr="00643092" w:rsidRDefault="00D34D02" w:rsidP="002202B4">
      <w:pPr>
        <w:jc w:val="both"/>
        <w:rPr>
          <w:rFonts w:cs="Arial"/>
          <w:szCs w:val="20"/>
        </w:rPr>
      </w:pPr>
      <w:r w:rsidRPr="00643092">
        <w:rPr>
          <w:rFonts w:cs="Arial"/>
          <w:szCs w:val="20"/>
        </w:rPr>
        <w:t xml:space="preserve">Zamawiający przekaże Wykonawcy projekty graficzne niezbędne do wykonania nadruków/tłoczeń </w:t>
      </w:r>
      <w:r w:rsidR="007C6B61">
        <w:rPr>
          <w:rFonts w:cs="Arial"/>
          <w:szCs w:val="20"/>
        </w:rPr>
        <w:br/>
      </w:r>
      <w:r w:rsidRPr="00643092">
        <w:rPr>
          <w:rFonts w:cs="Arial"/>
          <w:szCs w:val="20"/>
        </w:rPr>
        <w:t xml:space="preserve">na materiałach promocyjnych. </w:t>
      </w:r>
      <w:r w:rsidR="002202B4" w:rsidRPr="00643092">
        <w:rPr>
          <w:rFonts w:cs="Arial"/>
          <w:color w:val="000000" w:themeColor="text1"/>
          <w:szCs w:val="20"/>
        </w:rPr>
        <w:t xml:space="preserve">Wykonawca przygotuje i dostarczy materiały promocyjne z logotypem projektu ROBO Łódzkie przeznaczone dla uczestników warsztatów. </w:t>
      </w:r>
      <w:r w:rsidR="002202B4" w:rsidRPr="00643092">
        <w:rPr>
          <w:rFonts w:cs="Arial"/>
          <w:szCs w:val="20"/>
        </w:rPr>
        <w:t xml:space="preserve">Próbki materiałów promocyjnych do akceptacji oraz </w:t>
      </w:r>
      <w:r>
        <w:rPr>
          <w:rFonts w:cs="Arial"/>
          <w:szCs w:val="20"/>
        </w:rPr>
        <w:t>gotowe materiały</w:t>
      </w:r>
      <w:r w:rsidR="002202B4" w:rsidRPr="00643092">
        <w:rPr>
          <w:rFonts w:cs="Arial"/>
          <w:szCs w:val="20"/>
        </w:rPr>
        <w:t xml:space="preserve"> promocyjn</w:t>
      </w:r>
      <w:r>
        <w:rPr>
          <w:rFonts w:cs="Arial"/>
          <w:szCs w:val="20"/>
        </w:rPr>
        <w:t>e</w:t>
      </w:r>
      <w:r w:rsidR="002202B4" w:rsidRPr="00643092">
        <w:rPr>
          <w:rFonts w:cs="Arial"/>
          <w:szCs w:val="20"/>
        </w:rPr>
        <w:t xml:space="preserve"> zostan</w:t>
      </w:r>
      <w:r>
        <w:rPr>
          <w:rFonts w:cs="Arial"/>
          <w:szCs w:val="20"/>
        </w:rPr>
        <w:t>ą</w:t>
      </w:r>
      <w:r w:rsidR="002202B4" w:rsidRPr="00643092">
        <w:rPr>
          <w:rFonts w:cs="Arial"/>
          <w:szCs w:val="20"/>
        </w:rPr>
        <w:t xml:space="preserve"> dostarczon</w:t>
      </w:r>
      <w:r>
        <w:rPr>
          <w:rFonts w:cs="Arial"/>
          <w:szCs w:val="20"/>
        </w:rPr>
        <w:t>e</w:t>
      </w:r>
      <w:r w:rsidR="002202B4" w:rsidRPr="00643092">
        <w:rPr>
          <w:rFonts w:cs="Arial"/>
          <w:szCs w:val="20"/>
        </w:rPr>
        <w:t xml:space="preserve"> do siedziby Zamawiającego. </w:t>
      </w:r>
    </w:p>
    <w:p w14:paraId="72A94117" w14:textId="43047296" w:rsidR="002202B4" w:rsidRPr="00643092" w:rsidRDefault="002202B4" w:rsidP="002202B4">
      <w:pPr>
        <w:jc w:val="both"/>
        <w:rPr>
          <w:rFonts w:cs="Arial"/>
          <w:szCs w:val="20"/>
        </w:rPr>
      </w:pPr>
      <w:r w:rsidRPr="00643092">
        <w:rPr>
          <w:rFonts w:cs="Arial"/>
          <w:szCs w:val="20"/>
        </w:rPr>
        <w:t>Wykaz materiałów promocyjnych oraz ich ilości wskazano w załączniku nr 1 do OPZ.</w:t>
      </w:r>
    </w:p>
    <w:p w14:paraId="1D63F81B" w14:textId="77777777" w:rsidR="002202B4" w:rsidRPr="00386AA8" w:rsidRDefault="002202B4" w:rsidP="00386AA8">
      <w:pPr>
        <w:pStyle w:val="Akapitzlist"/>
        <w:ind w:left="0"/>
        <w:jc w:val="both"/>
        <w:rPr>
          <w:rFonts w:cs="Arial"/>
          <w:szCs w:val="20"/>
        </w:rPr>
      </w:pPr>
    </w:p>
    <w:p w14:paraId="06633D00" w14:textId="5A116F7A" w:rsidR="00CA0FCE" w:rsidRDefault="00CA0FCE" w:rsidP="00650AEB">
      <w:pPr>
        <w:pStyle w:val="Akapitzlist"/>
        <w:ind w:left="0"/>
        <w:jc w:val="both"/>
        <w:rPr>
          <w:b/>
          <w:u w:val="single"/>
        </w:rPr>
      </w:pPr>
      <w:r>
        <w:rPr>
          <w:b/>
          <w:u w:val="single"/>
        </w:rPr>
        <w:t>P</w:t>
      </w:r>
      <w:r w:rsidRPr="00CA0FCE">
        <w:rPr>
          <w:b/>
          <w:u w:val="single"/>
        </w:rPr>
        <w:t>roces</w:t>
      </w:r>
      <w:r>
        <w:rPr>
          <w:b/>
          <w:u w:val="single"/>
        </w:rPr>
        <w:t xml:space="preserve"> rekrutacji</w:t>
      </w:r>
    </w:p>
    <w:p w14:paraId="757716D9" w14:textId="0BAC7BC7" w:rsidR="00964D4D" w:rsidRDefault="00964D4D" w:rsidP="00964D4D">
      <w:pPr>
        <w:pStyle w:val="Akapitzlist"/>
        <w:ind w:left="0"/>
        <w:jc w:val="both"/>
        <w:rPr>
          <w:rFonts w:cs="Arial"/>
          <w:szCs w:val="20"/>
        </w:rPr>
      </w:pPr>
      <w:bookmarkStart w:id="7" w:name="_Hlk190348566"/>
      <w:r w:rsidRPr="00643092">
        <w:rPr>
          <w:rFonts w:cs="Arial"/>
          <w:szCs w:val="20"/>
        </w:rPr>
        <w:t xml:space="preserve">Minimalna liczba uczestników zgłoszonych na pojedynczy warsztat w czasie trwania rekrutacji to </w:t>
      </w:r>
      <w:r w:rsidRPr="00643092">
        <w:rPr>
          <w:rFonts w:cs="Arial"/>
          <w:b/>
          <w:szCs w:val="20"/>
        </w:rPr>
        <w:t>70%</w:t>
      </w:r>
      <w:r w:rsidRPr="00643092">
        <w:rPr>
          <w:rFonts w:cs="Arial"/>
          <w:szCs w:val="20"/>
        </w:rPr>
        <w:t xml:space="preserve">. W przypadku mniejszej liczby uczestników warsztat nie zostanie przeprowadzony. Proces rekrutacyjny zostanie przeprowadzony za pośrednictwem formularza zgłoszeniowego online na stronie internetowej Zamawiającego i przez Zamawiającego. </w:t>
      </w:r>
    </w:p>
    <w:p w14:paraId="73154A58" w14:textId="77777777" w:rsidR="00964D4D" w:rsidRDefault="00964D4D" w:rsidP="00964D4D">
      <w:pPr>
        <w:pStyle w:val="Akapitzlist"/>
        <w:ind w:left="0"/>
        <w:jc w:val="both"/>
        <w:rPr>
          <w:rFonts w:cs="Arial"/>
          <w:szCs w:val="20"/>
        </w:rPr>
      </w:pPr>
    </w:p>
    <w:p w14:paraId="06A722A1" w14:textId="77777777" w:rsidR="00964D4D" w:rsidRPr="00643092" w:rsidRDefault="00964D4D" w:rsidP="00964D4D">
      <w:pPr>
        <w:pStyle w:val="Standard"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u w:val="single"/>
        </w:rPr>
      </w:pPr>
      <w:r w:rsidRPr="00643092">
        <w:rPr>
          <w:rFonts w:ascii="Arial" w:hAnsi="Arial" w:cs="Arial"/>
          <w:b/>
          <w:color w:val="000000" w:themeColor="text1"/>
          <w:sz w:val="20"/>
          <w:u w:val="single"/>
        </w:rPr>
        <w:t>Oświadczenia rodzica/opiekuna prawnego</w:t>
      </w:r>
    </w:p>
    <w:p w14:paraId="25BEE2BE" w14:textId="13C610D8" w:rsidR="00964D4D" w:rsidRPr="00964D4D" w:rsidRDefault="00964D4D" w:rsidP="00964D4D">
      <w:pPr>
        <w:pStyle w:val="Standard"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u w:val="single"/>
        </w:rPr>
      </w:pPr>
      <w:r w:rsidRPr="00643092">
        <w:rPr>
          <w:rFonts w:ascii="Arial" w:hAnsi="Arial" w:cs="Arial"/>
          <w:sz w:val="20"/>
        </w:rPr>
        <w:t>Wykonawca będzie zobowiązany do zebrania od rodziców lub opiekunów prawnych uczestników oświadczeń wyrażających zgodę na udział dziecka w warsztacie – wzór oświadczenia do druku Wykonawca otrzyma od Zamawiającego</w:t>
      </w:r>
      <w:r w:rsidR="007C6B61">
        <w:rPr>
          <w:rFonts w:ascii="Arial" w:hAnsi="Arial" w:cs="Arial"/>
          <w:sz w:val="20"/>
        </w:rPr>
        <w:t>. W</w:t>
      </w:r>
      <w:r w:rsidR="00D34D02">
        <w:rPr>
          <w:rFonts w:ascii="Arial" w:hAnsi="Arial" w:cs="Arial"/>
          <w:sz w:val="20"/>
        </w:rPr>
        <w:t>zór oświadczenia będzie również dostępny do po</w:t>
      </w:r>
      <w:r w:rsidR="00F905D9">
        <w:rPr>
          <w:rFonts w:ascii="Arial" w:hAnsi="Arial" w:cs="Arial"/>
          <w:sz w:val="20"/>
        </w:rPr>
        <w:t>b</w:t>
      </w:r>
      <w:r w:rsidR="00D34D02">
        <w:rPr>
          <w:rFonts w:ascii="Arial" w:hAnsi="Arial" w:cs="Arial"/>
          <w:sz w:val="20"/>
        </w:rPr>
        <w:t xml:space="preserve">rania przez rodzica lub opiekuna prawnego </w:t>
      </w:r>
      <w:r w:rsidR="00691416">
        <w:rPr>
          <w:rFonts w:ascii="Arial" w:hAnsi="Arial" w:cs="Arial"/>
          <w:sz w:val="20"/>
        </w:rPr>
        <w:t>na stronie internetowej Zamawiającego</w:t>
      </w:r>
      <w:r w:rsidR="00F905D9">
        <w:rPr>
          <w:rFonts w:ascii="Arial" w:hAnsi="Arial" w:cs="Arial"/>
          <w:sz w:val="20"/>
        </w:rPr>
        <w:t xml:space="preserve"> przy formularzu zgłoszeniowym</w:t>
      </w:r>
      <w:r w:rsidRPr="00643092">
        <w:rPr>
          <w:rFonts w:ascii="Arial" w:hAnsi="Arial" w:cs="Arial"/>
          <w:sz w:val="20"/>
        </w:rPr>
        <w:t xml:space="preserve">. Wypełnione druki oświadczeń Wykonawca przekaże Zamawiającemu. </w:t>
      </w:r>
    </w:p>
    <w:bookmarkEnd w:id="7"/>
    <w:p w14:paraId="62AF5ECA" w14:textId="56693AE3" w:rsidR="00650AEB" w:rsidRDefault="00650AEB" w:rsidP="00650AEB">
      <w:pPr>
        <w:pStyle w:val="Nagwek1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P</w:t>
      </w:r>
      <w:r w:rsidRPr="00650AEB">
        <w:rPr>
          <w:rFonts w:cs="Arial"/>
          <w:b/>
          <w:sz w:val="20"/>
          <w:szCs w:val="20"/>
          <w:u w:val="single"/>
        </w:rPr>
        <w:t>otwierdz</w:t>
      </w:r>
      <w:r w:rsidR="001B29F0">
        <w:rPr>
          <w:rFonts w:cs="Arial"/>
          <w:b/>
          <w:sz w:val="20"/>
          <w:szCs w:val="20"/>
          <w:u w:val="single"/>
        </w:rPr>
        <w:t>enie uczestnictwa w warsztatach</w:t>
      </w:r>
    </w:p>
    <w:p w14:paraId="1F5191DC" w14:textId="286F5A6D" w:rsidR="00964D4D" w:rsidRPr="00643092" w:rsidRDefault="00964D4D" w:rsidP="00964D4D">
      <w:pPr>
        <w:pStyle w:val="Nagwek1"/>
        <w:spacing w:before="0"/>
        <w:jc w:val="both"/>
        <w:rPr>
          <w:rFonts w:cs="Arial"/>
          <w:color w:val="000000" w:themeColor="text1"/>
          <w:sz w:val="20"/>
          <w:szCs w:val="20"/>
        </w:rPr>
      </w:pPr>
      <w:r w:rsidRPr="00643092">
        <w:rPr>
          <w:rFonts w:cs="Arial"/>
          <w:sz w:val="20"/>
          <w:szCs w:val="20"/>
        </w:rPr>
        <w:t xml:space="preserve">Potwierdzeniem udziału </w:t>
      </w:r>
      <w:r>
        <w:rPr>
          <w:rFonts w:cs="Arial"/>
          <w:sz w:val="20"/>
          <w:szCs w:val="20"/>
        </w:rPr>
        <w:t xml:space="preserve">uczestnika </w:t>
      </w:r>
      <w:r w:rsidRPr="00643092">
        <w:rPr>
          <w:rFonts w:cs="Arial"/>
          <w:sz w:val="20"/>
          <w:szCs w:val="20"/>
        </w:rPr>
        <w:t>w każdym dniu warsztatu będzie lista obecności, którą Wykonawca otrzyma od Zamawiającego do druku</w:t>
      </w:r>
      <w:r w:rsidR="00A61ACF">
        <w:rPr>
          <w:rFonts w:cs="Arial"/>
          <w:sz w:val="20"/>
          <w:szCs w:val="20"/>
        </w:rPr>
        <w:t xml:space="preserve"> (potwierdzenia obecności uczestnika na zajęciach dokonuje Wykonawca)</w:t>
      </w:r>
      <w:r w:rsidRPr="00643092">
        <w:rPr>
          <w:rFonts w:cs="Arial"/>
          <w:sz w:val="20"/>
          <w:szCs w:val="20"/>
        </w:rPr>
        <w:t>. Po zakończeniu każdego</w:t>
      </w:r>
      <w:r w:rsidR="007005A1">
        <w:rPr>
          <w:rFonts w:cs="Arial"/>
          <w:sz w:val="20"/>
          <w:szCs w:val="20"/>
        </w:rPr>
        <w:t xml:space="preserve"> pięciodniowego</w:t>
      </w:r>
      <w:r w:rsidRPr="00643092">
        <w:rPr>
          <w:rFonts w:cs="Arial"/>
          <w:sz w:val="20"/>
          <w:szCs w:val="20"/>
        </w:rPr>
        <w:t xml:space="preserve"> </w:t>
      </w:r>
      <w:r w:rsidR="00116863">
        <w:rPr>
          <w:rFonts w:cs="Arial"/>
          <w:sz w:val="20"/>
          <w:szCs w:val="20"/>
        </w:rPr>
        <w:t>warsztatu</w:t>
      </w:r>
      <w:r w:rsidRPr="00643092">
        <w:rPr>
          <w:rFonts w:cs="Arial"/>
          <w:sz w:val="20"/>
          <w:szCs w:val="20"/>
        </w:rPr>
        <w:t xml:space="preserve"> Wykonawca przekaże Zamawiającemu skan </w:t>
      </w:r>
      <w:r w:rsidR="00116863">
        <w:rPr>
          <w:rFonts w:cs="Arial"/>
          <w:sz w:val="20"/>
          <w:szCs w:val="20"/>
        </w:rPr>
        <w:t>wy</w:t>
      </w:r>
      <w:r w:rsidRPr="00643092">
        <w:rPr>
          <w:rFonts w:cs="Arial"/>
          <w:sz w:val="20"/>
          <w:szCs w:val="20"/>
        </w:rPr>
        <w:t xml:space="preserve">pełnionej listy obecności w celu weryfikacji liczby uczestników warsztatu. </w:t>
      </w:r>
    </w:p>
    <w:p w14:paraId="67BDCA71" w14:textId="57193B52" w:rsidR="00AA049B" w:rsidRPr="00AA049B" w:rsidRDefault="00781480" w:rsidP="00AA049B">
      <w:pPr>
        <w:jc w:val="both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br/>
      </w:r>
      <w:r w:rsidR="00202877">
        <w:rPr>
          <w:rFonts w:cs="Arial"/>
          <w:b/>
          <w:szCs w:val="20"/>
          <w:u w:val="single"/>
        </w:rPr>
        <w:t>K</w:t>
      </w:r>
      <w:r w:rsidR="008766BD" w:rsidRPr="008766BD">
        <w:rPr>
          <w:rFonts w:cs="Arial"/>
          <w:b/>
          <w:szCs w:val="20"/>
          <w:u w:val="single"/>
        </w:rPr>
        <w:t>adra trenerska</w:t>
      </w:r>
      <w:r w:rsidR="008B424F">
        <w:rPr>
          <w:rFonts w:cs="Arial"/>
          <w:b/>
          <w:szCs w:val="20"/>
          <w:u w:val="single"/>
        </w:rPr>
        <w:t xml:space="preserve"> i opiekun</w:t>
      </w:r>
      <w:r w:rsidR="00E8120A">
        <w:rPr>
          <w:rFonts w:cs="Arial"/>
          <w:b/>
          <w:szCs w:val="20"/>
          <w:u w:val="single"/>
        </w:rPr>
        <w:t>owie</w:t>
      </w:r>
      <w:r w:rsidR="008B424F">
        <w:rPr>
          <w:rFonts w:cs="Arial"/>
          <w:b/>
          <w:szCs w:val="20"/>
          <w:u w:val="single"/>
        </w:rPr>
        <w:t xml:space="preserve"> świetlicy</w:t>
      </w:r>
    </w:p>
    <w:p w14:paraId="47A0A38E" w14:textId="2F7D2BBE" w:rsidR="008B424F" w:rsidRDefault="00AA049B" w:rsidP="00AA049B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Wykonawca </w:t>
      </w:r>
      <w:r w:rsidR="00F905D9">
        <w:rPr>
          <w:rFonts w:cs="Arial"/>
          <w:szCs w:val="20"/>
        </w:rPr>
        <w:t>zapewni</w:t>
      </w:r>
      <w:r>
        <w:rPr>
          <w:rFonts w:cs="Arial"/>
          <w:szCs w:val="20"/>
        </w:rPr>
        <w:t xml:space="preserve"> kadrę trenerską do </w:t>
      </w:r>
      <w:r w:rsidR="00781480">
        <w:rPr>
          <w:rFonts w:cs="Arial"/>
          <w:szCs w:val="20"/>
        </w:rPr>
        <w:t>p</w:t>
      </w:r>
      <w:r>
        <w:rPr>
          <w:rFonts w:cs="Arial"/>
          <w:szCs w:val="20"/>
        </w:rPr>
        <w:t xml:space="preserve">oprowadzenia zajęć warsztatowych zgodnie z zakresem tematycznym wskazanym w OPZ. </w:t>
      </w:r>
      <w:bookmarkStart w:id="8" w:name="_Hlk190349806"/>
      <w:r>
        <w:rPr>
          <w:rFonts w:cs="Arial"/>
          <w:szCs w:val="20"/>
        </w:rPr>
        <w:t xml:space="preserve">Trenerzy muszą posiadać </w:t>
      </w:r>
      <w:r>
        <w:rPr>
          <w:rFonts w:cs="Arial"/>
          <w:color w:val="000000" w:themeColor="text1"/>
          <w:szCs w:val="20"/>
        </w:rPr>
        <w:t xml:space="preserve">odpowiednie kwalifikacje </w:t>
      </w:r>
      <w:r w:rsidR="007C6B61">
        <w:rPr>
          <w:rFonts w:cs="Arial"/>
          <w:color w:val="000000" w:themeColor="text1"/>
          <w:szCs w:val="20"/>
        </w:rPr>
        <w:br/>
      </w:r>
      <w:r w:rsidR="00B76509">
        <w:rPr>
          <w:rFonts w:cs="Arial"/>
          <w:color w:val="000000" w:themeColor="text1"/>
          <w:szCs w:val="20"/>
        </w:rPr>
        <w:t>do</w:t>
      </w:r>
      <w:r w:rsidR="00636DBC">
        <w:rPr>
          <w:rFonts w:cs="Arial"/>
          <w:color w:val="000000" w:themeColor="text1"/>
          <w:szCs w:val="20"/>
        </w:rPr>
        <w:t xml:space="preserve"> </w:t>
      </w:r>
      <w:r w:rsidR="00B76509">
        <w:rPr>
          <w:rFonts w:cs="Arial"/>
          <w:color w:val="000000" w:themeColor="text1"/>
          <w:szCs w:val="20"/>
        </w:rPr>
        <w:t xml:space="preserve">prowadzenia poszczególnych bloków tematycznych </w:t>
      </w:r>
      <w:r w:rsidR="008B424F" w:rsidRPr="00643092">
        <w:rPr>
          <w:rFonts w:cs="Arial"/>
          <w:color w:val="000000" w:themeColor="text1"/>
          <w:szCs w:val="20"/>
        </w:rPr>
        <w:t>oraz</w:t>
      </w:r>
      <w:r w:rsidR="00B76509">
        <w:rPr>
          <w:rFonts w:cs="Arial"/>
          <w:color w:val="000000" w:themeColor="text1"/>
          <w:szCs w:val="20"/>
        </w:rPr>
        <w:t xml:space="preserve"> </w:t>
      </w:r>
      <w:r w:rsidR="000D5124">
        <w:rPr>
          <w:rFonts w:cs="Arial"/>
          <w:color w:val="000000" w:themeColor="text1"/>
          <w:szCs w:val="20"/>
        </w:rPr>
        <w:t>co najmniej</w:t>
      </w:r>
      <w:r w:rsidR="00B76509">
        <w:rPr>
          <w:rFonts w:cs="Arial"/>
          <w:color w:val="000000" w:themeColor="text1"/>
          <w:szCs w:val="20"/>
        </w:rPr>
        <w:t xml:space="preserve"> 2 letnie</w:t>
      </w:r>
      <w:r w:rsidR="008B424F" w:rsidRPr="00643092">
        <w:rPr>
          <w:rFonts w:cs="Arial"/>
          <w:color w:val="000000" w:themeColor="text1"/>
          <w:szCs w:val="20"/>
        </w:rPr>
        <w:t xml:space="preserve"> doświadczeni</w:t>
      </w:r>
      <w:r w:rsidR="00B76509">
        <w:rPr>
          <w:rFonts w:cs="Arial"/>
          <w:color w:val="000000" w:themeColor="text1"/>
          <w:szCs w:val="20"/>
        </w:rPr>
        <w:t>e</w:t>
      </w:r>
      <w:r>
        <w:rPr>
          <w:rFonts w:cs="Arial"/>
          <w:color w:val="000000" w:themeColor="text1"/>
          <w:szCs w:val="20"/>
        </w:rPr>
        <w:t xml:space="preserve"> </w:t>
      </w:r>
      <w:r w:rsidR="007C6B61">
        <w:rPr>
          <w:rFonts w:cs="Arial"/>
          <w:color w:val="000000" w:themeColor="text1"/>
          <w:szCs w:val="20"/>
        </w:rPr>
        <w:br/>
      </w:r>
      <w:r w:rsidR="008B424F" w:rsidRPr="00643092">
        <w:rPr>
          <w:rFonts w:cs="Arial"/>
          <w:szCs w:val="20"/>
        </w:rPr>
        <w:t xml:space="preserve">w </w:t>
      </w:r>
      <w:r w:rsidR="00B76509">
        <w:rPr>
          <w:rFonts w:cs="Arial"/>
          <w:szCs w:val="20"/>
        </w:rPr>
        <w:t>prowadzeniu zajęć dla</w:t>
      </w:r>
      <w:r w:rsidR="008B424F" w:rsidRPr="00643092">
        <w:rPr>
          <w:rFonts w:cs="Arial"/>
          <w:szCs w:val="20"/>
        </w:rPr>
        <w:t xml:space="preserve"> dzie</w:t>
      </w:r>
      <w:r w:rsidR="00B76509">
        <w:rPr>
          <w:rFonts w:cs="Arial"/>
          <w:szCs w:val="20"/>
        </w:rPr>
        <w:t>ci</w:t>
      </w:r>
      <w:r w:rsidR="008B424F" w:rsidRPr="00643092">
        <w:rPr>
          <w:rFonts w:cs="Arial"/>
          <w:szCs w:val="20"/>
        </w:rPr>
        <w:t xml:space="preserve"> i młodzież</w:t>
      </w:r>
      <w:r w:rsidR="00B76509">
        <w:rPr>
          <w:rFonts w:cs="Arial"/>
          <w:szCs w:val="20"/>
        </w:rPr>
        <w:t>y</w:t>
      </w:r>
      <w:r w:rsidR="008B424F" w:rsidRPr="00643092">
        <w:rPr>
          <w:rFonts w:cs="Arial"/>
          <w:szCs w:val="20"/>
        </w:rPr>
        <w:t>.</w:t>
      </w:r>
      <w:bookmarkEnd w:id="8"/>
      <w:r w:rsidR="008B424F" w:rsidRPr="00643092">
        <w:rPr>
          <w:rFonts w:cs="Arial"/>
          <w:szCs w:val="20"/>
        </w:rPr>
        <w:t xml:space="preserve"> </w:t>
      </w:r>
    </w:p>
    <w:p w14:paraId="675111C7" w14:textId="0EB7A556" w:rsidR="008B424F" w:rsidRDefault="008B424F" w:rsidP="008B424F">
      <w:pPr>
        <w:jc w:val="both"/>
        <w:rPr>
          <w:rFonts w:cs="Arial"/>
          <w:szCs w:val="20"/>
        </w:rPr>
      </w:pPr>
      <w:r w:rsidRPr="008B424F">
        <w:rPr>
          <w:rFonts w:cs="Arial"/>
          <w:szCs w:val="20"/>
        </w:rPr>
        <w:t xml:space="preserve">Wykonawca </w:t>
      </w:r>
      <w:r w:rsidR="00F905D9">
        <w:rPr>
          <w:rFonts w:cs="Arial"/>
          <w:szCs w:val="20"/>
        </w:rPr>
        <w:t>zapewn</w:t>
      </w:r>
      <w:r>
        <w:rPr>
          <w:rFonts w:cs="Arial"/>
          <w:szCs w:val="20"/>
        </w:rPr>
        <w:t>i</w:t>
      </w:r>
      <w:r w:rsidRPr="008B424F">
        <w:rPr>
          <w:rFonts w:cs="Arial"/>
          <w:szCs w:val="20"/>
        </w:rPr>
        <w:t xml:space="preserve"> kadrę opiekunów do sprawowania opieki nad uczestnikami warsztatów </w:t>
      </w:r>
      <w:r w:rsidR="009836A6">
        <w:rPr>
          <w:rFonts w:cs="Arial"/>
          <w:szCs w:val="20"/>
        </w:rPr>
        <w:br/>
      </w:r>
      <w:r w:rsidRPr="008B424F">
        <w:rPr>
          <w:rFonts w:cs="Arial"/>
          <w:szCs w:val="20"/>
        </w:rPr>
        <w:t xml:space="preserve">w trakcie trwania godzin świetlicowych tj. po zakończeniu zajęć praktycznych do momentu </w:t>
      </w:r>
      <w:r w:rsidR="009836A6">
        <w:rPr>
          <w:rFonts w:cs="Arial"/>
          <w:szCs w:val="20"/>
        </w:rPr>
        <w:br/>
      </w:r>
      <w:r w:rsidRPr="008B424F">
        <w:rPr>
          <w:rFonts w:cs="Arial"/>
          <w:szCs w:val="20"/>
        </w:rPr>
        <w:lastRenderedPageBreak/>
        <w:t>przybycia rodzica lub opiekuna prawnego dziecka zgodnie z obowiązującymi przepisami prawa</w:t>
      </w:r>
      <w:r w:rsidR="00071C3C">
        <w:rPr>
          <w:rFonts w:cs="Arial"/>
          <w:szCs w:val="20"/>
        </w:rPr>
        <w:t xml:space="preserve"> </w:t>
      </w:r>
      <w:r w:rsidR="00071C3C">
        <w:rPr>
          <w:rFonts w:cs="Arial"/>
          <w:szCs w:val="20"/>
        </w:rPr>
        <w:br/>
        <w:t>(min</w:t>
      </w:r>
      <w:r w:rsidRPr="008B424F">
        <w:rPr>
          <w:rFonts w:cs="Arial"/>
          <w:szCs w:val="20"/>
        </w:rPr>
        <w:t>.</w:t>
      </w:r>
      <w:r w:rsidR="00071C3C">
        <w:rPr>
          <w:rFonts w:cs="Arial"/>
          <w:szCs w:val="20"/>
        </w:rPr>
        <w:t xml:space="preserve"> 1 opiekun na grupę 20 osobową).</w:t>
      </w:r>
      <w:r w:rsidRPr="008B424F">
        <w:rPr>
          <w:rFonts w:cs="Arial"/>
          <w:szCs w:val="20"/>
        </w:rPr>
        <w:t xml:space="preserve"> Opiekunowie </w:t>
      </w:r>
      <w:r w:rsidR="008C6C1D">
        <w:rPr>
          <w:rFonts w:cs="Arial"/>
          <w:szCs w:val="20"/>
        </w:rPr>
        <w:t>świetlicy muszą</w:t>
      </w:r>
      <w:r w:rsidRPr="008B424F">
        <w:rPr>
          <w:rFonts w:cs="Arial"/>
          <w:szCs w:val="20"/>
        </w:rPr>
        <w:t xml:space="preserve"> posiadać odpowiednie kwalifikacje </w:t>
      </w:r>
      <w:r w:rsidR="00B76509" w:rsidRPr="008B424F">
        <w:rPr>
          <w:rFonts w:cs="Arial"/>
          <w:szCs w:val="20"/>
        </w:rPr>
        <w:t>niezbędne do wykonania powierzonych im obowiązk</w:t>
      </w:r>
      <w:r w:rsidR="007C6B61">
        <w:rPr>
          <w:rFonts w:cs="Arial"/>
          <w:szCs w:val="20"/>
        </w:rPr>
        <w:t>ó</w:t>
      </w:r>
      <w:r w:rsidR="00B76509" w:rsidRPr="008B424F">
        <w:rPr>
          <w:rFonts w:cs="Arial"/>
          <w:szCs w:val="20"/>
        </w:rPr>
        <w:t>w</w:t>
      </w:r>
      <w:r w:rsidR="000557AB">
        <w:rPr>
          <w:rFonts w:cs="Arial"/>
          <w:szCs w:val="20"/>
        </w:rPr>
        <w:t xml:space="preserve"> </w:t>
      </w:r>
      <w:r w:rsidR="00847EA4">
        <w:rPr>
          <w:rFonts w:cs="Arial"/>
          <w:szCs w:val="20"/>
        </w:rPr>
        <w:t>(</w:t>
      </w:r>
      <w:r w:rsidR="000557AB">
        <w:rPr>
          <w:rFonts w:cs="Arial"/>
          <w:szCs w:val="20"/>
        </w:rPr>
        <w:t>w tym minimalnie kurs wychowawcy</w:t>
      </w:r>
      <w:r w:rsidR="00847EA4">
        <w:rPr>
          <w:rFonts w:cs="Arial"/>
          <w:szCs w:val="20"/>
        </w:rPr>
        <w:t xml:space="preserve"> wypoczynku)</w:t>
      </w:r>
      <w:r w:rsidR="00B76509">
        <w:rPr>
          <w:rFonts w:cs="Arial"/>
          <w:szCs w:val="20"/>
        </w:rPr>
        <w:t xml:space="preserve"> </w:t>
      </w:r>
      <w:r w:rsidR="00A61ACF">
        <w:rPr>
          <w:rFonts w:cs="Arial"/>
          <w:szCs w:val="20"/>
        </w:rPr>
        <w:t>o</w:t>
      </w:r>
      <w:r w:rsidR="00B76509">
        <w:rPr>
          <w:rFonts w:cs="Arial"/>
          <w:szCs w:val="20"/>
        </w:rPr>
        <w:t xml:space="preserve">raz </w:t>
      </w:r>
      <w:r w:rsidR="000D5124">
        <w:rPr>
          <w:rFonts w:cs="Arial"/>
          <w:szCs w:val="20"/>
        </w:rPr>
        <w:t xml:space="preserve">co najmniej </w:t>
      </w:r>
      <w:r w:rsidR="00B76509">
        <w:rPr>
          <w:rFonts w:cs="Arial"/>
          <w:szCs w:val="20"/>
        </w:rPr>
        <w:t xml:space="preserve">roczne </w:t>
      </w:r>
      <w:r w:rsidRPr="008B424F">
        <w:rPr>
          <w:rFonts w:cs="Arial"/>
          <w:szCs w:val="20"/>
        </w:rPr>
        <w:t>doświadczenie</w:t>
      </w:r>
      <w:r w:rsidR="00B76509">
        <w:rPr>
          <w:rFonts w:cs="Arial"/>
          <w:szCs w:val="20"/>
        </w:rPr>
        <w:t xml:space="preserve"> w prowadzeniu zajęć dla dzieci i młodzieży</w:t>
      </w:r>
      <w:r w:rsidRPr="008B424F">
        <w:rPr>
          <w:rFonts w:cs="Arial"/>
          <w:szCs w:val="20"/>
        </w:rPr>
        <w:t>.</w:t>
      </w:r>
    </w:p>
    <w:p w14:paraId="7942B58A" w14:textId="598C140E" w:rsidR="000D5124" w:rsidRPr="00D729A7" w:rsidRDefault="008B424F" w:rsidP="000D5124">
      <w:pPr>
        <w:jc w:val="both"/>
        <w:rPr>
          <w:rFonts w:cs="Arial"/>
          <w:color w:val="000000" w:themeColor="text1"/>
          <w:szCs w:val="20"/>
          <w:lang w:eastAsia="ar-SA"/>
        </w:rPr>
      </w:pPr>
      <w:r w:rsidRPr="00643092">
        <w:rPr>
          <w:rFonts w:cs="Arial"/>
          <w:szCs w:val="20"/>
        </w:rPr>
        <w:t xml:space="preserve">W uzasadnionych wypadkach istnieje możliwość zmiany trenera </w:t>
      </w:r>
      <w:r w:rsidR="000F1922">
        <w:rPr>
          <w:rFonts w:cs="Arial"/>
          <w:szCs w:val="20"/>
        </w:rPr>
        <w:t xml:space="preserve">oraz opiekuna świetlicy </w:t>
      </w:r>
      <w:r w:rsidRPr="00643092">
        <w:rPr>
          <w:rFonts w:cs="Arial"/>
          <w:szCs w:val="20"/>
        </w:rPr>
        <w:t xml:space="preserve">wskazanego </w:t>
      </w:r>
      <w:r w:rsidRPr="000A48C5">
        <w:rPr>
          <w:rFonts w:cs="Arial"/>
          <w:szCs w:val="20"/>
        </w:rPr>
        <w:t xml:space="preserve">przez Wykonawcę na etapie składania ofert, pod warunkiem </w:t>
      </w:r>
      <w:r w:rsidRPr="000A48C5">
        <w:rPr>
          <w:rFonts w:cs="Arial"/>
          <w:color w:val="000000" w:themeColor="text1"/>
          <w:szCs w:val="20"/>
          <w:lang w:eastAsia="ar-SA"/>
        </w:rPr>
        <w:t>zapewnienia przez Wykonawcę innych osób, które spełniają</w:t>
      </w:r>
      <w:r w:rsidR="000A48C5" w:rsidRPr="000A48C5">
        <w:rPr>
          <w:rFonts w:cs="Arial"/>
          <w:color w:val="000000" w:themeColor="text1"/>
          <w:szCs w:val="20"/>
          <w:lang w:eastAsia="ar-SA"/>
        </w:rPr>
        <w:t xml:space="preserve"> ww.</w:t>
      </w:r>
      <w:r w:rsidRPr="000A48C5">
        <w:rPr>
          <w:rFonts w:cs="Arial"/>
          <w:color w:val="000000" w:themeColor="text1"/>
          <w:szCs w:val="20"/>
          <w:lang w:eastAsia="ar-SA"/>
        </w:rPr>
        <w:t xml:space="preserve"> wymagania</w:t>
      </w:r>
      <w:r w:rsidR="00B76509" w:rsidRPr="000A48C5">
        <w:rPr>
          <w:rFonts w:cs="Arial"/>
          <w:color w:val="000000" w:themeColor="text1"/>
          <w:szCs w:val="20"/>
          <w:lang w:eastAsia="ar-SA"/>
        </w:rPr>
        <w:t xml:space="preserve">. </w:t>
      </w:r>
      <w:r w:rsidR="00636DBC" w:rsidRPr="000A48C5">
        <w:rPr>
          <w:rFonts w:cs="Arial"/>
          <w:color w:val="000000" w:themeColor="text1"/>
          <w:szCs w:val="20"/>
          <w:lang w:eastAsia="ar-SA"/>
        </w:rPr>
        <w:t xml:space="preserve">Zmiana trenera oraz opiekuna świetlicy </w:t>
      </w:r>
      <w:r w:rsidRPr="000A48C5">
        <w:rPr>
          <w:rFonts w:cs="Arial"/>
          <w:color w:val="000000" w:themeColor="text1"/>
          <w:szCs w:val="20"/>
          <w:lang w:eastAsia="ar-SA"/>
        </w:rPr>
        <w:t>podlega zatwierdzeniu przez Zamawiającego.</w:t>
      </w:r>
    </w:p>
    <w:p w14:paraId="4ED979A1" w14:textId="502897FD" w:rsidR="001B29F0" w:rsidRDefault="001B29F0" w:rsidP="001B29F0">
      <w:pPr>
        <w:jc w:val="both"/>
        <w:rPr>
          <w:rFonts w:cs="Arial"/>
          <w:b/>
          <w:szCs w:val="20"/>
          <w:u w:val="single"/>
        </w:rPr>
      </w:pPr>
    </w:p>
    <w:p w14:paraId="1283CD51" w14:textId="77777777" w:rsidR="001A7993" w:rsidRDefault="001A7993" w:rsidP="001A7993">
      <w:pPr>
        <w:jc w:val="both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Dokumentacja fotograficzna </w:t>
      </w:r>
    </w:p>
    <w:p w14:paraId="6D7CD605" w14:textId="504E08C5" w:rsidR="001A7993" w:rsidRDefault="001A7993" w:rsidP="001B29F0">
      <w:pPr>
        <w:jc w:val="both"/>
        <w:rPr>
          <w:rFonts w:cs="Arial"/>
        </w:rPr>
      </w:pPr>
      <w:r w:rsidRPr="0038770F">
        <w:rPr>
          <w:rFonts w:cs="Arial"/>
        </w:rPr>
        <w:t xml:space="preserve">Wykonawca </w:t>
      </w:r>
      <w:r>
        <w:rPr>
          <w:rFonts w:cs="Arial"/>
        </w:rPr>
        <w:t>będzie zobowiązany do</w:t>
      </w:r>
      <w:r w:rsidRPr="0038770F">
        <w:rPr>
          <w:rFonts w:cs="Arial"/>
        </w:rPr>
        <w:t xml:space="preserve"> wykonania dokumentacji fotograficznej z przeprowadzenia warsztatów</w:t>
      </w:r>
      <w:r>
        <w:rPr>
          <w:rFonts w:cs="Arial"/>
        </w:rPr>
        <w:t xml:space="preserve"> i przekazania jej Zamawiającem</w:t>
      </w:r>
      <w:r w:rsidRPr="00AA049B">
        <w:rPr>
          <w:rFonts w:cs="Arial"/>
        </w:rPr>
        <w:t>u</w:t>
      </w:r>
      <w:r w:rsidR="000F1922" w:rsidRPr="00AA049B">
        <w:rPr>
          <w:rFonts w:cs="Arial"/>
        </w:rPr>
        <w:t>,</w:t>
      </w:r>
      <w:r w:rsidR="00CA4DE2" w:rsidRPr="00AA049B">
        <w:rPr>
          <w:rFonts w:cs="Arial"/>
        </w:rPr>
        <w:t xml:space="preserve"> </w:t>
      </w:r>
      <w:r w:rsidR="00CA4DE2" w:rsidRPr="00D729A7">
        <w:rPr>
          <w:rFonts w:cs="Arial"/>
        </w:rPr>
        <w:t>z zastrzeżeniem, że</w:t>
      </w:r>
      <w:r w:rsidR="00457CE3" w:rsidRPr="00D729A7">
        <w:rPr>
          <w:rFonts w:cs="Arial"/>
        </w:rPr>
        <w:t xml:space="preserve"> </w:t>
      </w:r>
      <w:r w:rsidR="00D729A7">
        <w:rPr>
          <w:rFonts w:cs="Arial"/>
        </w:rPr>
        <w:t>na</w:t>
      </w:r>
      <w:r w:rsidR="00CA4DE2" w:rsidRPr="00D729A7">
        <w:rPr>
          <w:rFonts w:cs="Arial"/>
        </w:rPr>
        <w:t xml:space="preserve"> fotografiach nie zostaną utrwalone wizerunki uczestników warsztatów, trenerów, opiekunów świetlicy oraz innych osób postronnych np. rodziców/opiekunów prawnych dziecka.</w:t>
      </w:r>
      <w:r w:rsidR="00CA4DE2">
        <w:rPr>
          <w:rFonts w:cs="Arial"/>
        </w:rPr>
        <w:t xml:space="preserve"> </w:t>
      </w:r>
    </w:p>
    <w:p w14:paraId="411EBF23" w14:textId="77777777" w:rsidR="001A7993" w:rsidRDefault="001A7993" w:rsidP="001B29F0">
      <w:pPr>
        <w:jc w:val="both"/>
        <w:rPr>
          <w:rFonts w:cs="Arial"/>
        </w:rPr>
      </w:pPr>
    </w:p>
    <w:p w14:paraId="281CA51A" w14:textId="23386A1D" w:rsidR="002323D0" w:rsidRDefault="00C41DF9" w:rsidP="00D97C44">
      <w:pPr>
        <w:jc w:val="both"/>
        <w:rPr>
          <w:rFonts w:cs="Arial"/>
          <w:b/>
          <w:szCs w:val="20"/>
          <w:u w:val="single"/>
        </w:rPr>
      </w:pPr>
      <w:r w:rsidRPr="001B29F0">
        <w:rPr>
          <w:rFonts w:cs="Arial"/>
          <w:b/>
          <w:szCs w:val="20"/>
          <w:u w:val="single"/>
        </w:rPr>
        <w:t>C</w:t>
      </w:r>
      <w:r w:rsidR="00F6339D" w:rsidRPr="001B29F0">
        <w:rPr>
          <w:rFonts w:cs="Arial"/>
          <w:b/>
          <w:szCs w:val="20"/>
          <w:u w:val="single"/>
        </w:rPr>
        <w:t>atering</w:t>
      </w:r>
    </w:p>
    <w:p w14:paraId="326C8D71" w14:textId="04649FC7" w:rsidR="000F4800" w:rsidRPr="000F4800" w:rsidRDefault="00223D86" w:rsidP="00D97C44">
      <w:pPr>
        <w:pStyle w:val="Akapitzlist"/>
        <w:ind w:left="0"/>
        <w:jc w:val="both"/>
        <w:rPr>
          <w:rFonts w:cs="Arial"/>
          <w:szCs w:val="20"/>
        </w:rPr>
      </w:pPr>
      <w:bookmarkStart w:id="9" w:name="_Hlk186457275"/>
      <w:r>
        <w:rPr>
          <w:rFonts w:cs="Arial"/>
          <w:szCs w:val="20"/>
        </w:rPr>
        <w:t xml:space="preserve">Dla uczestników </w:t>
      </w:r>
      <w:r w:rsidR="00334A8B">
        <w:rPr>
          <w:rFonts w:cs="Arial"/>
          <w:szCs w:val="20"/>
        </w:rPr>
        <w:t xml:space="preserve">warsztatów </w:t>
      </w:r>
      <w:r w:rsidR="008A0501">
        <w:rPr>
          <w:rFonts w:cs="Arial"/>
          <w:szCs w:val="20"/>
        </w:rPr>
        <w:t xml:space="preserve">Wykonawca </w:t>
      </w:r>
      <w:r w:rsidR="000F4800" w:rsidRPr="000F4800">
        <w:rPr>
          <w:rFonts w:cs="Arial"/>
          <w:szCs w:val="20"/>
        </w:rPr>
        <w:t>zapewni:</w:t>
      </w:r>
    </w:p>
    <w:p w14:paraId="21AD9AF9" w14:textId="07F49BA3" w:rsidR="00081841" w:rsidRDefault="007C6B61" w:rsidP="00D97C44">
      <w:pPr>
        <w:pStyle w:val="Akapitzlist"/>
        <w:numPr>
          <w:ilvl w:val="0"/>
          <w:numId w:val="21"/>
        </w:numPr>
        <w:ind w:left="426" w:hanging="426"/>
        <w:jc w:val="both"/>
        <w:rPr>
          <w:rFonts w:cs="Arial"/>
          <w:szCs w:val="20"/>
        </w:rPr>
      </w:pPr>
      <w:r>
        <w:rPr>
          <w:rFonts w:cs="Arial"/>
          <w:szCs w:val="20"/>
        </w:rPr>
        <w:t>W</w:t>
      </w:r>
      <w:r w:rsidR="00334A8B" w:rsidRPr="00665997">
        <w:rPr>
          <w:rFonts w:cs="Arial"/>
          <w:szCs w:val="20"/>
        </w:rPr>
        <w:t>yżywienie składające</w:t>
      </w:r>
      <w:r w:rsidR="005C0662">
        <w:rPr>
          <w:rFonts w:cs="Arial"/>
          <w:szCs w:val="20"/>
        </w:rPr>
        <w:t xml:space="preserve"> się</w:t>
      </w:r>
      <w:r w:rsidR="00334A8B" w:rsidRPr="00665997">
        <w:rPr>
          <w:rFonts w:cs="Arial"/>
          <w:szCs w:val="20"/>
        </w:rPr>
        <w:t xml:space="preserve"> z trzech posiłków</w:t>
      </w:r>
      <w:r w:rsidR="001B29F0">
        <w:rPr>
          <w:rFonts w:cs="Arial"/>
          <w:szCs w:val="20"/>
        </w:rPr>
        <w:t>,</w:t>
      </w:r>
      <w:r w:rsidR="00334A8B" w:rsidRPr="00665997">
        <w:rPr>
          <w:rFonts w:cs="Arial"/>
          <w:szCs w:val="20"/>
        </w:rPr>
        <w:t xml:space="preserve"> w</w:t>
      </w:r>
      <w:r w:rsidR="001B29F0">
        <w:rPr>
          <w:rFonts w:cs="Arial"/>
          <w:szCs w:val="20"/>
        </w:rPr>
        <w:t xml:space="preserve"> tym</w:t>
      </w:r>
      <w:r w:rsidR="00334A8B" w:rsidRPr="00665997">
        <w:rPr>
          <w:rFonts w:cs="Arial"/>
          <w:szCs w:val="20"/>
        </w:rPr>
        <w:t xml:space="preserve"> jednego dania gorą</w:t>
      </w:r>
      <w:r w:rsidR="008275F9" w:rsidRPr="00665997">
        <w:rPr>
          <w:rFonts w:cs="Arial"/>
          <w:szCs w:val="20"/>
        </w:rPr>
        <w:t>cego</w:t>
      </w:r>
      <w:r w:rsidR="00081841">
        <w:rPr>
          <w:rFonts w:cs="Arial"/>
          <w:szCs w:val="20"/>
        </w:rPr>
        <w:t>:</w:t>
      </w:r>
    </w:p>
    <w:p w14:paraId="0A12011B" w14:textId="77777777" w:rsidR="00081841" w:rsidRDefault="008275F9" w:rsidP="00081841">
      <w:pPr>
        <w:pStyle w:val="Akapitzlist"/>
        <w:numPr>
          <w:ilvl w:val="0"/>
          <w:numId w:val="41"/>
        </w:numPr>
        <w:jc w:val="both"/>
        <w:rPr>
          <w:rFonts w:cs="Arial"/>
          <w:szCs w:val="20"/>
        </w:rPr>
      </w:pPr>
      <w:r w:rsidRPr="00665997">
        <w:rPr>
          <w:rFonts w:cs="Arial"/>
          <w:b/>
          <w:szCs w:val="20"/>
        </w:rPr>
        <w:t>śniadanie</w:t>
      </w:r>
      <w:r w:rsidR="00081841">
        <w:rPr>
          <w:rFonts w:cs="Arial"/>
          <w:szCs w:val="20"/>
        </w:rPr>
        <w:t xml:space="preserve"> </w:t>
      </w:r>
      <w:r w:rsidR="00665997" w:rsidRPr="00665997">
        <w:rPr>
          <w:rFonts w:cs="Arial"/>
          <w:szCs w:val="20"/>
        </w:rPr>
        <w:t>(</w:t>
      </w:r>
      <w:r w:rsidR="00081841">
        <w:rPr>
          <w:rFonts w:cs="Arial"/>
          <w:szCs w:val="20"/>
        </w:rPr>
        <w:t>np. pieczywo</w:t>
      </w:r>
      <w:r w:rsidR="00F57BF7">
        <w:rPr>
          <w:rFonts w:cs="Arial"/>
          <w:szCs w:val="20"/>
        </w:rPr>
        <w:t xml:space="preserve"> + sałata i wędlina/ ser żółty</w:t>
      </w:r>
      <w:r w:rsidR="00665997" w:rsidRPr="00665997">
        <w:rPr>
          <w:rFonts w:cs="Arial"/>
          <w:szCs w:val="20"/>
        </w:rPr>
        <w:t xml:space="preserve">) + </w:t>
      </w:r>
      <w:r w:rsidR="008A0501" w:rsidRPr="00665997">
        <w:rPr>
          <w:rFonts w:cs="Arial"/>
          <w:szCs w:val="20"/>
        </w:rPr>
        <w:t xml:space="preserve">owoc </w:t>
      </w:r>
      <w:r w:rsidR="00665997" w:rsidRPr="00665997">
        <w:rPr>
          <w:rFonts w:cs="Arial"/>
          <w:szCs w:val="20"/>
        </w:rPr>
        <w:t>(np. banan, jabłk</w:t>
      </w:r>
      <w:r w:rsidR="0024551E">
        <w:rPr>
          <w:rFonts w:cs="Arial"/>
          <w:szCs w:val="20"/>
        </w:rPr>
        <w:t>o</w:t>
      </w:r>
      <w:r w:rsidR="00665997" w:rsidRPr="00665997">
        <w:rPr>
          <w:rFonts w:cs="Arial"/>
          <w:szCs w:val="20"/>
        </w:rPr>
        <w:t>, mandarynka, gruszka</w:t>
      </w:r>
      <w:r w:rsidR="00665997">
        <w:rPr>
          <w:rFonts w:cs="Arial"/>
          <w:szCs w:val="20"/>
        </w:rPr>
        <w:t>)</w:t>
      </w:r>
      <w:r w:rsidRPr="00665997">
        <w:rPr>
          <w:rFonts w:cs="Arial"/>
          <w:szCs w:val="20"/>
        </w:rPr>
        <w:t xml:space="preserve">; </w:t>
      </w:r>
    </w:p>
    <w:p w14:paraId="115C2AA9" w14:textId="77777777" w:rsidR="00081841" w:rsidRDefault="008275F9" w:rsidP="00081841">
      <w:pPr>
        <w:pStyle w:val="Akapitzlist"/>
        <w:numPr>
          <w:ilvl w:val="0"/>
          <w:numId w:val="41"/>
        </w:numPr>
        <w:jc w:val="both"/>
        <w:rPr>
          <w:rFonts w:cs="Arial"/>
          <w:szCs w:val="20"/>
        </w:rPr>
      </w:pPr>
      <w:r w:rsidRPr="00665997">
        <w:rPr>
          <w:rFonts w:cs="Arial"/>
          <w:b/>
          <w:szCs w:val="20"/>
        </w:rPr>
        <w:t>obiad</w:t>
      </w:r>
      <w:r w:rsidRPr="00665997">
        <w:rPr>
          <w:rFonts w:cs="Arial"/>
          <w:szCs w:val="20"/>
        </w:rPr>
        <w:t xml:space="preserve"> – drugie danie obiadowe</w:t>
      </w:r>
      <w:r w:rsidR="00A61ACF">
        <w:rPr>
          <w:rFonts w:cs="Arial"/>
          <w:szCs w:val="20"/>
        </w:rPr>
        <w:t xml:space="preserve"> (np</w:t>
      </w:r>
      <w:r w:rsidR="00D97C44">
        <w:rPr>
          <w:rFonts w:cs="Arial"/>
          <w:szCs w:val="20"/>
        </w:rPr>
        <w:t xml:space="preserve">. </w:t>
      </w:r>
      <w:proofErr w:type="spellStart"/>
      <w:r w:rsidR="00D97C44">
        <w:rPr>
          <w:rFonts w:cs="Arial"/>
          <w:szCs w:val="20"/>
        </w:rPr>
        <w:t>k</w:t>
      </w:r>
      <w:r w:rsidR="00081841">
        <w:rPr>
          <w:rFonts w:cs="Arial"/>
          <w:szCs w:val="20"/>
        </w:rPr>
        <w:t>a</w:t>
      </w:r>
      <w:r w:rsidR="00D97C44">
        <w:rPr>
          <w:rFonts w:cs="Arial"/>
          <w:szCs w:val="20"/>
        </w:rPr>
        <w:t>szotto</w:t>
      </w:r>
      <w:proofErr w:type="spellEnd"/>
      <w:r w:rsidR="00D97C44">
        <w:rPr>
          <w:rFonts w:cs="Arial"/>
          <w:szCs w:val="20"/>
        </w:rPr>
        <w:t>/ kotlet z surówką i ziemniakami itp.</w:t>
      </w:r>
      <w:r w:rsidR="00A61ACF">
        <w:rPr>
          <w:rFonts w:cs="Arial"/>
          <w:szCs w:val="20"/>
        </w:rPr>
        <w:t>)</w:t>
      </w:r>
      <w:r w:rsidRPr="00665997">
        <w:rPr>
          <w:rFonts w:cs="Arial"/>
          <w:szCs w:val="20"/>
        </w:rPr>
        <w:t>;</w:t>
      </w:r>
      <w:r w:rsidR="00A61ACF">
        <w:rPr>
          <w:rFonts w:cs="Arial"/>
          <w:szCs w:val="20"/>
        </w:rPr>
        <w:t xml:space="preserve"> </w:t>
      </w:r>
    </w:p>
    <w:p w14:paraId="514B6103" w14:textId="1EB1AB27" w:rsidR="00334A8B" w:rsidRPr="00665997" w:rsidRDefault="008275F9" w:rsidP="00081841">
      <w:pPr>
        <w:pStyle w:val="Akapitzlist"/>
        <w:numPr>
          <w:ilvl w:val="0"/>
          <w:numId w:val="41"/>
        </w:numPr>
        <w:jc w:val="both"/>
        <w:rPr>
          <w:rFonts w:cs="Arial"/>
          <w:szCs w:val="20"/>
        </w:rPr>
      </w:pPr>
      <w:r w:rsidRPr="00665997">
        <w:rPr>
          <w:rFonts w:cs="Arial"/>
          <w:b/>
          <w:szCs w:val="20"/>
        </w:rPr>
        <w:t>podwieczorek</w:t>
      </w:r>
      <w:r w:rsidRPr="00665997">
        <w:rPr>
          <w:rFonts w:cs="Arial"/>
          <w:szCs w:val="20"/>
        </w:rPr>
        <w:t xml:space="preserve">: </w:t>
      </w:r>
      <w:r w:rsidR="008A0501" w:rsidRPr="00665997">
        <w:rPr>
          <w:rFonts w:cs="Arial"/>
          <w:szCs w:val="20"/>
        </w:rPr>
        <w:t>słodka przekąska</w:t>
      </w:r>
      <w:r w:rsidR="00665997">
        <w:rPr>
          <w:rFonts w:cs="Arial"/>
          <w:szCs w:val="20"/>
        </w:rPr>
        <w:t xml:space="preserve"> (np. bułka z kruszonk</w:t>
      </w:r>
      <w:r w:rsidR="00D97C44">
        <w:rPr>
          <w:rFonts w:cs="Arial"/>
          <w:szCs w:val="20"/>
        </w:rPr>
        <w:t xml:space="preserve">ą </w:t>
      </w:r>
      <w:r w:rsidR="00665997">
        <w:rPr>
          <w:rFonts w:cs="Arial"/>
          <w:szCs w:val="20"/>
        </w:rPr>
        <w:t xml:space="preserve">lub wafelek </w:t>
      </w:r>
      <w:r w:rsidR="008A0501" w:rsidRPr="00665997">
        <w:rPr>
          <w:rFonts w:cs="Arial"/>
          <w:szCs w:val="20"/>
        </w:rPr>
        <w:t xml:space="preserve">+ </w:t>
      </w:r>
      <w:r w:rsidR="003A1372" w:rsidRPr="00665997">
        <w:rPr>
          <w:rFonts w:cs="Arial"/>
          <w:szCs w:val="20"/>
        </w:rPr>
        <w:t xml:space="preserve">sok (jeden kartonik </w:t>
      </w:r>
      <w:r w:rsidR="00081841">
        <w:rPr>
          <w:rFonts w:cs="Arial"/>
          <w:szCs w:val="20"/>
        </w:rPr>
        <w:br/>
      </w:r>
      <w:r w:rsidR="003A1372" w:rsidRPr="00665997">
        <w:rPr>
          <w:rFonts w:cs="Arial"/>
          <w:szCs w:val="20"/>
        </w:rPr>
        <w:t>na osobę</w:t>
      </w:r>
      <w:r w:rsidR="00665997">
        <w:rPr>
          <w:rFonts w:cs="Arial"/>
          <w:szCs w:val="20"/>
        </w:rPr>
        <w:t xml:space="preserve"> min. 200 ml</w:t>
      </w:r>
      <w:r w:rsidR="003A1372" w:rsidRPr="00665997">
        <w:rPr>
          <w:rFonts w:cs="Arial"/>
          <w:szCs w:val="20"/>
        </w:rPr>
        <w:t>)</w:t>
      </w:r>
      <w:r w:rsidR="00C22347">
        <w:rPr>
          <w:rFonts w:cs="Arial"/>
          <w:szCs w:val="20"/>
        </w:rPr>
        <w:t>;</w:t>
      </w:r>
      <w:r w:rsidR="003A1372" w:rsidRPr="00665997">
        <w:rPr>
          <w:rFonts w:cs="Arial"/>
          <w:szCs w:val="20"/>
        </w:rPr>
        <w:t xml:space="preserve"> </w:t>
      </w:r>
    </w:p>
    <w:p w14:paraId="44F029AC" w14:textId="75EDA686" w:rsidR="005C0662" w:rsidRPr="00781480" w:rsidRDefault="000A48C5" w:rsidP="000A48C5">
      <w:pPr>
        <w:pStyle w:val="Akapitzlist"/>
        <w:numPr>
          <w:ilvl w:val="0"/>
          <w:numId w:val="21"/>
        </w:numPr>
        <w:ind w:left="426" w:hanging="426"/>
        <w:jc w:val="both"/>
        <w:rPr>
          <w:rFonts w:cs="Arial"/>
          <w:szCs w:val="20"/>
        </w:rPr>
      </w:pPr>
      <w:r>
        <w:rPr>
          <w:rFonts w:cs="Arial"/>
          <w:szCs w:val="20"/>
        </w:rPr>
        <w:t>H</w:t>
      </w:r>
      <w:r w:rsidR="003A1372" w:rsidRPr="00781480">
        <w:rPr>
          <w:rFonts w:cs="Arial"/>
          <w:szCs w:val="20"/>
        </w:rPr>
        <w:t>erbat</w:t>
      </w:r>
      <w:r w:rsidR="00781480">
        <w:rPr>
          <w:rFonts w:cs="Arial"/>
          <w:szCs w:val="20"/>
        </w:rPr>
        <w:t>ę</w:t>
      </w:r>
      <w:r w:rsidR="003A1372" w:rsidRPr="00781480">
        <w:rPr>
          <w:rFonts w:cs="Arial"/>
          <w:szCs w:val="20"/>
        </w:rPr>
        <w:t xml:space="preserve"> i wod</w:t>
      </w:r>
      <w:r w:rsidR="00781480">
        <w:rPr>
          <w:rFonts w:cs="Arial"/>
          <w:szCs w:val="20"/>
        </w:rPr>
        <w:t>ę</w:t>
      </w:r>
      <w:r w:rsidR="003A1372" w:rsidRPr="00781480">
        <w:rPr>
          <w:rFonts w:cs="Arial"/>
          <w:szCs w:val="20"/>
        </w:rPr>
        <w:t xml:space="preserve"> dostępn</w:t>
      </w:r>
      <w:r w:rsidR="00781480">
        <w:rPr>
          <w:rFonts w:cs="Arial"/>
          <w:szCs w:val="20"/>
        </w:rPr>
        <w:t>ą</w:t>
      </w:r>
      <w:r w:rsidR="003A1372" w:rsidRPr="00781480">
        <w:rPr>
          <w:rFonts w:cs="Arial"/>
          <w:szCs w:val="20"/>
        </w:rPr>
        <w:t xml:space="preserve"> bez limitu dla każdego uczestnika</w:t>
      </w:r>
      <w:r w:rsidR="00D80EB4" w:rsidRPr="00781480">
        <w:rPr>
          <w:rFonts w:cs="Arial"/>
          <w:szCs w:val="20"/>
        </w:rPr>
        <w:t xml:space="preserve"> w trakcie całego dnia</w:t>
      </w:r>
      <w:r w:rsidR="00C22347" w:rsidRPr="00781480">
        <w:rPr>
          <w:rFonts w:cs="Arial"/>
          <w:szCs w:val="20"/>
        </w:rPr>
        <w:t>;</w:t>
      </w:r>
    </w:p>
    <w:p w14:paraId="1C0FA546" w14:textId="745AA319" w:rsidR="005C0662" w:rsidRPr="00AA049B" w:rsidRDefault="000A48C5" w:rsidP="00781480">
      <w:pPr>
        <w:pStyle w:val="Akapitzlist"/>
        <w:numPr>
          <w:ilvl w:val="0"/>
          <w:numId w:val="21"/>
        </w:numPr>
        <w:ind w:left="426" w:hanging="426"/>
        <w:jc w:val="both"/>
        <w:rPr>
          <w:rFonts w:cs="Arial"/>
          <w:szCs w:val="20"/>
        </w:rPr>
      </w:pPr>
      <w:r>
        <w:rPr>
          <w:rFonts w:cs="Arial"/>
          <w:szCs w:val="20"/>
        </w:rPr>
        <w:t>Indywidulnie dostosowane</w:t>
      </w:r>
      <w:r w:rsidR="005C0662" w:rsidRPr="005C0662">
        <w:rPr>
          <w:rFonts w:cs="Arial"/>
          <w:szCs w:val="20"/>
        </w:rPr>
        <w:t xml:space="preserve"> menu </w:t>
      </w:r>
      <w:r w:rsidR="000A0F65">
        <w:rPr>
          <w:rFonts w:cs="Arial"/>
          <w:szCs w:val="20"/>
        </w:rPr>
        <w:t xml:space="preserve">dla uczestników, </w:t>
      </w:r>
      <w:r w:rsidR="005C0662" w:rsidRPr="005C0662">
        <w:rPr>
          <w:rFonts w:cs="Arial"/>
          <w:szCs w:val="20"/>
        </w:rPr>
        <w:t>zgodnie z wymogami żywieniowymi</w:t>
      </w:r>
      <w:r w:rsidR="00CA4DE2">
        <w:rPr>
          <w:rFonts w:cs="Arial"/>
          <w:szCs w:val="20"/>
        </w:rPr>
        <w:t xml:space="preserve"> </w:t>
      </w:r>
      <w:r w:rsidR="00CA4DE2" w:rsidRPr="00D729A7">
        <w:rPr>
          <w:rFonts w:cs="Arial"/>
          <w:szCs w:val="20"/>
        </w:rPr>
        <w:t>przekazanymi przez rodziców/opiekunów prawnych dziecka biorącego udział w warsztacie</w:t>
      </w:r>
      <w:r w:rsidR="00FA1995">
        <w:rPr>
          <w:rFonts w:cs="Arial"/>
          <w:szCs w:val="20"/>
        </w:rPr>
        <w:t>, uwzględniając zgłoszone przez rodziców wyłączenia żywieniowe</w:t>
      </w:r>
      <w:r w:rsidR="00C22347" w:rsidRPr="00D729A7">
        <w:rPr>
          <w:rFonts w:cs="Arial"/>
          <w:szCs w:val="20"/>
        </w:rPr>
        <w:t>;</w:t>
      </w:r>
    </w:p>
    <w:p w14:paraId="6C29DB72" w14:textId="17BF4633" w:rsidR="00D23ECA" w:rsidRPr="005C0662" w:rsidRDefault="000A0F65" w:rsidP="00781480">
      <w:pPr>
        <w:pStyle w:val="Akapitzlist"/>
        <w:numPr>
          <w:ilvl w:val="0"/>
          <w:numId w:val="21"/>
        </w:numPr>
        <w:ind w:left="426" w:hanging="426"/>
        <w:jc w:val="both"/>
        <w:rPr>
          <w:rFonts w:cs="Arial"/>
          <w:szCs w:val="20"/>
        </w:rPr>
      </w:pPr>
      <w:r>
        <w:rPr>
          <w:rFonts w:cs="Arial"/>
          <w:szCs w:val="20"/>
        </w:rPr>
        <w:t>Z</w:t>
      </w:r>
      <w:r w:rsidR="000F4800" w:rsidRPr="005C0662">
        <w:rPr>
          <w:rFonts w:cs="Arial"/>
          <w:szCs w:val="20"/>
        </w:rPr>
        <w:t>astawę wielorazową: czystą, nieuszkodzoną i wysterylizowaną zgodnie z przepisami</w:t>
      </w:r>
      <w:r w:rsidR="00C102AC">
        <w:rPr>
          <w:rFonts w:cs="Arial"/>
          <w:szCs w:val="20"/>
        </w:rPr>
        <w:t xml:space="preserve"> </w:t>
      </w:r>
      <w:r w:rsidR="000F4800" w:rsidRPr="005C0662">
        <w:rPr>
          <w:rFonts w:cs="Arial"/>
          <w:szCs w:val="20"/>
        </w:rPr>
        <w:t>obowiązującymi w tym zakresie</w:t>
      </w:r>
      <w:r w:rsidR="00C22347">
        <w:rPr>
          <w:rFonts w:cs="Arial"/>
          <w:szCs w:val="20"/>
        </w:rPr>
        <w:t>;</w:t>
      </w:r>
    </w:p>
    <w:p w14:paraId="1B08256D" w14:textId="75BF846A" w:rsidR="00564813" w:rsidRDefault="000A0F65" w:rsidP="00781480">
      <w:pPr>
        <w:pStyle w:val="Akapitzlist"/>
        <w:numPr>
          <w:ilvl w:val="0"/>
          <w:numId w:val="21"/>
        </w:numPr>
        <w:ind w:left="426" w:hanging="426"/>
        <w:jc w:val="both"/>
        <w:rPr>
          <w:rFonts w:cs="Arial"/>
          <w:szCs w:val="20"/>
        </w:rPr>
      </w:pPr>
      <w:r>
        <w:rPr>
          <w:rFonts w:cs="Arial"/>
          <w:szCs w:val="20"/>
        </w:rPr>
        <w:t>U</w:t>
      </w:r>
      <w:r w:rsidR="000F4800" w:rsidRPr="00D23ECA">
        <w:rPr>
          <w:rFonts w:cs="Arial"/>
          <w:szCs w:val="20"/>
        </w:rPr>
        <w:t xml:space="preserve">sługę sprzątania w trakcie oraz po zakończeniu </w:t>
      </w:r>
      <w:r w:rsidR="008A0501">
        <w:rPr>
          <w:rFonts w:cs="Arial"/>
          <w:szCs w:val="20"/>
        </w:rPr>
        <w:t>warsztatu</w:t>
      </w:r>
      <w:r w:rsidR="00E8246E">
        <w:rPr>
          <w:rFonts w:cs="Arial"/>
          <w:szCs w:val="20"/>
        </w:rPr>
        <w:t>;</w:t>
      </w:r>
    </w:p>
    <w:p w14:paraId="37B385FA" w14:textId="3EEB10CC" w:rsidR="000A0F65" w:rsidRPr="00C329EA" w:rsidRDefault="000A0F65" w:rsidP="00C329EA">
      <w:pPr>
        <w:pStyle w:val="Akapitzlist"/>
        <w:numPr>
          <w:ilvl w:val="0"/>
          <w:numId w:val="21"/>
        </w:numPr>
        <w:ind w:left="426" w:hanging="426"/>
        <w:jc w:val="both"/>
        <w:rPr>
          <w:rFonts w:cs="Arial"/>
          <w:szCs w:val="20"/>
        </w:rPr>
      </w:pPr>
      <w:r>
        <w:rPr>
          <w:rFonts w:cs="Arial"/>
          <w:szCs w:val="20"/>
        </w:rPr>
        <w:t>Indywidulnie dostosowane</w:t>
      </w:r>
      <w:r w:rsidRPr="005C0662">
        <w:rPr>
          <w:rFonts w:cs="Arial"/>
          <w:szCs w:val="20"/>
        </w:rPr>
        <w:t xml:space="preserve"> menu </w:t>
      </w:r>
      <w:r>
        <w:rPr>
          <w:rFonts w:cs="Arial"/>
          <w:szCs w:val="20"/>
        </w:rPr>
        <w:t xml:space="preserve">dla uczestników z dietą specjalną, </w:t>
      </w:r>
      <w:r w:rsidRPr="005C0662">
        <w:rPr>
          <w:rFonts w:cs="Arial"/>
          <w:szCs w:val="20"/>
        </w:rPr>
        <w:t>zgodnie z wymogami żywieniowymi</w:t>
      </w:r>
      <w:r>
        <w:rPr>
          <w:rFonts w:cs="Arial"/>
          <w:szCs w:val="20"/>
        </w:rPr>
        <w:t xml:space="preserve"> </w:t>
      </w:r>
      <w:r w:rsidRPr="00D729A7">
        <w:rPr>
          <w:rFonts w:cs="Arial"/>
          <w:szCs w:val="20"/>
        </w:rPr>
        <w:t xml:space="preserve">przekazanymi przez rodziców/opiekunów prawnych dziecka biorącego udział </w:t>
      </w:r>
      <w:r w:rsidR="007C6B61">
        <w:rPr>
          <w:rFonts w:cs="Arial"/>
          <w:szCs w:val="20"/>
        </w:rPr>
        <w:br/>
      </w:r>
      <w:r w:rsidRPr="00D729A7">
        <w:rPr>
          <w:rFonts w:cs="Arial"/>
          <w:szCs w:val="20"/>
        </w:rPr>
        <w:t>w warsztacie</w:t>
      </w:r>
      <w:r>
        <w:rPr>
          <w:rFonts w:cs="Arial"/>
          <w:szCs w:val="20"/>
        </w:rPr>
        <w:t>, uwzględniając zgłoszone przez rodziców wyłączenia żywieniowe</w:t>
      </w:r>
      <w:r w:rsidR="00E8246E">
        <w:rPr>
          <w:rFonts w:cs="Arial"/>
          <w:szCs w:val="20"/>
        </w:rPr>
        <w:t>.</w:t>
      </w:r>
    </w:p>
    <w:p w14:paraId="36BE7F10" w14:textId="77777777" w:rsidR="00586A25" w:rsidRDefault="00586A25" w:rsidP="00897E93">
      <w:pPr>
        <w:pStyle w:val="Akapitzlist"/>
        <w:ind w:left="0"/>
        <w:jc w:val="both"/>
      </w:pPr>
    </w:p>
    <w:p w14:paraId="451D5E02" w14:textId="784143A5" w:rsidR="00586A25" w:rsidRPr="00D729A7" w:rsidRDefault="00D97C44" w:rsidP="00586A25">
      <w:pPr>
        <w:pStyle w:val="Standard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napToGrid w:val="0"/>
          <w:sz w:val="20"/>
        </w:rPr>
        <w:t>Menu</w:t>
      </w:r>
      <w:r w:rsidR="00586A25" w:rsidRPr="00D729A7">
        <w:rPr>
          <w:rFonts w:ascii="Arial" w:hAnsi="Arial" w:cs="Arial"/>
          <w:snapToGrid w:val="0"/>
          <w:sz w:val="20"/>
        </w:rPr>
        <w:t xml:space="preserve"> powinn</w:t>
      </w:r>
      <w:r>
        <w:rPr>
          <w:rFonts w:ascii="Arial" w:hAnsi="Arial" w:cs="Arial"/>
          <w:snapToGrid w:val="0"/>
          <w:sz w:val="20"/>
        </w:rPr>
        <w:t>o</w:t>
      </w:r>
      <w:r w:rsidR="00586A25" w:rsidRPr="00D729A7">
        <w:rPr>
          <w:rFonts w:ascii="Arial" w:hAnsi="Arial" w:cs="Arial"/>
          <w:snapToGrid w:val="0"/>
          <w:sz w:val="20"/>
        </w:rPr>
        <w:t xml:space="preserve"> być urozmaicone i różnorodne, aby zapewnić odpowiednią jakość i wartość odżywczą</w:t>
      </w:r>
      <w:r w:rsidR="00B92C89" w:rsidRPr="00D729A7">
        <w:rPr>
          <w:rFonts w:ascii="Arial" w:hAnsi="Arial" w:cs="Arial"/>
          <w:snapToGrid w:val="0"/>
          <w:sz w:val="20"/>
        </w:rPr>
        <w:t xml:space="preserve"> oraz </w:t>
      </w:r>
      <w:r w:rsidR="00B92C89" w:rsidRPr="00D729A7">
        <w:rPr>
          <w:rFonts w:ascii="Arial" w:eastAsia="Tahoma,Bold" w:hAnsi="Arial" w:cs="Arial"/>
          <w:sz w:val="20"/>
        </w:rPr>
        <w:t>przygotowane zgodnie z przepisami ustawy z dnia 25 sierpnia 2006 r. o bezpieczeństwie żywności i żywienia, a także z aktami wykonawczymi do ww. ustawy, w tym do z</w:t>
      </w:r>
      <w:r w:rsidR="00B92C89" w:rsidRPr="00D729A7">
        <w:rPr>
          <w:rFonts w:ascii="Arial" w:hAnsi="Arial" w:cs="Arial"/>
          <w:sz w:val="20"/>
        </w:rPr>
        <w:t xml:space="preserve">apewnienie pełnego bezpieczeństwa żywności </w:t>
      </w:r>
      <w:r w:rsidR="007005A1" w:rsidRPr="00D729A7">
        <w:rPr>
          <w:rFonts w:ascii="Arial" w:hAnsi="Arial" w:cs="Arial"/>
          <w:sz w:val="20"/>
        </w:rPr>
        <w:t>i</w:t>
      </w:r>
      <w:r w:rsidR="00B92C89" w:rsidRPr="00D729A7">
        <w:rPr>
          <w:rFonts w:ascii="Arial" w:hAnsi="Arial" w:cs="Arial"/>
          <w:sz w:val="20"/>
        </w:rPr>
        <w:t xml:space="preserve"> stosowania odpowiednich procedur zapobiegających kontaminacji oraz </w:t>
      </w:r>
      <w:r w:rsidR="007C6B61">
        <w:rPr>
          <w:rFonts w:ascii="Arial" w:hAnsi="Arial" w:cs="Arial"/>
          <w:sz w:val="20"/>
        </w:rPr>
        <w:br/>
      </w:r>
      <w:r w:rsidR="00B92C89" w:rsidRPr="00D729A7">
        <w:rPr>
          <w:rFonts w:ascii="Arial" w:hAnsi="Arial" w:cs="Arial"/>
          <w:sz w:val="20"/>
        </w:rPr>
        <w:t>do pakowania posiłków zgodnie z wymogami diet specjalnych.</w:t>
      </w:r>
    </w:p>
    <w:p w14:paraId="2AFC22BE" w14:textId="4E035FF5" w:rsidR="0098347F" w:rsidRPr="00D729A7" w:rsidRDefault="00564813" w:rsidP="0018129E">
      <w:pPr>
        <w:pStyle w:val="Akapitzlist"/>
        <w:ind w:left="0"/>
        <w:jc w:val="both"/>
        <w:rPr>
          <w:strike/>
        </w:rPr>
      </w:pPr>
      <w:r w:rsidRPr="00D729A7">
        <w:lastRenderedPageBreak/>
        <w:t>Catering</w:t>
      </w:r>
      <w:r w:rsidR="00D23ECA" w:rsidRPr="00D729A7">
        <w:t xml:space="preserve"> </w:t>
      </w:r>
      <w:r w:rsidR="00897E93" w:rsidRPr="00D729A7">
        <w:t xml:space="preserve">powinien uwzględniać wyłączenia żywieniowe uczestników </w:t>
      </w:r>
      <w:r w:rsidR="00586A25" w:rsidRPr="00D729A7">
        <w:rPr>
          <w:rFonts w:cs="Arial"/>
        </w:rPr>
        <w:t xml:space="preserve">rekrutacji (np.: posiłki </w:t>
      </w:r>
      <w:r w:rsidR="00E93B3D" w:rsidRPr="00D729A7">
        <w:rPr>
          <w:rFonts w:cs="Arial"/>
        </w:rPr>
        <w:br/>
      </w:r>
      <w:r w:rsidR="00586A25" w:rsidRPr="00D729A7">
        <w:rPr>
          <w:rFonts w:cs="Arial"/>
        </w:rPr>
        <w:t>z zaleceniami diety bezmlecznej, bezglutenowej, uwzględnienie indywidualnych potrzeb alergików itp.) oraz zawierać opcję dla wegetarian i wegan</w:t>
      </w:r>
      <w:r w:rsidR="00D97C44">
        <w:rPr>
          <w:rFonts w:cs="Arial"/>
        </w:rPr>
        <w:t>. I</w:t>
      </w:r>
      <w:r w:rsidR="00586A25" w:rsidRPr="00D729A7">
        <w:rPr>
          <w:rFonts w:cs="Arial"/>
        </w:rPr>
        <w:t>nformacj</w:t>
      </w:r>
      <w:r w:rsidR="00D97C44">
        <w:rPr>
          <w:rFonts w:cs="Arial"/>
        </w:rPr>
        <w:t>e</w:t>
      </w:r>
      <w:r w:rsidR="00586A25" w:rsidRPr="00D729A7">
        <w:rPr>
          <w:rFonts w:cs="Arial"/>
        </w:rPr>
        <w:t xml:space="preserve"> w zakresie diet pokarmowych w zależności </w:t>
      </w:r>
      <w:r w:rsidR="00E93B3D" w:rsidRPr="00D729A7">
        <w:rPr>
          <w:rFonts w:cs="Arial"/>
        </w:rPr>
        <w:br/>
      </w:r>
      <w:r w:rsidR="00586A25" w:rsidRPr="00D729A7">
        <w:rPr>
          <w:rFonts w:cs="Arial"/>
        </w:rPr>
        <w:t>od indywidulanych potrzeb uczestników zostan</w:t>
      </w:r>
      <w:r w:rsidR="00CA4DE2" w:rsidRPr="00D729A7">
        <w:rPr>
          <w:rFonts w:cs="Arial"/>
        </w:rPr>
        <w:t>ą</w:t>
      </w:r>
      <w:r w:rsidR="00586A25" w:rsidRPr="00D729A7">
        <w:rPr>
          <w:rFonts w:cs="Arial"/>
        </w:rPr>
        <w:t xml:space="preserve"> </w:t>
      </w:r>
      <w:r w:rsidR="008D6CE7" w:rsidRPr="00D729A7">
        <w:rPr>
          <w:rFonts w:cs="Arial"/>
        </w:rPr>
        <w:t>zebrane przez Wykonawcę</w:t>
      </w:r>
      <w:r w:rsidR="00D97C44">
        <w:rPr>
          <w:rFonts w:cs="Arial"/>
        </w:rPr>
        <w:t>. D</w:t>
      </w:r>
      <w:r w:rsidR="008D6CE7" w:rsidRPr="00D729A7">
        <w:rPr>
          <w:rFonts w:cs="Arial"/>
        </w:rPr>
        <w:t xml:space="preserve">ane kontaktowe </w:t>
      </w:r>
      <w:r w:rsidR="00E93B3D" w:rsidRPr="00D729A7">
        <w:rPr>
          <w:rFonts w:cs="Arial"/>
        </w:rPr>
        <w:br/>
      </w:r>
      <w:r w:rsidR="008D6CE7" w:rsidRPr="00D729A7">
        <w:rPr>
          <w:rFonts w:cs="Arial"/>
        </w:rPr>
        <w:t>do rodziców/opiekunów pra</w:t>
      </w:r>
      <w:r w:rsidR="00457CE3" w:rsidRPr="00D729A7">
        <w:rPr>
          <w:rFonts w:cs="Arial"/>
        </w:rPr>
        <w:t>w</w:t>
      </w:r>
      <w:r w:rsidR="008D6CE7" w:rsidRPr="00D729A7">
        <w:rPr>
          <w:rFonts w:cs="Arial"/>
        </w:rPr>
        <w:t>nych uczestnik</w:t>
      </w:r>
      <w:r w:rsidR="00D97C44">
        <w:rPr>
          <w:rFonts w:cs="Arial"/>
        </w:rPr>
        <w:t>ów</w:t>
      </w:r>
      <w:r w:rsidR="008D6CE7" w:rsidRPr="00D729A7">
        <w:rPr>
          <w:rFonts w:cs="Arial"/>
        </w:rPr>
        <w:t xml:space="preserve"> </w:t>
      </w:r>
      <w:r w:rsidR="00D97C44">
        <w:rPr>
          <w:rFonts w:cs="Arial"/>
        </w:rPr>
        <w:t xml:space="preserve">biorących udział w danym pięciodniowym </w:t>
      </w:r>
      <w:r w:rsidR="002D5CEF" w:rsidRPr="00D729A7">
        <w:rPr>
          <w:rFonts w:cs="Arial"/>
        </w:rPr>
        <w:t>warsztac</w:t>
      </w:r>
      <w:r w:rsidR="002D5CEF">
        <w:rPr>
          <w:rFonts w:cs="Arial"/>
        </w:rPr>
        <w:t>ie</w:t>
      </w:r>
      <w:r w:rsidR="008D6CE7" w:rsidRPr="00D729A7">
        <w:rPr>
          <w:rFonts w:cs="Arial"/>
        </w:rPr>
        <w:t xml:space="preserve"> zostaną przekazane przez</w:t>
      </w:r>
      <w:r w:rsidR="00D97C44">
        <w:rPr>
          <w:rFonts w:cs="Arial"/>
        </w:rPr>
        <w:t xml:space="preserve"> </w:t>
      </w:r>
      <w:r w:rsidR="008D6CE7" w:rsidRPr="00D729A7">
        <w:rPr>
          <w:rFonts w:cs="Arial"/>
        </w:rPr>
        <w:t>Zamawiającego po zakończeniu rejestracji na podstawie odrębn</w:t>
      </w:r>
      <w:r w:rsidR="00545171">
        <w:rPr>
          <w:rFonts w:cs="Arial"/>
        </w:rPr>
        <w:t>i</w:t>
      </w:r>
      <w:r w:rsidR="008D6CE7" w:rsidRPr="00D729A7">
        <w:rPr>
          <w:rFonts w:cs="Arial"/>
        </w:rPr>
        <w:t>e zawartej umowy powierzeni</w:t>
      </w:r>
      <w:r w:rsidR="00457CE3" w:rsidRPr="00D729A7">
        <w:rPr>
          <w:rFonts w:cs="Arial"/>
        </w:rPr>
        <w:t>a</w:t>
      </w:r>
      <w:r w:rsidR="008D6CE7" w:rsidRPr="00D729A7">
        <w:rPr>
          <w:rFonts w:cs="Arial"/>
        </w:rPr>
        <w:t xml:space="preserve"> danych</w:t>
      </w:r>
      <w:r w:rsidR="00E93B3D" w:rsidRPr="00D729A7">
        <w:rPr>
          <w:rFonts w:cs="Arial"/>
        </w:rPr>
        <w:t xml:space="preserve"> osobowych</w:t>
      </w:r>
      <w:r w:rsidR="008D6CE7" w:rsidRPr="00D729A7">
        <w:rPr>
          <w:rFonts w:cs="Arial"/>
        </w:rPr>
        <w:t xml:space="preserve">. </w:t>
      </w:r>
    </w:p>
    <w:bookmarkEnd w:id="9"/>
    <w:p w14:paraId="418AA525" w14:textId="40006DFF" w:rsidR="00897E93" w:rsidRDefault="00F4455E" w:rsidP="002D5CEF">
      <w:pPr>
        <w:pStyle w:val="Akapitzlist"/>
        <w:ind w:left="0"/>
        <w:jc w:val="both"/>
      </w:pPr>
      <w:r w:rsidRPr="00D729A7">
        <w:t xml:space="preserve">Catering </w:t>
      </w:r>
      <w:r w:rsidR="00564813" w:rsidRPr="00D729A7">
        <w:t xml:space="preserve">będzie dostępny dla </w:t>
      </w:r>
      <w:r w:rsidR="00334A8B" w:rsidRPr="00D729A7">
        <w:t xml:space="preserve">uczestników warsztatów przez cały okres trwania warsztatów tj. przez </w:t>
      </w:r>
      <w:r w:rsidR="00E93B3D" w:rsidRPr="00D729A7">
        <w:br/>
      </w:r>
      <w:r w:rsidR="00334A8B" w:rsidRPr="00D729A7">
        <w:t>5 dni w tygodniu od poniedziałku do piątku</w:t>
      </w:r>
      <w:r w:rsidR="00D23ECA" w:rsidRPr="00D729A7">
        <w:t xml:space="preserve"> dla każdej grupy wiekowej</w:t>
      </w:r>
      <w:r w:rsidR="00334A8B" w:rsidRPr="00D729A7">
        <w:t>.</w:t>
      </w:r>
      <w:r w:rsidR="00564813" w:rsidRPr="00D729A7">
        <w:t xml:space="preserve"> Szczegóły dotyczące czasu serwowania posz</w:t>
      </w:r>
      <w:r w:rsidR="00D23ECA" w:rsidRPr="00D729A7">
        <w:t xml:space="preserve">czególnych pozycji menu zostaną </w:t>
      </w:r>
      <w:r w:rsidR="002D5CEF">
        <w:t>zawarte w harmonogramie zaakceptowanym przez Zamawiającego</w:t>
      </w:r>
      <w:r w:rsidR="00564813" w:rsidRPr="00D729A7">
        <w:t>.</w:t>
      </w:r>
      <w:r w:rsidR="00334A8B" w:rsidRPr="00D729A7">
        <w:t xml:space="preserve"> Wykonawca przedstawi Zamawiającemu przygotowane wcześniej menu</w:t>
      </w:r>
      <w:r w:rsidR="007964E3" w:rsidRPr="00D729A7">
        <w:t xml:space="preserve"> </w:t>
      </w:r>
      <w:r w:rsidR="00B92C89" w:rsidRPr="00D729A7">
        <w:t>do wglądu</w:t>
      </w:r>
      <w:r w:rsidR="00334A8B" w:rsidRPr="00D729A7">
        <w:t>.</w:t>
      </w:r>
      <w:r>
        <w:t xml:space="preserve"> </w:t>
      </w:r>
    </w:p>
    <w:p w14:paraId="1DCF7D9D" w14:textId="72850621" w:rsidR="00B92C89" w:rsidRDefault="0098347F" w:rsidP="00ED6D7A">
      <w:pPr>
        <w:pStyle w:val="Akapitzlist"/>
        <w:ind w:left="0"/>
        <w:jc w:val="both"/>
        <w:rPr>
          <w:rFonts w:cs="Arial"/>
          <w:szCs w:val="20"/>
        </w:rPr>
      </w:pPr>
      <w:r w:rsidRPr="00ED6D7A">
        <w:rPr>
          <w:rFonts w:cs="Arial"/>
          <w:szCs w:val="20"/>
        </w:rPr>
        <w:t>W</w:t>
      </w:r>
      <w:r w:rsidR="00897E93" w:rsidRPr="00ED6D7A">
        <w:rPr>
          <w:rFonts w:cs="Arial"/>
          <w:szCs w:val="20"/>
        </w:rPr>
        <w:t xml:space="preserve"> miejscu widocznym dla konsumentów do ogólnego zapoznania się należy zamieścić informację </w:t>
      </w:r>
      <w:r w:rsidR="00E93B3D">
        <w:rPr>
          <w:rFonts w:cs="Arial"/>
          <w:szCs w:val="20"/>
        </w:rPr>
        <w:br/>
      </w:r>
      <w:r w:rsidR="00897E93" w:rsidRPr="00ED6D7A">
        <w:rPr>
          <w:rFonts w:cs="Arial"/>
          <w:szCs w:val="20"/>
        </w:rPr>
        <w:t xml:space="preserve">na temat obecnych w serwowanej żywności składników lub innych substancji mogących powodować alergie lub reakcje nietolerancji zgodnie z zapisami </w:t>
      </w:r>
      <w:r w:rsidR="007964E3" w:rsidRPr="005E340E">
        <w:rPr>
          <w:rFonts w:cs="Arial"/>
          <w:szCs w:val="20"/>
        </w:rPr>
        <w:t>Rozporządzenia Parlamentu Europejskiego i Rady (UE) nr 1169/2011 z dnia 25 października 2011 r. w sprawie przekazywania konsumentom informacji na temat żywności, zmiany rozporządzeń Parlamentu Europejskiego i Rady (WE) nr 1924/2006 i (WE) nr 1925/2006 oraz uchylenia dyrektywy Komisji 87/250/EWG, dyrektywy Rady 90/496/EWG, dyrektywy Komisji 1999/10/WE, dyrektywy 2000/13/WE Parlamentu Europejskiego i Rady, dyrektyw Komisji 2002/67/WE i 2008/5/WE oraz rozporządzenia Komisji (WE) nr 608/2004</w:t>
      </w:r>
      <w:r w:rsidR="007C6B61">
        <w:rPr>
          <w:rFonts w:cs="Arial"/>
          <w:szCs w:val="20"/>
        </w:rPr>
        <w:t>.</w:t>
      </w:r>
    </w:p>
    <w:p w14:paraId="5B4C8DBA" w14:textId="77777777" w:rsidR="00B92C89" w:rsidRDefault="00B92C89" w:rsidP="00B92C89">
      <w:pPr>
        <w:pStyle w:val="Nagwek1"/>
      </w:pPr>
      <w:r>
        <w:br w:type="page"/>
      </w:r>
    </w:p>
    <w:p w14:paraId="22E60119" w14:textId="77777777" w:rsidR="00B92C89" w:rsidRDefault="00B92C89" w:rsidP="00B92C89">
      <w:pPr>
        <w:spacing w:after="160" w:line="259" w:lineRule="auto"/>
      </w:pPr>
      <w:r>
        <w:lastRenderedPageBreak/>
        <w:t>Załącznik nr 1 do OPZ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"/>
        <w:gridCol w:w="1818"/>
        <w:gridCol w:w="1993"/>
        <w:gridCol w:w="3289"/>
        <w:gridCol w:w="1410"/>
      </w:tblGrid>
      <w:tr w:rsidR="00B92C89" w14:paraId="44F972FA" w14:textId="77777777" w:rsidTr="00E746AA">
        <w:trPr>
          <w:trHeight w:val="410"/>
        </w:trPr>
        <w:tc>
          <w:tcPr>
            <w:tcW w:w="552" w:type="dxa"/>
            <w:vAlign w:val="center"/>
          </w:tcPr>
          <w:p w14:paraId="6CC4DE77" w14:textId="77777777" w:rsidR="00B92C89" w:rsidRDefault="00B92C89" w:rsidP="00323FE3">
            <w:pPr>
              <w:pStyle w:val="Nagwek1"/>
              <w:spacing w:before="0"/>
              <w:jc w:val="center"/>
            </w:pPr>
            <w:r w:rsidRPr="0037726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818" w:type="dxa"/>
            <w:vAlign w:val="center"/>
          </w:tcPr>
          <w:p w14:paraId="579778E2" w14:textId="77777777" w:rsidR="00B92C89" w:rsidRDefault="00B92C89" w:rsidP="00323FE3">
            <w:pPr>
              <w:pStyle w:val="Nagwek1"/>
              <w:spacing w:before="0"/>
              <w:jc w:val="center"/>
            </w:pPr>
            <w:r w:rsidRPr="00377262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1993" w:type="dxa"/>
            <w:vAlign w:val="center"/>
          </w:tcPr>
          <w:p w14:paraId="69056777" w14:textId="77777777" w:rsidR="00B92C89" w:rsidRDefault="00B92C89" w:rsidP="00323FE3">
            <w:pPr>
              <w:pStyle w:val="Nagwek1"/>
              <w:spacing w:before="0"/>
              <w:jc w:val="center"/>
            </w:pPr>
            <w:r w:rsidRPr="00377262">
              <w:rPr>
                <w:b/>
                <w:sz w:val="20"/>
                <w:szCs w:val="20"/>
              </w:rPr>
              <w:t>Opis szczegółowy</w:t>
            </w:r>
          </w:p>
        </w:tc>
        <w:tc>
          <w:tcPr>
            <w:tcW w:w="3289" w:type="dxa"/>
            <w:vAlign w:val="center"/>
          </w:tcPr>
          <w:p w14:paraId="0F5F399E" w14:textId="77777777" w:rsidR="00B92C89" w:rsidRDefault="00B92C89" w:rsidP="00323FE3">
            <w:pPr>
              <w:pStyle w:val="Nagwek1"/>
              <w:spacing w:before="0"/>
              <w:jc w:val="center"/>
            </w:pPr>
            <w:r w:rsidRPr="00377262">
              <w:rPr>
                <w:b/>
                <w:sz w:val="20"/>
                <w:szCs w:val="20"/>
              </w:rPr>
              <w:t>Przykładowa wizualizacja</w:t>
            </w:r>
          </w:p>
        </w:tc>
        <w:tc>
          <w:tcPr>
            <w:tcW w:w="1410" w:type="dxa"/>
            <w:vAlign w:val="center"/>
          </w:tcPr>
          <w:p w14:paraId="53321FC4" w14:textId="77777777" w:rsidR="00B92C89" w:rsidRPr="00377262" w:rsidRDefault="00B92C89" w:rsidP="00323FE3">
            <w:pPr>
              <w:pStyle w:val="Nagwek1"/>
              <w:spacing w:befor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</w:t>
            </w:r>
          </w:p>
        </w:tc>
      </w:tr>
      <w:tr w:rsidR="00B92C89" w14:paraId="25E142A2" w14:textId="77777777" w:rsidTr="00E746AA">
        <w:tc>
          <w:tcPr>
            <w:tcW w:w="552" w:type="dxa"/>
          </w:tcPr>
          <w:p w14:paraId="30BCB351" w14:textId="77777777" w:rsidR="00B92C89" w:rsidRPr="007D7631" w:rsidRDefault="00B92C89" w:rsidP="00323FE3">
            <w:pPr>
              <w:pStyle w:val="Nagwek1"/>
              <w:spacing w:before="0"/>
              <w:rPr>
                <w:sz w:val="20"/>
                <w:szCs w:val="20"/>
              </w:rPr>
            </w:pPr>
            <w:r w:rsidRPr="007D7631">
              <w:rPr>
                <w:sz w:val="20"/>
                <w:szCs w:val="20"/>
              </w:rPr>
              <w:t>1.</w:t>
            </w:r>
          </w:p>
        </w:tc>
        <w:tc>
          <w:tcPr>
            <w:tcW w:w="1818" w:type="dxa"/>
          </w:tcPr>
          <w:p w14:paraId="523803BD" w14:textId="77777777" w:rsidR="00B92C89" w:rsidRDefault="00B92C89" w:rsidP="00323FE3">
            <w:pPr>
              <w:pStyle w:val="Nagwek1"/>
              <w:spacing w:before="0"/>
            </w:pPr>
            <w:r>
              <w:rPr>
                <w:sz w:val="20"/>
                <w:szCs w:val="20"/>
              </w:rPr>
              <w:t>W</w:t>
            </w:r>
            <w:r w:rsidRPr="009E5585">
              <w:rPr>
                <w:sz w:val="20"/>
                <w:szCs w:val="20"/>
              </w:rPr>
              <w:t>orki ze sznurkiem</w:t>
            </w:r>
            <w:r>
              <w:rPr>
                <w:sz w:val="20"/>
                <w:szCs w:val="20"/>
              </w:rPr>
              <w:t xml:space="preserve"> z logiem projektu</w:t>
            </w:r>
            <w:r w:rsidRPr="006A19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</w:tcPr>
          <w:p w14:paraId="49F45748" w14:textId="77777777" w:rsidR="00B92C89" w:rsidRDefault="00B92C89" w:rsidP="00323FE3">
            <w:pPr>
              <w:pStyle w:val="Nagwek1"/>
              <w:spacing w:before="0"/>
            </w:pPr>
            <w:r w:rsidRPr="002779CD">
              <w:rPr>
                <w:sz w:val="20"/>
                <w:szCs w:val="20"/>
              </w:rPr>
              <w:t xml:space="preserve">Worek bawełniany z materiału o gramaturze 140 g/m², wymiary min. </w:t>
            </w:r>
            <w:r w:rsidRPr="002779CD">
              <w:rPr>
                <w:rStyle w:val="text-light"/>
                <w:sz w:val="20"/>
                <w:szCs w:val="20"/>
              </w:rPr>
              <w:t>46 x 37,5 cm.</w:t>
            </w:r>
            <w:r w:rsidRPr="002779CD">
              <w:rPr>
                <w:sz w:val="20"/>
                <w:szCs w:val="20"/>
              </w:rPr>
              <w:t xml:space="preserve"> o ciasnym i nieprześwitującym splotem</w:t>
            </w:r>
            <w:r>
              <w:rPr>
                <w:sz w:val="20"/>
                <w:szCs w:val="20"/>
              </w:rPr>
              <w:t xml:space="preserve"> i </w:t>
            </w:r>
            <w:r w:rsidRPr="002779CD">
              <w:rPr>
                <w:sz w:val="20"/>
                <w:szCs w:val="20"/>
              </w:rPr>
              <w:t>sznurkach</w:t>
            </w:r>
            <w:r>
              <w:rPr>
                <w:sz w:val="20"/>
                <w:szCs w:val="20"/>
              </w:rPr>
              <w:t xml:space="preserve"> o średnicy powyżej 0,5 cm</w:t>
            </w:r>
            <w:r w:rsidRPr="002779CD">
              <w:rPr>
                <w:sz w:val="20"/>
                <w:szCs w:val="20"/>
              </w:rPr>
              <w:t>.</w:t>
            </w:r>
          </w:p>
        </w:tc>
        <w:tc>
          <w:tcPr>
            <w:tcW w:w="3289" w:type="dxa"/>
            <w:vAlign w:val="center"/>
          </w:tcPr>
          <w:p w14:paraId="3DC53508" w14:textId="77777777" w:rsidR="00B92C89" w:rsidRDefault="00B92C89" w:rsidP="00323FE3">
            <w:pPr>
              <w:pStyle w:val="Nagwek1"/>
              <w:spacing w:before="0"/>
            </w:pPr>
            <w:r>
              <w:rPr>
                <w:noProof/>
                <w:sz w:val="20"/>
                <w:szCs w:val="20"/>
                <w:lang w:eastAsia="pl-PL"/>
              </w:rPr>
              <w:drawing>
                <wp:inline distT="0" distB="0" distL="0" distR="0" wp14:anchorId="58A97190" wp14:editId="77767575">
                  <wp:extent cx="1914525" cy="990600"/>
                  <wp:effectExtent l="0" t="0" r="9525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0" w:type="dxa"/>
            <w:vAlign w:val="center"/>
          </w:tcPr>
          <w:p w14:paraId="51903F82" w14:textId="77777777" w:rsidR="00B92C89" w:rsidRDefault="00B92C89" w:rsidP="00323FE3">
            <w:pPr>
              <w:pStyle w:val="Nagwek1"/>
              <w:spacing w:before="0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3976D6">
              <w:rPr>
                <w:rFonts w:ascii="Arial Narrow" w:hAnsi="Arial Narrow"/>
                <w:sz w:val="20"/>
                <w:szCs w:val="20"/>
              </w:rPr>
              <w:t>00 szt.</w:t>
            </w:r>
          </w:p>
        </w:tc>
      </w:tr>
      <w:tr w:rsidR="00B92C89" w14:paraId="53A227C2" w14:textId="77777777" w:rsidTr="00E746AA">
        <w:tc>
          <w:tcPr>
            <w:tcW w:w="552" w:type="dxa"/>
          </w:tcPr>
          <w:p w14:paraId="4DC6039D" w14:textId="77777777" w:rsidR="00B92C89" w:rsidRPr="007D7631" w:rsidRDefault="00B92C89" w:rsidP="00323FE3">
            <w:pPr>
              <w:pStyle w:val="Nagwek1"/>
              <w:spacing w:before="0"/>
              <w:rPr>
                <w:sz w:val="20"/>
                <w:szCs w:val="20"/>
              </w:rPr>
            </w:pPr>
            <w:r w:rsidRPr="007D7631">
              <w:rPr>
                <w:sz w:val="20"/>
                <w:szCs w:val="20"/>
              </w:rPr>
              <w:t>2.</w:t>
            </w:r>
          </w:p>
        </w:tc>
        <w:tc>
          <w:tcPr>
            <w:tcW w:w="1818" w:type="dxa"/>
          </w:tcPr>
          <w:p w14:paraId="408571CE" w14:textId="77777777" w:rsidR="00B92C89" w:rsidRPr="007D7631" w:rsidRDefault="00B92C89" w:rsidP="00323FE3">
            <w:pPr>
              <w:pStyle w:val="Nagwek1"/>
              <w:spacing w:before="0"/>
              <w:rPr>
                <w:rFonts w:cs="Arial"/>
                <w:sz w:val="20"/>
                <w:szCs w:val="20"/>
              </w:rPr>
            </w:pPr>
            <w:r w:rsidRPr="007D7631">
              <w:rPr>
                <w:rFonts w:cs="Arial"/>
                <w:sz w:val="20"/>
                <w:szCs w:val="20"/>
              </w:rPr>
              <w:t>Butelka na wodę z logiem projektu</w:t>
            </w:r>
          </w:p>
        </w:tc>
        <w:tc>
          <w:tcPr>
            <w:tcW w:w="1993" w:type="dxa"/>
          </w:tcPr>
          <w:p w14:paraId="5A6BC885" w14:textId="3C20B0C8" w:rsidR="00B92C89" w:rsidRPr="007D7631" w:rsidRDefault="00B92C89" w:rsidP="00323FE3">
            <w:pPr>
              <w:pStyle w:val="Nagwek1"/>
              <w:spacing w:before="0"/>
              <w:rPr>
                <w:rFonts w:cs="Arial"/>
                <w:sz w:val="20"/>
                <w:szCs w:val="20"/>
              </w:rPr>
            </w:pPr>
            <w:r w:rsidRPr="007D7631">
              <w:rPr>
                <w:rFonts w:cs="Arial"/>
                <w:sz w:val="20"/>
                <w:szCs w:val="20"/>
              </w:rPr>
              <w:t xml:space="preserve">Butelka na wodę ze słomką i składanym ustnikiem (bez BPA), szczelna. Pojemność 500 ml </w:t>
            </w:r>
            <w:r w:rsidR="00F44B78">
              <w:rPr>
                <w:rFonts w:cs="Arial"/>
                <w:sz w:val="20"/>
                <w:szCs w:val="20"/>
              </w:rPr>
              <w:t>lub</w:t>
            </w:r>
            <w:r w:rsidRPr="007D7631">
              <w:rPr>
                <w:rFonts w:cs="Arial"/>
                <w:sz w:val="20"/>
                <w:szCs w:val="20"/>
              </w:rPr>
              <w:t xml:space="preserve"> 650 ml.</w:t>
            </w:r>
          </w:p>
        </w:tc>
        <w:tc>
          <w:tcPr>
            <w:tcW w:w="3289" w:type="dxa"/>
          </w:tcPr>
          <w:p w14:paraId="73F88A9A" w14:textId="77777777" w:rsidR="00B92C89" w:rsidRPr="007D7631" w:rsidRDefault="00B92C89" w:rsidP="00323FE3">
            <w:pPr>
              <w:pStyle w:val="Nagwek1"/>
              <w:spacing w:before="0"/>
              <w:rPr>
                <w:rFonts w:cs="Arial"/>
                <w:sz w:val="20"/>
                <w:szCs w:val="20"/>
              </w:rPr>
            </w:pPr>
            <w:r w:rsidRPr="007D7631">
              <w:rPr>
                <w:rFonts w:cs="Arial"/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1684F9AD" wp14:editId="066B122E">
                  <wp:simplePos x="0" y="0"/>
                  <wp:positionH relativeFrom="column">
                    <wp:posOffset>572770</wp:posOffset>
                  </wp:positionH>
                  <wp:positionV relativeFrom="paragraph">
                    <wp:posOffset>77470</wp:posOffset>
                  </wp:positionV>
                  <wp:extent cx="618272" cy="1155065"/>
                  <wp:effectExtent l="0" t="0" r="0" b="6985"/>
                  <wp:wrapTight wrapText="bothSides">
                    <wp:wrapPolygon edited="0">
                      <wp:start x="0" y="0"/>
                      <wp:lineTo x="0" y="21374"/>
                      <wp:lineTo x="20645" y="21374"/>
                      <wp:lineTo x="20645" y="0"/>
                      <wp:lineTo x="0" y="0"/>
                    </wp:wrapPolygon>
                  </wp:wrapTight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272" cy="1155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0" w:type="dxa"/>
            <w:vAlign w:val="center"/>
          </w:tcPr>
          <w:p w14:paraId="20EA328E" w14:textId="77777777" w:rsidR="00B92C89" w:rsidRPr="007D7631" w:rsidRDefault="00B92C89" w:rsidP="00323FE3">
            <w:pPr>
              <w:pStyle w:val="Nagwek1"/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7D7631">
              <w:rPr>
                <w:rFonts w:cs="Arial"/>
                <w:sz w:val="20"/>
                <w:szCs w:val="20"/>
              </w:rPr>
              <w:t>100 szt.</w:t>
            </w:r>
          </w:p>
        </w:tc>
      </w:tr>
      <w:tr w:rsidR="00B92C89" w14:paraId="6500AC5E" w14:textId="77777777" w:rsidTr="00E746AA">
        <w:trPr>
          <w:trHeight w:val="1827"/>
        </w:trPr>
        <w:tc>
          <w:tcPr>
            <w:tcW w:w="552" w:type="dxa"/>
          </w:tcPr>
          <w:p w14:paraId="0EDC23D5" w14:textId="77777777" w:rsidR="00B92C89" w:rsidRPr="007D7631" w:rsidRDefault="00B92C89" w:rsidP="00323FE3">
            <w:pPr>
              <w:pStyle w:val="Nagwek1"/>
              <w:spacing w:before="0"/>
              <w:rPr>
                <w:sz w:val="20"/>
                <w:szCs w:val="20"/>
              </w:rPr>
            </w:pPr>
            <w:r w:rsidRPr="007D7631">
              <w:rPr>
                <w:sz w:val="20"/>
                <w:szCs w:val="20"/>
              </w:rPr>
              <w:t>3.</w:t>
            </w:r>
          </w:p>
        </w:tc>
        <w:tc>
          <w:tcPr>
            <w:tcW w:w="1818" w:type="dxa"/>
          </w:tcPr>
          <w:p w14:paraId="2E575A80" w14:textId="77777777" w:rsidR="00B92C89" w:rsidRPr="007D7631" w:rsidRDefault="00B92C89" w:rsidP="00323FE3">
            <w:pPr>
              <w:pStyle w:val="Nagwek1"/>
              <w:spacing w:before="0"/>
              <w:rPr>
                <w:sz w:val="20"/>
                <w:szCs w:val="20"/>
              </w:rPr>
            </w:pPr>
            <w:r w:rsidRPr="007D7631">
              <w:rPr>
                <w:sz w:val="20"/>
                <w:szCs w:val="20"/>
              </w:rPr>
              <w:t>Opaski odblaskowe z logiem projektu</w:t>
            </w:r>
          </w:p>
        </w:tc>
        <w:tc>
          <w:tcPr>
            <w:tcW w:w="1993" w:type="dxa"/>
          </w:tcPr>
          <w:p w14:paraId="6837BC36" w14:textId="77777777" w:rsidR="00B92C89" w:rsidRDefault="00B92C89" w:rsidP="00323FE3">
            <w:pPr>
              <w:pStyle w:val="Nagwek1"/>
              <w:spacing w:before="0"/>
            </w:pPr>
            <w:r w:rsidRPr="00490026">
              <w:rPr>
                <w:sz w:val="20"/>
                <w:szCs w:val="20"/>
              </w:rPr>
              <w:t xml:space="preserve">Samozaciskowa opaska odblaskowa. Wymiary: </w:t>
            </w:r>
            <w:r>
              <w:rPr>
                <w:sz w:val="20"/>
                <w:szCs w:val="20"/>
              </w:rPr>
              <w:t>3</w:t>
            </w:r>
            <w:r w:rsidRPr="00490026">
              <w:rPr>
                <w:sz w:val="20"/>
                <w:szCs w:val="20"/>
              </w:rPr>
              <w:t>x24 cm.</w:t>
            </w:r>
          </w:p>
        </w:tc>
        <w:tc>
          <w:tcPr>
            <w:tcW w:w="3289" w:type="dxa"/>
          </w:tcPr>
          <w:p w14:paraId="3D3C4A0B" w14:textId="77777777" w:rsidR="00B92C89" w:rsidRDefault="00B92C89" w:rsidP="00323FE3">
            <w:pPr>
              <w:pStyle w:val="Nagwek1"/>
              <w:spacing w:before="0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61312" behindDoc="1" locked="0" layoutInCell="1" allowOverlap="1" wp14:anchorId="54A52841" wp14:editId="5F0632A2">
                  <wp:simplePos x="0" y="0"/>
                  <wp:positionH relativeFrom="column">
                    <wp:posOffset>191770</wp:posOffset>
                  </wp:positionH>
                  <wp:positionV relativeFrom="paragraph">
                    <wp:posOffset>33020</wp:posOffset>
                  </wp:positionV>
                  <wp:extent cx="1590675" cy="1057275"/>
                  <wp:effectExtent l="0" t="0" r="9525" b="9525"/>
                  <wp:wrapNone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767" b="16767"/>
                          <a:stretch/>
                        </pic:blipFill>
                        <pic:spPr bwMode="auto">
                          <a:xfrm>
                            <a:off x="0" y="0"/>
                            <a:ext cx="15906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0" w:type="dxa"/>
            <w:vAlign w:val="center"/>
          </w:tcPr>
          <w:p w14:paraId="4CF16D73" w14:textId="77777777" w:rsidR="00B92C89" w:rsidRDefault="00B92C89" w:rsidP="00323FE3">
            <w:pPr>
              <w:pStyle w:val="Nagwek1"/>
              <w:spacing w:before="0"/>
              <w:jc w:val="center"/>
            </w:pPr>
            <w:r w:rsidRPr="003976D6">
              <w:rPr>
                <w:rFonts w:ascii="Arial Narrow" w:hAnsi="Arial Narrow"/>
                <w:sz w:val="20"/>
                <w:szCs w:val="20"/>
              </w:rPr>
              <w:t>500 szt.</w:t>
            </w:r>
          </w:p>
        </w:tc>
      </w:tr>
      <w:tr w:rsidR="00B92C89" w14:paraId="4A6BF10B" w14:textId="77777777" w:rsidTr="00E746AA">
        <w:trPr>
          <w:trHeight w:val="1655"/>
        </w:trPr>
        <w:tc>
          <w:tcPr>
            <w:tcW w:w="552" w:type="dxa"/>
          </w:tcPr>
          <w:p w14:paraId="65E178F3" w14:textId="77777777" w:rsidR="00B92C89" w:rsidRPr="007D7631" w:rsidRDefault="00B92C89" w:rsidP="00323FE3">
            <w:pPr>
              <w:pStyle w:val="Nagwek1"/>
              <w:spacing w:before="0"/>
              <w:rPr>
                <w:sz w:val="20"/>
                <w:szCs w:val="20"/>
              </w:rPr>
            </w:pPr>
            <w:r w:rsidRPr="007D7631">
              <w:rPr>
                <w:sz w:val="20"/>
                <w:szCs w:val="20"/>
              </w:rPr>
              <w:t>4.</w:t>
            </w:r>
          </w:p>
        </w:tc>
        <w:tc>
          <w:tcPr>
            <w:tcW w:w="1818" w:type="dxa"/>
          </w:tcPr>
          <w:p w14:paraId="15E9E436" w14:textId="77777777" w:rsidR="00B92C89" w:rsidRPr="005E6417" w:rsidRDefault="00B92C89" w:rsidP="00323FE3">
            <w:pPr>
              <w:pStyle w:val="Nagwek1"/>
              <w:spacing w:before="0"/>
              <w:rPr>
                <w:sz w:val="20"/>
                <w:szCs w:val="20"/>
              </w:rPr>
            </w:pPr>
            <w:r w:rsidRPr="005E6417">
              <w:rPr>
                <w:sz w:val="20"/>
                <w:szCs w:val="20"/>
              </w:rPr>
              <w:t>Brelok z kablami do ładowania z logiem projektu</w:t>
            </w:r>
          </w:p>
        </w:tc>
        <w:tc>
          <w:tcPr>
            <w:tcW w:w="1993" w:type="dxa"/>
          </w:tcPr>
          <w:p w14:paraId="01BC87DA" w14:textId="77777777" w:rsidR="007567EF" w:rsidRDefault="00B92C89" w:rsidP="00323FE3">
            <w:pPr>
              <w:pStyle w:val="Nagwek1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40756C">
              <w:rPr>
                <w:sz w:val="20"/>
                <w:szCs w:val="20"/>
              </w:rPr>
              <w:t>relok z kablami do ładowania (</w:t>
            </w:r>
            <w:r w:rsidR="007567EF">
              <w:rPr>
                <w:sz w:val="20"/>
                <w:szCs w:val="20"/>
              </w:rPr>
              <w:t>wejścia</w:t>
            </w:r>
            <w:r w:rsidR="00F44B78">
              <w:rPr>
                <w:sz w:val="20"/>
                <w:szCs w:val="20"/>
              </w:rPr>
              <w:t xml:space="preserve">: </w:t>
            </w:r>
            <w:r w:rsidRPr="0040756C">
              <w:rPr>
                <w:sz w:val="20"/>
                <w:szCs w:val="20"/>
              </w:rPr>
              <w:t>typ C, A</w:t>
            </w:r>
            <w:r w:rsidR="007567EF">
              <w:rPr>
                <w:sz w:val="20"/>
                <w:szCs w:val="20"/>
              </w:rPr>
              <w:t xml:space="preserve"> oraz</w:t>
            </w:r>
            <w:r w:rsidRPr="0040756C">
              <w:rPr>
                <w:sz w:val="20"/>
                <w:szCs w:val="20"/>
              </w:rPr>
              <w:t xml:space="preserve"> </w:t>
            </w:r>
          </w:p>
          <w:p w14:paraId="48E4AE9A" w14:textId="04D530C4" w:rsidR="00B92C89" w:rsidRDefault="00B92C89" w:rsidP="00323FE3">
            <w:pPr>
              <w:pStyle w:val="Nagwek1"/>
              <w:spacing w:before="0"/>
            </w:pPr>
            <w:r w:rsidRPr="0040756C">
              <w:rPr>
                <w:sz w:val="20"/>
                <w:szCs w:val="20"/>
              </w:rPr>
              <w:t>micro-B)</w:t>
            </w:r>
          </w:p>
        </w:tc>
        <w:tc>
          <w:tcPr>
            <w:tcW w:w="3289" w:type="dxa"/>
          </w:tcPr>
          <w:p w14:paraId="080B32A0" w14:textId="77777777" w:rsidR="00B92C89" w:rsidRDefault="00B92C89" w:rsidP="00323FE3">
            <w:pPr>
              <w:pStyle w:val="Nagwek1"/>
              <w:spacing w:before="0"/>
            </w:pPr>
            <w:r>
              <w:rPr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60288" behindDoc="1" locked="0" layoutInCell="1" allowOverlap="1" wp14:anchorId="0BD155B5" wp14:editId="44B6B96B">
                  <wp:simplePos x="0" y="0"/>
                  <wp:positionH relativeFrom="column">
                    <wp:posOffset>506095</wp:posOffset>
                  </wp:positionH>
                  <wp:positionV relativeFrom="paragraph">
                    <wp:posOffset>142875</wp:posOffset>
                  </wp:positionV>
                  <wp:extent cx="904875" cy="758403"/>
                  <wp:effectExtent l="0" t="0" r="0" b="3810"/>
                  <wp:wrapTight wrapText="bothSides">
                    <wp:wrapPolygon edited="0">
                      <wp:start x="0" y="0"/>
                      <wp:lineTo x="0" y="21166"/>
                      <wp:lineTo x="20918" y="21166"/>
                      <wp:lineTo x="20918" y="0"/>
                      <wp:lineTo x="0" y="0"/>
                    </wp:wrapPolygon>
                  </wp:wrapTight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758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0" w:type="dxa"/>
            <w:vAlign w:val="center"/>
          </w:tcPr>
          <w:p w14:paraId="30A1CE16" w14:textId="77777777" w:rsidR="00B92C89" w:rsidRDefault="00B92C89" w:rsidP="00323FE3">
            <w:pPr>
              <w:pStyle w:val="Nagwek1"/>
              <w:spacing w:before="0"/>
              <w:jc w:val="center"/>
            </w:pPr>
            <w:r w:rsidRPr="003976D6">
              <w:rPr>
                <w:rFonts w:ascii="Arial Narrow" w:hAnsi="Arial Narrow"/>
                <w:sz w:val="20"/>
                <w:szCs w:val="20"/>
              </w:rPr>
              <w:t>100 szt.</w:t>
            </w:r>
          </w:p>
        </w:tc>
      </w:tr>
    </w:tbl>
    <w:p w14:paraId="22FF710C" w14:textId="77777777" w:rsidR="00E746AA" w:rsidRPr="00E746AA" w:rsidRDefault="00E746AA" w:rsidP="00E746AA">
      <w:pPr>
        <w:pStyle w:val="Nagwek1"/>
        <w:rPr>
          <w:rFonts w:cs="Arial"/>
          <w:sz w:val="20"/>
          <w:szCs w:val="20"/>
        </w:rPr>
      </w:pPr>
      <w:r w:rsidRPr="00E746AA">
        <w:rPr>
          <w:sz w:val="20"/>
          <w:szCs w:val="20"/>
        </w:rPr>
        <w:t>*</w:t>
      </w:r>
      <w:r w:rsidRPr="00E746AA">
        <w:rPr>
          <w:rFonts w:cs="Arial"/>
          <w:sz w:val="20"/>
          <w:szCs w:val="20"/>
        </w:rPr>
        <w:t xml:space="preserve"> Wykonawca przygotuje materiały promocyjne z odpowiednimi logotypami, które zostaną przekazane przez Zamawiającego. </w:t>
      </w:r>
    </w:p>
    <w:p w14:paraId="02D8F7DC" w14:textId="79E7715F" w:rsidR="00B92C89" w:rsidRPr="00E746AA" w:rsidRDefault="00246310" w:rsidP="00E746AA">
      <w:pPr>
        <w:pStyle w:val="Nagwek1"/>
      </w:pPr>
      <w:r w:rsidRPr="00146A6C">
        <w:rPr>
          <w:b/>
          <w:bCs/>
          <w:i/>
          <w:iCs/>
          <w:noProof/>
          <w:sz w:val="22"/>
          <w:lang w:eastAsia="pl-PL"/>
        </w:rPr>
        <w:drawing>
          <wp:anchor distT="0" distB="0" distL="114300" distR="114300" simplePos="0" relativeHeight="251663360" behindDoc="0" locked="0" layoutInCell="1" allowOverlap="1" wp14:anchorId="7CF64EC7" wp14:editId="7AFE8503">
            <wp:simplePos x="0" y="0"/>
            <wp:positionH relativeFrom="margin">
              <wp:align>left</wp:align>
            </wp:positionH>
            <wp:positionV relativeFrom="paragraph">
              <wp:posOffset>379096</wp:posOffset>
            </wp:positionV>
            <wp:extent cx="1704975" cy="44361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46AA" w:rsidRPr="00146A6C">
        <w:rPr>
          <w:b/>
          <w:bCs/>
          <w:i/>
          <w:iCs/>
          <w:sz w:val="22"/>
          <w:szCs w:val="22"/>
        </w:rPr>
        <w:t>Logotyp WŁ</w:t>
      </w:r>
      <w:r w:rsidR="00E746AA" w:rsidRPr="00146A6C">
        <w:rPr>
          <w:b/>
          <w:bCs/>
          <w:i/>
          <w:iCs/>
          <w:sz w:val="22"/>
        </w:rPr>
        <w:t xml:space="preserve"> </w:t>
      </w:r>
      <w:r w:rsidR="00E746AA" w:rsidRPr="00146A6C">
        <w:rPr>
          <w:b/>
          <w:bCs/>
          <w:i/>
          <w:iCs/>
          <w:sz w:val="22"/>
          <w:szCs w:val="22"/>
        </w:rPr>
        <w:t>(wersja monochromatyczna)</w:t>
      </w:r>
    </w:p>
    <w:p w14:paraId="4A11C84A" w14:textId="68AC2BCB" w:rsidR="00E746AA" w:rsidRPr="00246310" w:rsidRDefault="00E746AA" w:rsidP="00ED6D7A">
      <w:pPr>
        <w:pStyle w:val="Akapitzlist"/>
        <w:ind w:left="0"/>
        <w:jc w:val="both"/>
        <w:rPr>
          <w:rFonts w:cs="Arial"/>
          <w:sz w:val="32"/>
          <w:szCs w:val="20"/>
        </w:rPr>
      </w:pPr>
    </w:p>
    <w:p w14:paraId="7FCE31BF" w14:textId="401058D7" w:rsidR="00E746AA" w:rsidRPr="00246310" w:rsidRDefault="00E746AA" w:rsidP="00246310">
      <w:pPr>
        <w:pStyle w:val="Nagwek1"/>
        <w:rPr>
          <w:b/>
          <w:bCs/>
          <w:i/>
          <w:iCs/>
          <w:sz w:val="22"/>
          <w:szCs w:val="22"/>
        </w:rPr>
      </w:pPr>
      <w:r w:rsidRPr="00146A6C">
        <w:rPr>
          <w:b/>
          <w:bCs/>
          <w:i/>
          <w:iCs/>
          <w:sz w:val="22"/>
          <w:szCs w:val="22"/>
        </w:rPr>
        <w:t xml:space="preserve">Logotyp ROBO </w:t>
      </w:r>
      <w:r>
        <w:rPr>
          <w:b/>
          <w:bCs/>
          <w:i/>
          <w:iCs/>
          <w:sz w:val="22"/>
          <w:szCs w:val="22"/>
        </w:rPr>
        <w:t xml:space="preserve">Łódzkie </w:t>
      </w:r>
      <w:r w:rsidRPr="00146A6C">
        <w:rPr>
          <w:b/>
          <w:bCs/>
          <w:i/>
          <w:iCs/>
          <w:sz w:val="22"/>
          <w:szCs w:val="22"/>
        </w:rPr>
        <w:t>(wersja monochromatyczna)</w:t>
      </w:r>
      <w:r>
        <w:rPr>
          <w:noProof/>
          <w:sz w:val="22"/>
          <w:lang w:eastAsia="pl-PL"/>
        </w:rPr>
        <w:drawing>
          <wp:anchor distT="0" distB="0" distL="114300" distR="114300" simplePos="0" relativeHeight="251666432" behindDoc="0" locked="0" layoutInCell="1" allowOverlap="1" wp14:anchorId="245779B4" wp14:editId="4AE4B80B">
            <wp:simplePos x="0" y="0"/>
            <wp:positionH relativeFrom="column">
              <wp:posOffset>7048500</wp:posOffset>
            </wp:positionH>
            <wp:positionV relativeFrom="paragraph">
              <wp:posOffset>5715</wp:posOffset>
            </wp:positionV>
            <wp:extent cx="971550" cy="971550"/>
            <wp:effectExtent l="0" t="0" r="0" b="0"/>
            <wp:wrapNone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245427" w14:textId="2F890FC7" w:rsidR="00897E93" w:rsidRDefault="00246310" w:rsidP="00ED6D7A">
      <w:pPr>
        <w:pStyle w:val="Akapitzlist"/>
        <w:ind w:left="0"/>
        <w:jc w:val="both"/>
        <w:rPr>
          <w:rFonts w:cs="Arial"/>
          <w:szCs w:val="20"/>
        </w:rPr>
      </w:pPr>
      <w:r w:rsidRPr="00E746AA">
        <w:rPr>
          <w:rFonts w:cs="Arial"/>
          <w:noProof/>
          <w:szCs w:val="20"/>
          <w:lang w:eastAsia="pl-PL"/>
        </w:rPr>
        <w:drawing>
          <wp:anchor distT="0" distB="0" distL="114300" distR="114300" simplePos="0" relativeHeight="251669504" behindDoc="0" locked="0" layoutInCell="1" allowOverlap="1" wp14:anchorId="04B5DDE1" wp14:editId="04D6EFE5">
            <wp:simplePos x="0" y="0"/>
            <wp:positionH relativeFrom="column">
              <wp:posOffset>967106</wp:posOffset>
            </wp:positionH>
            <wp:positionV relativeFrom="paragraph">
              <wp:posOffset>3811</wp:posOffset>
            </wp:positionV>
            <wp:extent cx="533400" cy="53340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46AA" w:rsidRPr="00E746AA">
        <w:rPr>
          <w:rFonts w:cs="Arial"/>
          <w:noProof/>
          <w:szCs w:val="20"/>
          <w:lang w:eastAsia="pl-PL"/>
        </w:rPr>
        <w:drawing>
          <wp:anchor distT="0" distB="0" distL="114300" distR="114300" simplePos="0" relativeHeight="251668480" behindDoc="0" locked="0" layoutInCell="1" allowOverlap="1" wp14:anchorId="338E16DA" wp14:editId="1D7DF970">
            <wp:simplePos x="0" y="0"/>
            <wp:positionH relativeFrom="column">
              <wp:posOffset>5081</wp:posOffset>
            </wp:positionH>
            <wp:positionV relativeFrom="paragraph">
              <wp:posOffset>3811</wp:posOffset>
            </wp:positionV>
            <wp:extent cx="533400" cy="533400"/>
            <wp:effectExtent l="0" t="0" r="0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933" cy="540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97E93" w:rsidSect="000A48C5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851" w:right="1417" w:bottom="2269" w:left="1417" w:header="708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1448A" w14:textId="77777777" w:rsidR="001836E9" w:rsidRDefault="001836E9" w:rsidP="000D64F6">
      <w:pPr>
        <w:spacing w:line="240" w:lineRule="auto"/>
      </w:pPr>
      <w:r>
        <w:separator/>
      </w:r>
    </w:p>
  </w:endnote>
  <w:endnote w:type="continuationSeparator" w:id="0">
    <w:p w14:paraId="75252656" w14:textId="77777777" w:rsidR="001836E9" w:rsidRDefault="001836E9" w:rsidP="000D64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L Ottaw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4409340"/>
      <w:docPartObj>
        <w:docPartGallery w:val="Page Numbers (Bottom of Page)"/>
        <w:docPartUnique/>
      </w:docPartObj>
    </w:sdtPr>
    <w:sdtEndPr/>
    <w:sdtContent>
      <w:p w14:paraId="58AC34C1" w14:textId="6B52A50F" w:rsidR="004C0B88" w:rsidRDefault="004C0B88">
        <w:pPr>
          <w:pStyle w:val="Stopka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1" locked="0" layoutInCell="1" allowOverlap="1" wp14:anchorId="0ADF812D" wp14:editId="4A4D51A2">
              <wp:simplePos x="0" y="0"/>
              <wp:positionH relativeFrom="margin">
                <wp:align>left</wp:align>
              </wp:positionH>
              <wp:positionV relativeFrom="paragraph">
                <wp:posOffset>-744728</wp:posOffset>
              </wp:positionV>
              <wp:extent cx="875665" cy="875665"/>
              <wp:effectExtent l="0" t="0" r="635" b="635"/>
              <wp:wrapNone/>
              <wp:docPr id="26" name="Obraz 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75665" cy="87566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47EA4">
          <w:rPr>
            <w:noProof/>
          </w:rPr>
          <w:t>6</w:t>
        </w:r>
        <w:r>
          <w:fldChar w:fldCharType="end"/>
        </w:r>
      </w:p>
    </w:sdtContent>
  </w:sdt>
  <w:p w14:paraId="5EAEBAF2" w14:textId="665F6E47" w:rsidR="000D64F6" w:rsidRPr="007C26CF" w:rsidRDefault="000D64F6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97C92" w14:textId="1C36AC7A" w:rsidR="00354528" w:rsidRDefault="00354528">
    <w:pPr>
      <w:pStyle w:val="Stopka"/>
    </w:pPr>
    <w:r>
      <w:rPr>
        <w:noProof/>
        <w:lang w:eastAsia="pl-PL"/>
      </w:rPr>
      <w:drawing>
        <wp:inline distT="0" distB="0" distL="0" distR="0" wp14:anchorId="78837C24" wp14:editId="673E5747">
          <wp:extent cx="876296" cy="876296"/>
          <wp:effectExtent l="0" t="0" r="4" b="4"/>
          <wp:docPr id="27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76296" cy="87629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2B4AA" w14:textId="77777777" w:rsidR="001836E9" w:rsidRDefault="001836E9" w:rsidP="000D64F6">
      <w:pPr>
        <w:spacing w:line="240" w:lineRule="auto"/>
      </w:pPr>
      <w:r>
        <w:separator/>
      </w:r>
    </w:p>
  </w:footnote>
  <w:footnote w:type="continuationSeparator" w:id="0">
    <w:p w14:paraId="15D07346" w14:textId="77777777" w:rsidR="001836E9" w:rsidRDefault="001836E9" w:rsidP="000D64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E8929" w14:textId="10C20592" w:rsidR="00246310" w:rsidRPr="00246310" w:rsidRDefault="00246310" w:rsidP="00246310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20B70" w14:textId="4E9A9AEF" w:rsidR="00246310" w:rsidRDefault="00246310" w:rsidP="0024631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CF1F04"/>
    <w:multiLevelType w:val="hybridMultilevel"/>
    <w:tmpl w:val="21B4486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D6C0A1F"/>
    <w:multiLevelType w:val="hybridMultilevel"/>
    <w:tmpl w:val="E84C63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305BB4"/>
    <w:multiLevelType w:val="hybridMultilevel"/>
    <w:tmpl w:val="A498F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754EC"/>
    <w:multiLevelType w:val="hybridMultilevel"/>
    <w:tmpl w:val="64188ACC"/>
    <w:lvl w:ilvl="0" w:tplc="6B62147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16F62"/>
    <w:multiLevelType w:val="hybridMultilevel"/>
    <w:tmpl w:val="B8C60AC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C786B6A"/>
    <w:multiLevelType w:val="hybridMultilevel"/>
    <w:tmpl w:val="50C88CD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49430D"/>
    <w:multiLevelType w:val="hybridMultilevel"/>
    <w:tmpl w:val="F5E4D4C4"/>
    <w:lvl w:ilvl="0" w:tplc="E3D60E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934BEF"/>
    <w:multiLevelType w:val="hybridMultilevel"/>
    <w:tmpl w:val="4F7CC01A"/>
    <w:lvl w:ilvl="0" w:tplc="63F2B5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CA86E7C">
      <w:start w:val="1"/>
      <w:numFmt w:val="decimal"/>
      <w:lvlText w:val="%2)"/>
      <w:lvlJc w:val="left"/>
      <w:pPr>
        <w:ind w:left="1424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E4E4316"/>
    <w:multiLevelType w:val="hybridMultilevel"/>
    <w:tmpl w:val="EC82D77C"/>
    <w:lvl w:ilvl="0" w:tplc="7A9E70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1" w:tplc="DB32A2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10E7B"/>
    <w:multiLevelType w:val="hybridMultilevel"/>
    <w:tmpl w:val="6024A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2C7466"/>
    <w:multiLevelType w:val="hybridMultilevel"/>
    <w:tmpl w:val="78FE1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364A4"/>
    <w:multiLevelType w:val="hybridMultilevel"/>
    <w:tmpl w:val="6DBAEA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197548C"/>
    <w:multiLevelType w:val="hybridMultilevel"/>
    <w:tmpl w:val="0E1CC42E"/>
    <w:lvl w:ilvl="0" w:tplc="B802BDC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201B94"/>
    <w:multiLevelType w:val="hybridMultilevel"/>
    <w:tmpl w:val="A9EEBABA"/>
    <w:lvl w:ilvl="0" w:tplc="422635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265DA6"/>
    <w:multiLevelType w:val="hybridMultilevel"/>
    <w:tmpl w:val="DC0A2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ED44E9"/>
    <w:multiLevelType w:val="hybridMultilevel"/>
    <w:tmpl w:val="A342C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944D6"/>
    <w:multiLevelType w:val="hybridMultilevel"/>
    <w:tmpl w:val="FC7A65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2E23272"/>
    <w:multiLevelType w:val="hybridMultilevel"/>
    <w:tmpl w:val="0A2ED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34E80"/>
    <w:multiLevelType w:val="hybridMultilevel"/>
    <w:tmpl w:val="AC70CAB2"/>
    <w:lvl w:ilvl="0" w:tplc="E3D60E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442C87"/>
    <w:multiLevelType w:val="hybridMultilevel"/>
    <w:tmpl w:val="C9A075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9D270C0"/>
    <w:multiLevelType w:val="hybridMultilevel"/>
    <w:tmpl w:val="69AED3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127036"/>
    <w:multiLevelType w:val="hybridMultilevel"/>
    <w:tmpl w:val="BFE8D176"/>
    <w:lvl w:ilvl="0" w:tplc="3D52FE0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1C7024"/>
    <w:multiLevelType w:val="hybridMultilevel"/>
    <w:tmpl w:val="E850EC3A"/>
    <w:lvl w:ilvl="0" w:tplc="F79CA5C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8E7A56"/>
    <w:multiLevelType w:val="hybridMultilevel"/>
    <w:tmpl w:val="2DE05C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591A98"/>
    <w:multiLevelType w:val="hybridMultilevel"/>
    <w:tmpl w:val="F5A423A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1143DC"/>
    <w:multiLevelType w:val="hybridMultilevel"/>
    <w:tmpl w:val="1242DB40"/>
    <w:lvl w:ilvl="0" w:tplc="63008956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373FFC"/>
    <w:multiLevelType w:val="hybridMultilevel"/>
    <w:tmpl w:val="EC4A7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CCF5ED9"/>
    <w:multiLevelType w:val="hybridMultilevel"/>
    <w:tmpl w:val="06867F5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6A276D"/>
    <w:multiLevelType w:val="hybridMultilevel"/>
    <w:tmpl w:val="91D2A8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8C21444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E361F2"/>
    <w:multiLevelType w:val="hybridMultilevel"/>
    <w:tmpl w:val="C09E0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D76A44"/>
    <w:multiLevelType w:val="hybridMultilevel"/>
    <w:tmpl w:val="DBD8B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5D37FF"/>
    <w:multiLevelType w:val="hybridMultilevel"/>
    <w:tmpl w:val="E0E65E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EA404AB"/>
    <w:multiLevelType w:val="hybridMultilevel"/>
    <w:tmpl w:val="64188ACC"/>
    <w:lvl w:ilvl="0" w:tplc="6B621470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1943AFB"/>
    <w:multiLevelType w:val="hybridMultilevel"/>
    <w:tmpl w:val="E8A0E5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2604C33"/>
    <w:multiLevelType w:val="hybridMultilevel"/>
    <w:tmpl w:val="8D56AD2C"/>
    <w:lvl w:ilvl="0" w:tplc="BC20D1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4B08EE"/>
    <w:multiLevelType w:val="hybridMultilevel"/>
    <w:tmpl w:val="7B62B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383F51"/>
    <w:multiLevelType w:val="hybridMultilevel"/>
    <w:tmpl w:val="97BA32B2"/>
    <w:lvl w:ilvl="0" w:tplc="E3D60E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8D4438"/>
    <w:multiLevelType w:val="hybridMultilevel"/>
    <w:tmpl w:val="7D349C22"/>
    <w:lvl w:ilvl="0" w:tplc="5B94A5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2FF77B4"/>
    <w:multiLevelType w:val="hybridMultilevel"/>
    <w:tmpl w:val="02F83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DF5087"/>
    <w:multiLevelType w:val="hybridMultilevel"/>
    <w:tmpl w:val="4EC2F3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FB6C9E"/>
    <w:multiLevelType w:val="hybridMultilevel"/>
    <w:tmpl w:val="5400E436"/>
    <w:lvl w:ilvl="0" w:tplc="E3D60E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7E1038"/>
    <w:multiLevelType w:val="hybridMultilevel"/>
    <w:tmpl w:val="E3A840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172323">
    <w:abstractNumId w:val="0"/>
  </w:num>
  <w:num w:numId="2" w16cid:durableId="461653052">
    <w:abstractNumId w:val="21"/>
  </w:num>
  <w:num w:numId="3" w16cid:durableId="2137604209">
    <w:abstractNumId w:val="11"/>
  </w:num>
  <w:num w:numId="4" w16cid:durableId="344285064">
    <w:abstractNumId w:val="18"/>
  </w:num>
  <w:num w:numId="5" w16cid:durableId="1526408166">
    <w:abstractNumId w:val="30"/>
  </w:num>
  <w:num w:numId="6" w16cid:durableId="1713847480">
    <w:abstractNumId w:val="22"/>
  </w:num>
  <w:num w:numId="7" w16cid:durableId="495073138">
    <w:abstractNumId w:val="15"/>
  </w:num>
  <w:num w:numId="8" w16cid:durableId="1559979062">
    <w:abstractNumId w:val="39"/>
  </w:num>
  <w:num w:numId="9" w16cid:durableId="1439716591">
    <w:abstractNumId w:val="35"/>
  </w:num>
  <w:num w:numId="10" w16cid:durableId="995036555">
    <w:abstractNumId w:val="8"/>
  </w:num>
  <w:num w:numId="11" w16cid:durableId="616445760">
    <w:abstractNumId w:val="10"/>
  </w:num>
  <w:num w:numId="12" w16cid:durableId="151721826">
    <w:abstractNumId w:val="3"/>
  </w:num>
  <w:num w:numId="13" w16cid:durableId="739210973">
    <w:abstractNumId w:val="31"/>
  </w:num>
  <w:num w:numId="14" w16cid:durableId="832721862">
    <w:abstractNumId w:val="28"/>
  </w:num>
  <w:num w:numId="15" w16cid:durableId="604536525">
    <w:abstractNumId w:val="2"/>
  </w:num>
  <w:num w:numId="16" w16cid:durableId="957952141">
    <w:abstractNumId w:val="14"/>
  </w:num>
  <w:num w:numId="17" w16cid:durableId="876628114">
    <w:abstractNumId w:val="6"/>
  </w:num>
  <w:num w:numId="18" w16cid:durableId="155071737">
    <w:abstractNumId w:val="40"/>
  </w:num>
  <w:num w:numId="19" w16cid:durableId="102960114">
    <w:abstractNumId w:val="13"/>
  </w:num>
  <w:num w:numId="20" w16cid:durableId="1876304517">
    <w:abstractNumId w:val="23"/>
  </w:num>
  <w:num w:numId="21" w16cid:durableId="400643847">
    <w:abstractNumId w:val="4"/>
  </w:num>
  <w:num w:numId="22" w16cid:durableId="852454305">
    <w:abstractNumId w:val="33"/>
  </w:num>
  <w:num w:numId="23" w16cid:durableId="1582373721">
    <w:abstractNumId w:val="32"/>
  </w:num>
  <w:num w:numId="24" w16cid:durableId="1346056655">
    <w:abstractNumId w:val="26"/>
  </w:num>
  <w:num w:numId="25" w16cid:durableId="252202508">
    <w:abstractNumId w:val="20"/>
  </w:num>
  <w:num w:numId="26" w16cid:durableId="1953630240">
    <w:abstractNumId w:val="36"/>
  </w:num>
  <w:num w:numId="27" w16cid:durableId="1760249043">
    <w:abstractNumId w:val="41"/>
  </w:num>
  <w:num w:numId="28" w16cid:durableId="212160152">
    <w:abstractNumId w:val="19"/>
  </w:num>
  <w:num w:numId="29" w16cid:durableId="943265074">
    <w:abstractNumId w:val="37"/>
  </w:num>
  <w:num w:numId="30" w16cid:durableId="178810700">
    <w:abstractNumId w:val="16"/>
  </w:num>
  <w:num w:numId="31" w16cid:durableId="928807137">
    <w:abstractNumId w:val="7"/>
  </w:num>
  <w:num w:numId="32" w16cid:durableId="1547644832">
    <w:abstractNumId w:val="5"/>
  </w:num>
  <w:num w:numId="33" w16cid:durableId="2115665121">
    <w:abstractNumId w:val="12"/>
  </w:num>
  <w:num w:numId="34" w16cid:durableId="1521897725">
    <w:abstractNumId w:val="42"/>
  </w:num>
  <w:num w:numId="35" w16cid:durableId="2104720812">
    <w:abstractNumId w:val="27"/>
  </w:num>
  <w:num w:numId="36" w16cid:durableId="316615581">
    <w:abstractNumId w:val="17"/>
  </w:num>
  <w:num w:numId="37" w16cid:durableId="319848236">
    <w:abstractNumId w:val="25"/>
  </w:num>
  <w:num w:numId="38" w16cid:durableId="1993875267">
    <w:abstractNumId w:val="34"/>
  </w:num>
  <w:num w:numId="39" w16cid:durableId="1508057970">
    <w:abstractNumId w:val="9"/>
  </w:num>
  <w:num w:numId="40" w16cid:durableId="1566722610">
    <w:abstractNumId w:val="24"/>
  </w:num>
  <w:num w:numId="41" w16cid:durableId="1293514482">
    <w:abstractNumId w:val="38"/>
  </w:num>
  <w:num w:numId="42" w16cid:durableId="131486869">
    <w:abstractNumId w:val="29"/>
  </w:num>
  <w:num w:numId="43" w16cid:durableId="1968008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737"/>
    <w:rsid w:val="00001B3D"/>
    <w:rsid w:val="0000704F"/>
    <w:rsid w:val="00017938"/>
    <w:rsid w:val="00023AE7"/>
    <w:rsid w:val="00032845"/>
    <w:rsid w:val="00033A5A"/>
    <w:rsid w:val="00034B56"/>
    <w:rsid w:val="00035538"/>
    <w:rsid w:val="000414B2"/>
    <w:rsid w:val="00052E00"/>
    <w:rsid w:val="0005381D"/>
    <w:rsid w:val="000557AB"/>
    <w:rsid w:val="0005611C"/>
    <w:rsid w:val="00057831"/>
    <w:rsid w:val="00067C49"/>
    <w:rsid w:val="00071C3C"/>
    <w:rsid w:val="0007234B"/>
    <w:rsid w:val="00081841"/>
    <w:rsid w:val="00084700"/>
    <w:rsid w:val="000873A6"/>
    <w:rsid w:val="00097616"/>
    <w:rsid w:val="000A0F06"/>
    <w:rsid w:val="000A0F65"/>
    <w:rsid w:val="000A48C5"/>
    <w:rsid w:val="000B08CE"/>
    <w:rsid w:val="000B18EF"/>
    <w:rsid w:val="000B33D3"/>
    <w:rsid w:val="000B742D"/>
    <w:rsid w:val="000B7A2A"/>
    <w:rsid w:val="000C0960"/>
    <w:rsid w:val="000C772A"/>
    <w:rsid w:val="000C790A"/>
    <w:rsid w:val="000D25B0"/>
    <w:rsid w:val="000D5124"/>
    <w:rsid w:val="000D64F6"/>
    <w:rsid w:val="000E6A51"/>
    <w:rsid w:val="000F1922"/>
    <w:rsid w:val="000F26EB"/>
    <w:rsid w:val="000F4800"/>
    <w:rsid w:val="0011203F"/>
    <w:rsid w:val="00115CE0"/>
    <w:rsid w:val="00116863"/>
    <w:rsid w:val="001176F8"/>
    <w:rsid w:val="00133972"/>
    <w:rsid w:val="001433C5"/>
    <w:rsid w:val="00151D47"/>
    <w:rsid w:val="00152E5B"/>
    <w:rsid w:val="00173073"/>
    <w:rsid w:val="001749D2"/>
    <w:rsid w:val="0018129E"/>
    <w:rsid w:val="001836E9"/>
    <w:rsid w:val="00183D67"/>
    <w:rsid w:val="00195424"/>
    <w:rsid w:val="001963AA"/>
    <w:rsid w:val="00196518"/>
    <w:rsid w:val="00197D48"/>
    <w:rsid w:val="001A7993"/>
    <w:rsid w:val="001B069D"/>
    <w:rsid w:val="001B29F0"/>
    <w:rsid w:val="001C596E"/>
    <w:rsid w:val="001D2D79"/>
    <w:rsid w:val="001D56A3"/>
    <w:rsid w:val="001E7A86"/>
    <w:rsid w:val="001F50C7"/>
    <w:rsid w:val="001F6069"/>
    <w:rsid w:val="00202877"/>
    <w:rsid w:val="002031ED"/>
    <w:rsid w:val="0020712C"/>
    <w:rsid w:val="002109D1"/>
    <w:rsid w:val="002142C3"/>
    <w:rsid w:val="00216D9E"/>
    <w:rsid w:val="002202B4"/>
    <w:rsid w:val="002228D4"/>
    <w:rsid w:val="002236B4"/>
    <w:rsid w:val="00223D86"/>
    <w:rsid w:val="002245AF"/>
    <w:rsid w:val="002323D0"/>
    <w:rsid w:val="00233A20"/>
    <w:rsid w:val="002365F3"/>
    <w:rsid w:val="00240299"/>
    <w:rsid w:val="00242120"/>
    <w:rsid w:val="0024551E"/>
    <w:rsid w:val="00246310"/>
    <w:rsid w:val="00257948"/>
    <w:rsid w:val="00261AFF"/>
    <w:rsid w:val="0026461C"/>
    <w:rsid w:val="00265E1E"/>
    <w:rsid w:val="00266E54"/>
    <w:rsid w:val="002779CD"/>
    <w:rsid w:val="002802A6"/>
    <w:rsid w:val="002925E7"/>
    <w:rsid w:val="002A25F7"/>
    <w:rsid w:val="002B5D46"/>
    <w:rsid w:val="002D583D"/>
    <w:rsid w:val="002D5CEF"/>
    <w:rsid w:val="002D6F74"/>
    <w:rsid w:val="002E1765"/>
    <w:rsid w:val="00303278"/>
    <w:rsid w:val="003059F8"/>
    <w:rsid w:val="0031525D"/>
    <w:rsid w:val="003229CE"/>
    <w:rsid w:val="00324020"/>
    <w:rsid w:val="00332FCE"/>
    <w:rsid w:val="003335D8"/>
    <w:rsid w:val="00334A8B"/>
    <w:rsid w:val="0035257D"/>
    <w:rsid w:val="00352D03"/>
    <w:rsid w:val="00354528"/>
    <w:rsid w:val="00364EF3"/>
    <w:rsid w:val="0036648A"/>
    <w:rsid w:val="003733AB"/>
    <w:rsid w:val="00375456"/>
    <w:rsid w:val="00377262"/>
    <w:rsid w:val="00386AA8"/>
    <w:rsid w:val="00395FA0"/>
    <w:rsid w:val="0039726E"/>
    <w:rsid w:val="003A1252"/>
    <w:rsid w:val="003A1372"/>
    <w:rsid w:val="003B2C01"/>
    <w:rsid w:val="003C1514"/>
    <w:rsid w:val="003C64A9"/>
    <w:rsid w:val="003F670C"/>
    <w:rsid w:val="004004C5"/>
    <w:rsid w:val="004008ED"/>
    <w:rsid w:val="00400BC2"/>
    <w:rsid w:val="0040507A"/>
    <w:rsid w:val="0040756C"/>
    <w:rsid w:val="004209B9"/>
    <w:rsid w:val="00431C2F"/>
    <w:rsid w:val="004347FD"/>
    <w:rsid w:val="00454A84"/>
    <w:rsid w:val="00457CE3"/>
    <w:rsid w:val="004624DE"/>
    <w:rsid w:val="00463404"/>
    <w:rsid w:val="00463B43"/>
    <w:rsid w:val="00490026"/>
    <w:rsid w:val="004A378A"/>
    <w:rsid w:val="004A57E8"/>
    <w:rsid w:val="004C0B88"/>
    <w:rsid w:val="004C0D12"/>
    <w:rsid w:val="004C577D"/>
    <w:rsid w:val="004D1424"/>
    <w:rsid w:val="004D176B"/>
    <w:rsid w:val="004E21E5"/>
    <w:rsid w:val="004E55F0"/>
    <w:rsid w:val="004E6384"/>
    <w:rsid w:val="004F09E9"/>
    <w:rsid w:val="00503DB8"/>
    <w:rsid w:val="00507718"/>
    <w:rsid w:val="005153E7"/>
    <w:rsid w:val="00516F29"/>
    <w:rsid w:val="00527F7F"/>
    <w:rsid w:val="0053062A"/>
    <w:rsid w:val="005374C9"/>
    <w:rsid w:val="00544751"/>
    <w:rsid w:val="00545171"/>
    <w:rsid w:val="00564813"/>
    <w:rsid w:val="00567E0F"/>
    <w:rsid w:val="00567F03"/>
    <w:rsid w:val="00571C5C"/>
    <w:rsid w:val="00576875"/>
    <w:rsid w:val="0057782F"/>
    <w:rsid w:val="00586A25"/>
    <w:rsid w:val="00587922"/>
    <w:rsid w:val="005A2A8D"/>
    <w:rsid w:val="005A66ED"/>
    <w:rsid w:val="005B2F1B"/>
    <w:rsid w:val="005B414B"/>
    <w:rsid w:val="005B475D"/>
    <w:rsid w:val="005B600D"/>
    <w:rsid w:val="005C0662"/>
    <w:rsid w:val="005C0F44"/>
    <w:rsid w:val="005C12E4"/>
    <w:rsid w:val="005D378D"/>
    <w:rsid w:val="005E340E"/>
    <w:rsid w:val="00636DBC"/>
    <w:rsid w:val="00650AEB"/>
    <w:rsid w:val="006521B4"/>
    <w:rsid w:val="00654593"/>
    <w:rsid w:val="006653B8"/>
    <w:rsid w:val="00665997"/>
    <w:rsid w:val="006802BE"/>
    <w:rsid w:val="00680DAB"/>
    <w:rsid w:val="00685A94"/>
    <w:rsid w:val="00691416"/>
    <w:rsid w:val="00695FCF"/>
    <w:rsid w:val="006A19DE"/>
    <w:rsid w:val="006B2985"/>
    <w:rsid w:val="006B4DA3"/>
    <w:rsid w:val="006C13D2"/>
    <w:rsid w:val="006C1EE7"/>
    <w:rsid w:val="006D4F25"/>
    <w:rsid w:val="006D5BC1"/>
    <w:rsid w:val="006E3B33"/>
    <w:rsid w:val="006E5F97"/>
    <w:rsid w:val="007005A1"/>
    <w:rsid w:val="007031E0"/>
    <w:rsid w:val="007062EF"/>
    <w:rsid w:val="00710315"/>
    <w:rsid w:val="0072487C"/>
    <w:rsid w:val="007248BC"/>
    <w:rsid w:val="007253D0"/>
    <w:rsid w:val="007327BA"/>
    <w:rsid w:val="00747D10"/>
    <w:rsid w:val="007526C6"/>
    <w:rsid w:val="00752C2A"/>
    <w:rsid w:val="007567EF"/>
    <w:rsid w:val="0076561E"/>
    <w:rsid w:val="00772D9F"/>
    <w:rsid w:val="00781480"/>
    <w:rsid w:val="00782F6D"/>
    <w:rsid w:val="00793775"/>
    <w:rsid w:val="007964E3"/>
    <w:rsid w:val="0079720B"/>
    <w:rsid w:val="00797AF3"/>
    <w:rsid w:val="00797CB7"/>
    <w:rsid w:val="007B7F17"/>
    <w:rsid w:val="007C26CF"/>
    <w:rsid w:val="007C6B61"/>
    <w:rsid w:val="007E6DBD"/>
    <w:rsid w:val="007E7AF5"/>
    <w:rsid w:val="0080271F"/>
    <w:rsid w:val="00816776"/>
    <w:rsid w:val="00821EB3"/>
    <w:rsid w:val="008275F9"/>
    <w:rsid w:val="008318A0"/>
    <w:rsid w:val="00833FFD"/>
    <w:rsid w:val="00837D62"/>
    <w:rsid w:val="00842AE0"/>
    <w:rsid w:val="00847EA4"/>
    <w:rsid w:val="00863B13"/>
    <w:rsid w:val="008766BD"/>
    <w:rsid w:val="00895391"/>
    <w:rsid w:val="00896946"/>
    <w:rsid w:val="00897E93"/>
    <w:rsid w:val="008A0501"/>
    <w:rsid w:val="008B1982"/>
    <w:rsid w:val="008B424F"/>
    <w:rsid w:val="008C5E15"/>
    <w:rsid w:val="008C6C1D"/>
    <w:rsid w:val="008D6CE7"/>
    <w:rsid w:val="008F4190"/>
    <w:rsid w:val="008F7E4F"/>
    <w:rsid w:val="00902852"/>
    <w:rsid w:val="00924CA2"/>
    <w:rsid w:val="00926BE3"/>
    <w:rsid w:val="009331DF"/>
    <w:rsid w:val="00940D69"/>
    <w:rsid w:val="00947994"/>
    <w:rsid w:val="00954417"/>
    <w:rsid w:val="00957737"/>
    <w:rsid w:val="00964D4D"/>
    <w:rsid w:val="0098347F"/>
    <w:rsid w:val="009836A6"/>
    <w:rsid w:val="0098528F"/>
    <w:rsid w:val="009A2357"/>
    <w:rsid w:val="009B4285"/>
    <w:rsid w:val="009C41A2"/>
    <w:rsid w:val="009E0A63"/>
    <w:rsid w:val="009E5196"/>
    <w:rsid w:val="009E5585"/>
    <w:rsid w:val="009E6085"/>
    <w:rsid w:val="009F6F37"/>
    <w:rsid w:val="00A4059E"/>
    <w:rsid w:val="00A40A5E"/>
    <w:rsid w:val="00A46F2E"/>
    <w:rsid w:val="00A522D5"/>
    <w:rsid w:val="00A60D7C"/>
    <w:rsid w:val="00A61ACF"/>
    <w:rsid w:val="00A644A7"/>
    <w:rsid w:val="00A6655D"/>
    <w:rsid w:val="00A7219B"/>
    <w:rsid w:val="00A918A9"/>
    <w:rsid w:val="00A96ED7"/>
    <w:rsid w:val="00AA049B"/>
    <w:rsid w:val="00AA1A68"/>
    <w:rsid w:val="00AA6D3F"/>
    <w:rsid w:val="00AB0A44"/>
    <w:rsid w:val="00AC3C14"/>
    <w:rsid w:val="00AD099A"/>
    <w:rsid w:val="00AF3BBB"/>
    <w:rsid w:val="00B172F1"/>
    <w:rsid w:val="00B21430"/>
    <w:rsid w:val="00B41952"/>
    <w:rsid w:val="00B52F70"/>
    <w:rsid w:val="00B62F39"/>
    <w:rsid w:val="00B663B0"/>
    <w:rsid w:val="00B75DA3"/>
    <w:rsid w:val="00B76509"/>
    <w:rsid w:val="00B8591E"/>
    <w:rsid w:val="00B92C89"/>
    <w:rsid w:val="00BA3B91"/>
    <w:rsid w:val="00BA3F61"/>
    <w:rsid w:val="00BA7579"/>
    <w:rsid w:val="00BB5F3A"/>
    <w:rsid w:val="00BC04A3"/>
    <w:rsid w:val="00BC1005"/>
    <w:rsid w:val="00BD45F7"/>
    <w:rsid w:val="00BF1AE2"/>
    <w:rsid w:val="00BF25D4"/>
    <w:rsid w:val="00C03FF8"/>
    <w:rsid w:val="00C05152"/>
    <w:rsid w:val="00C102AC"/>
    <w:rsid w:val="00C14DD8"/>
    <w:rsid w:val="00C1638A"/>
    <w:rsid w:val="00C17468"/>
    <w:rsid w:val="00C22347"/>
    <w:rsid w:val="00C263F7"/>
    <w:rsid w:val="00C329EA"/>
    <w:rsid w:val="00C34221"/>
    <w:rsid w:val="00C41DF9"/>
    <w:rsid w:val="00C5691F"/>
    <w:rsid w:val="00C56B59"/>
    <w:rsid w:val="00C6178D"/>
    <w:rsid w:val="00C73F15"/>
    <w:rsid w:val="00C9195D"/>
    <w:rsid w:val="00CA0FCE"/>
    <w:rsid w:val="00CA4742"/>
    <w:rsid w:val="00CA4DE2"/>
    <w:rsid w:val="00CA5A3B"/>
    <w:rsid w:val="00CB0054"/>
    <w:rsid w:val="00CB46C2"/>
    <w:rsid w:val="00CC0D22"/>
    <w:rsid w:val="00CD0B68"/>
    <w:rsid w:val="00CD0BE9"/>
    <w:rsid w:val="00CD6EFC"/>
    <w:rsid w:val="00CD7B5B"/>
    <w:rsid w:val="00CE69B7"/>
    <w:rsid w:val="00CF4380"/>
    <w:rsid w:val="00D040AC"/>
    <w:rsid w:val="00D1482B"/>
    <w:rsid w:val="00D15EB5"/>
    <w:rsid w:val="00D16635"/>
    <w:rsid w:val="00D203AE"/>
    <w:rsid w:val="00D232F6"/>
    <w:rsid w:val="00D23ECA"/>
    <w:rsid w:val="00D25F35"/>
    <w:rsid w:val="00D26F9E"/>
    <w:rsid w:val="00D27199"/>
    <w:rsid w:val="00D275B6"/>
    <w:rsid w:val="00D30928"/>
    <w:rsid w:val="00D34D02"/>
    <w:rsid w:val="00D37D7D"/>
    <w:rsid w:val="00D4685D"/>
    <w:rsid w:val="00D46D1A"/>
    <w:rsid w:val="00D623D1"/>
    <w:rsid w:val="00D63D2F"/>
    <w:rsid w:val="00D729A7"/>
    <w:rsid w:val="00D742A4"/>
    <w:rsid w:val="00D74D61"/>
    <w:rsid w:val="00D80EB4"/>
    <w:rsid w:val="00D81097"/>
    <w:rsid w:val="00D97C44"/>
    <w:rsid w:val="00DA0E20"/>
    <w:rsid w:val="00DA6713"/>
    <w:rsid w:val="00DB06D3"/>
    <w:rsid w:val="00DB3F4E"/>
    <w:rsid w:val="00DD051E"/>
    <w:rsid w:val="00DD5118"/>
    <w:rsid w:val="00DD6223"/>
    <w:rsid w:val="00DD6B41"/>
    <w:rsid w:val="00DD6B85"/>
    <w:rsid w:val="00DE0C7E"/>
    <w:rsid w:val="00DE24E2"/>
    <w:rsid w:val="00DF164C"/>
    <w:rsid w:val="00DF42D8"/>
    <w:rsid w:val="00DF6CD5"/>
    <w:rsid w:val="00E02044"/>
    <w:rsid w:val="00E049D3"/>
    <w:rsid w:val="00E10C77"/>
    <w:rsid w:val="00E119B7"/>
    <w:rsid w:val="00E21ADD"/>
    <w:rsid w:val="00E32AB7"/>
    <w:rsid w:val="00E369BA"/>
    <w:rsid w:val="00E43104"/>
    <w:rsid w:val="00E44804"/>
    <w:rsid w:val="00E45566"/>
    <w:rsid w:val="00E51F5D"/>
    <w:rsid w:val="00E61896"/>
    <w:rsid w:val="00E63FB3"/>
    <w:rsid w:val="00E64412"/>
    <w:rsid w:val="00E746AA"/>
    <w:rsid w:val="00E75189"/>
    <w:rsid w:val="00E8120A"/>
    <w:rsid w:val="00E8246E"/>
    <w:rsid w:val="00E93B3D"/>
    <w:rsid w:val="00EA4808"/>
    <w:rsid w:val="00EB6D2C"/>
    <w:rsid w:val="00EB7C0A"/>
    <w:rsid w:val="00EB7FEB"/>
    <w:rsid w:val="00ED1207"/>
    <w:rsid w:val="00ED3F63"/>
    <w:rsid w:val="00ED6D7A"/>
    <w:rsid w:val="00EE1697"/>
    <w:rsid w:val="00EF68C3"/>
    <w:rsid w:val="00F12AD0"/>
    <w:rsid w:val="00F17AA2"/>
    <w:rsid w:val="00F277B1"/>
    <w:rsid w:val="00F3713B"/>
    <w:rsid w:val="00F43862"/>
    <w:rsid w:val="00F4455E"/>
    <w:rsid w:val="00F44B78"/>
    <w:rsid w:val="00F57BF7"/>
    <w:rsid w:val="00F62486"/>
    <w:rsid w:val="00F6339D"/>
    <w:rsid w:val="00F905D9"/>
    <w:rsid w:val="00F932B3"/>
    <w:rsid w:val="00F96C93"/>
    <w:rsid w:val="00FA0B03"/>
    <w:rsid w:val="00FA1995"/>
    <w:rsid w:val="00FA4253"/>
    <w:rsid w:val="00FB3F76"/>
    <w:rsid w:val="00FB7A3A"/>
    <w:rsid w:val="00FC3FFC"/>
    <w:rsid w:val="00FC59C1"/>
    <w:rsid w:val="00FD3E63"/>
    <w:rsid w:val="00FE149F"/>
    <w:rsid w:val="00FE6B7F"/>
    <w:rsid w:val="00FF4E77"/>
    <w:rsid w:val="00FF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258C68"/>
  <w15:chartTrackingRefBased/>
  <w15:docId w15:val="{30524529-D028-4F74-8A26-C995DD8E7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isma UMWŁ"/>
    <w:next w:val="Nagwek1"/>
    <w:qFormat/>
    <w:rsid w:val="007253D0"/>
    <w:pPr>
      <w:spacing w:after="0" w:line="360" w:lineRule="auto"/>
    </w:pPr>
    <w:rPr>
      <w:rFonts w:ascii="Arial" w:hAnsi="Arial"/>
      <w:sz w:val="20"/>
    </w:rPr>
  </w:style>
  <w:style w:type="paragraph" w:styleId="Nagwek1">
    <w:name w:val="heading 1"/>
    <w:basedOn w:val="Normalny"/>
    <w:link w:val="Nagwek1Znak"/>
    <w:uiPriority w:val="9"/>
    <w:qFormat/>
    <w:rsid w:val="007253D0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64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53D0"/>
    <w:rPr>
      <w:rFonts w:ascii="Arial" w:eastAsiaTheme="majorEastAsia" w:hAnsi="Arial" w:cstheme="majorBidi"/>
      <w:sz w:val="32"/>
      <w:szCs w:val="32"/>
    </w:rPr>
  </w:style>
  <w:style w:type="paragraph" w:styleId="Akapitzlist">
    <w:name w:val="List Paragraph"/>
    <w:aliases w:val="A_wyliczenie,K-P_odwolanie,Akapit z listą5,maz_wyliczenie,opis dzialania,Akapit z listą2,Podsis rysunku,Akapit z listą 1,Table of contents numbered,L1,Numerowanie,BulletC,Wyliczanie,Obiekt,normalny tekst,Akapit z listą31,Bullets"/>
    <w:basedOn w:val="Normalny"/>
    <w:link w:val="AkapitzlistZnak"/>
    <w:qFormat/>
    <w:rsid w:val="004C0D1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4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42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7687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87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D64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4F6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0D64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4F6"/>
    <w:rPr>
      <w:rFonts w:ascii="Arial" w:hAnsi="Arial"/>
      <w:sz w:val="20"/>
    </w:rPr>
  </w:style>
  <w:style w:type="paragraph" w:styleId="Zwykytekst">
    <w:name w:val="Plain Text"/>
    <w:basedOn w:val="Normalny"/>
    <w:link w:val="ZwykytekstZnak"/>
    <w:uiPriority w:val="99"/>
    <w:unhideWhenUsed/>
    <w:rsid w:val="001D56A3"/>
    <w:pPr>
      <w:spacing w:line="240" w:lineRule="auto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D56A3"/>
    <w:rPr>
      <w:rFonts w:ascii="Calibri" w:hAnsi="Calibri"/>
      <w:szCs w:val="21"/>
    </w:rPr>
  </w:style>
  <w:style w:type="character" w:styleId="Pogrubienie">
    <w:name w:val="Strong"/>
    <w:basedOn w:val="Domylnaczcionkaakapitu"/>
    <w:uiPriority w:val="22"/>
    <w:qFormat/>
    <w:rsid w:val="008275F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E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7E9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7E93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E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7E93"/>
    <w:rPr>
      <w:rFonts w:ascii="Arial" w:hAnsi="Arial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64E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6A1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-light">
    <w:name w:val="text-light"/>
    <w:basedOn w:val="Domylnaczcionkaakapitu"/>
    <w:rsid w:val="002779CD"/>
  </w:style>
  <w:style w:type="paragraph" w:customStyle="1" w:styleId="Standard">
    <w:name w:val="Standard"/>
    <w:rsid w:val="00BC04A3"/>
    <w:pPr>
      <w:widowControl w:val="0"/>
      <w:spacing w:after="0" w:line="240" w:lineRule="auto"/>
    </w:pPr>
    <w:rPr>
      <w:rFonts w:ascii="PL Ottawa" w:eastAsia="Times New Roman" w:hAnsi="PL Ottawa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AA049B"/>
    <w:pPr>
      <w:spacing w:after="0" w:line="240" w:lineRule="auto"/>
    </w:pPr>
    <w:rPr>
      <w:rFonts w:ascii="Arial" w:hAnsi="Arial"/>
      <w:sz w:val="20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Podsis rysunku Znak,Akapit z listą 1 Znak,Table of contents numbered Znak,L1 Znak,Numerowanie Znak,BulletC Znak"/>
    <w:link w:val="Akapitzlist"/>
    <w:qFormat/>
    <w:locked/>
    <w:rsid w:val="006521B4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8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1673</Words>
  <Characters>10043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Stefańska</dc:creator>
  <cp:keywords/>
  <dc:description/>
  <cp:lastModifiedBy>Sylwia Szkoda</cp:lastModifiedBy>
  <cp:revision>7</cp:revision>
  <cp:lastPrinted>2025-04-22T07:39:00Z</cp:lastPrinted>
  <dcterms:created xsi:type="dcterms:W3CDTF">2025-04-17T13:26:00Z</dcterms:created>
  <dcterms:modified xsi:type="dcterms:W3CDTF">2025-04-22T07:54:00Z</dcterms:modified>
</cp:coreProperties>
</file>