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8A448A">
        <w:rPr>
          <w:rFonts w:ascii="Arial" w:hAnsi="Arial" w:cs="Arial"/>
          <w:sz w:val="20"/>
          <w:szCs w:val="20"/>
        </w:rPr>
        <w:t>1</w:t>
      </w:r>
      <w:r w:rsidR="00E12271">
        <w:rPr>
          <w:rFonts w:ascii="Arial" w:hAnsi="Arial" w:cs="Arial"/>
          <w:sz w:val="20"/>
          <w:szCs w:val="20"/>
        </w:rPr>
        <w:t>0</w:t>
      </w:r>
      <w:r w:rsidR="001C39CD" w:rsidRPr="00FD64F1">
        <w:rPr>
          <w:rFonts w:ascii="Arial" w:hAnsi="Arial" w:cs="Arial"/>
          <w:sz w:val="20"/>
          <w:szCs w:val="20"/>
        </w:rPr>
        <w:t>.</w:t>
      </w:r>
      <w:r w:rsidR="00E12271">
        <w:rPr>
          <w:rFonts w:ascii="Arial" w:hAnsi="Arial" w:cs="Arial"/>
          <w:sz w:val="20"/>
          <w:szCs w:val="20"/>
        </w:rPr>
        <w:t>12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E12271" w:rsidRPr="00FD64F1" w:rsidRDefault="00E1227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11023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C93995">
        <w:rPr>
          <w:rFonts w:ascii="Arial" w:hAnsi="Arial" w:cs="Arial"/>
          <w:bCs/>
          <w:sz w:val="20"/>
          <w:szCs w:val="20"/>
        </w:rPr>
        <w:t>Ś</w:t>
      </w:r>
      <w:r w:rsidR="00C93995" w:rsidRPr="00C93995">
        <w:rPr>
          <w:rFonts w:ascii="Arial" w:hAnsi="Arial" w:cs="Arial"/>
          <w:bCs/>
          <w:sz w:val="20"/>
          <w:szCs w:val="20"/>
        </w:rPr>
        <w:t>wiadczenie usług kurierskich w obrocie krajowym i zagranicznym</w:t>
      </w:r>
    </w:p>
    <w:p w:rsidR="00FD64F1" w:rsidRPr="00FD64F1" w:rsidRDefault="00FD64F1" w:rsidP="00E12271">
      <w:pPr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50683B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216261115"/>
      <w:r w:rsidRPr="0050683B">
        <w:rPr>
          <w:rFonts w:ascii="Arial" w:hAnsi="Arial" w:cs="Arial"/>
          <w:b/>
          <w:sz w:val="20"/>
          <w:szCs w:val="20"/>
        </w:rPr>
        <w:t>P</w:t>
      </w:r>
      <w:r w:rsidR="001C39CD" w:rsidRPr="0050683B">
        <w:rPr>
          <w:rFonts w:ascii="Arial" w:hAnsi="Arial" w:cs="Arial"/>
          <w:b/>
          <w:sz w:val="20"/>
          <w:szCs w:val="20"/>
        </w:rPr>
        <w:t>ytanie</w:t>
      </w:r>
      <w:r w:rsidR="00244098" w:rsidRPr="0050683B">
        <w:rPr>
          <w:rFonts w:ascii="Arial" w:hAnsi="Arial" w:cs="Arial"/>
          <w:b/>
          <w:sz w:val="20"/>
          <w:szCs w:val="20"/>
        </w:rPr>
        <w:t xml:space="preserve"> 1</w:t>
      </w:r>
      <w:r w:rsidR="001C39CD" w:rsidRPr="0050683B">
        <w:rPr>
          <w:rFonts w:ascii="Arial" w:hAnsi="Arial" w:cs="Arial"/>
          <w:b/>
          <w:sz w:val="20"/>
          <w:szCs w:val="20"/>
        </w:rPr>
        <w:t>:</w:t>
      </w:r>
    </w:p>
    <w:p w:rsidR="00C93995" w:rsidRDefault="00E12271" w:rsidP="00E122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Opłata za zwrot przesyłki do Zamawiającego po wyczerpaniu możliwości jej doręczenia – opłata jak za nadanie przesyłki kurierskiej.</w:t>
      </w:r>
    </w:p>
    <w:p w:rsidR="001C39CD" w:rsidRPr="0050683B" w:rsidRDefault="001C39CD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p w:rsidR="00811023" w:rsidRDefault="00E12271" w:rsidP="00E12271">
      <w:pPr>
        <w:jc w:val="both"/>
        <w:rPr>
          <w:rFonts w:ascii="Arial" w:hAnsi="Arial" w:cs="Arial"/>
          <w:sz w:val="20"/>
          <w:szCs w:val="20"/>
        </w:rPr>
      </w:pPr>
      <w:bookmarkStart w:id="1" w:name="_Hlk216261433"/>
      <w:r>
        <w:rPr>
          <w:rFonts w:ascii="Arial" w:hAnsi="Arial" w:cs="Arial"/>
          <w:sz w:val="20"/>
          <w:szCs w:val="20"/>
        </w:rPr>
        <w:t>Z</w:t>
      </w:r>
      <w:r w:rsidRPr="00E12271">
        <w:rPr>
          <w:rFonts w:ascii="Arial" w:hAnsi="Arial" w:cs="Arial"/>
          <w:sz w:val="20"/>
          <w:szCs w:val="20"/>
        </w:rPr>
        <w:t>amawiając</w:t>
      </w:r>
      <w:r>
        <w:rPr>
          <w:rFonts w:ascii="Arial" w:hAnsi="Arial" w:cs="Arial"/>
          <w:sz w:val="20"/>
          <w:szCs w:val="20"/>
        </w:rPr>
        <w:t>y</w:t>
      </w:r>
      <w:r w:rsidRPr="00E122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wyraża zgodę</w:t>
      </w:r>
      <w:r w:rsidRPr="00E12271">
        <w:rPr>
          <w:rFonts w:ascii="Arial" w:hAnsi="Arial" w:cs="Arial"/>
          <w:sz w:val="20"/>
          <w:szCs w:val="20"/>
        </w:rPr>
        <w:t xml:space="preserve"> </w:t>
      </w:r>
      <w:bookmarkEnd w:id="1"/>
      <w:r w:rsidRPr="00E12271">
        <w:rPr>
          <w:rFonts w:ascii="Arial" w:hAnsi="Arial" w:cs="Arial"/>
          <w:sz w:val="20"/>
          <w:szCs w:val="20"/>
        </w:rPr>
        <w:t>za naliczenie przez Wykonawcę  kwoty za zwrot przesyłki po wyczerpaniu możliwości doręczenia w kwocie jak za nadanie przesyłki kurierskiej</w:t>
      </w:r>
    </w:p>
    <w:p w:rsidR="00E12271" w:rsidRPr="0050683B" w:rsidRDefault="00E12271" w:rsidP="00E12271">
      <w:pPr>
        <w:jc w:val="both"/>
        <w:rPr>
          <w:rFonts w:ascii="Arial" w:hAnsi="Arial" w:cs="Arial"/>
          <w:sz w:val="20"/>
          <w:szCs w:val="20"/>
        </w:rPr>
      </w:pPr>
    </w:p>
    <w:p w:rsidR="00811023" w:rsidRPr="0050683B" w:rsidRDefault="00811023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2</w:t>
      </w:r>
      <w:r w:rsidRPr="0050683B">
        <w:rPr>
          <w:rFonts w:ascii="Arial" w:hAnsi="Arial" w:cs="Arial"/>
          <w:b/>
          <w:sz w:val="20"/>
          <w:szCs w:val="20"/>
        </w:rPr>
        <w:t>:</w:t>
      </w:r>
    </w:p>
    <w:p w:rsidR="00C93995" w:rsidRDefault="00E12271" w:rsidP="00E122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Ubezpieczenie przesyłki do 1000 zł – opłata za składkę wliczona w opłatę za usługę. W przypadku ubezpieczenia powyżej 1000 zł – opłata za składkę zgodnie z Cennikiem Wykonawcy aktualnym na dzień nadania przesyłki.</w:t>
      </w:r>
    </w:p>
    <w:p w:rsidR="00811023" w:rsidRPr="0050683B" w:rsidRDefault="00811023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bookmarkEnd w:id="0"/>
    <w:p w:rsidR="00C93995" w:rsidRPr="00E12271" w:rsidRDefault="00E12271" w:rsidP="00E122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Zamawiający, wyraża zgodę na ubezpieczenie przesyłki w kwocie do 1000 zł – ubezpieczenie będzie wliczone w opłatę za usługę, ale tylko do kwoty 1000 zł</w:t>
      </w:r>
    </w:p>
    <w:p w:rsidR="00E12271" w:rsidRDefault="00E12271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12271" w:rsidRDefault="00E12271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93995" w:rsidRPr="0050683B" w:rsidRDefault="00C93995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3</w:t>
      </w:r>
      <w:r w:rsidRPr="0050683B">
        <w:rPr>
          <w:rFonts w:ascii="Arial" w:hAnsi="Arial" w:cs="Arial"/>
          <w:b/>
          <w:sz w:val="20"/>
          <w:szCs w:val="20"/>
        </w:rPr>
        <w:t>:</w:t>
      </w:r>
    </w:p>
    <w:p w:rsidR="00C93995" w:rsidRDefault="00E12271" w:rsidP="00E122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Świadczenie usługi kurierskiej w obrocie zagranicznym na podstawie Regulaminu świadczenia usługi EMS w obrocie zagranicznym,</w:t>
      </w:r>
    </w:p>
    <w:p w:rsidR="00C93995" w:rsidRPr="0050683B" w:rsidRDefault="00C93995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p w:rsidR="00C93995" w:rsidRDefault="00E12271" w:rsidP="00E12271">
      <w:pPr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 xml:space="preserve">Zamawiający, </w:t>
      </w:r>
      <w:r>
        <w:rPr>
          <w:rFonts w:ascii="Arial" w:hAnsi="Arial" w:cs="Arial"/>
          <w:sz w:val="20"/>
          <w:szCs w:val="20"/>
        </w:rPr>
        <w:t xml:space="preserve">nie </w:t>
      </w:r>
      <w:r w:rsidRPr="00E12271">
        <w:rPr>
          <w:rFonts w:ascii="Arial" w:hAnsi="Arial" w:cs="Arial"/>
          <w:sz w:val="20"/>
          <w:szCs w:val="20"/>
        </w:rPr>
        <w:t>wyraża zgod</w:t>
      </w:r>
      <w:r>
        <w:rPr>
          <w:rFonts w:ascii="Arial" w:hAnsi="Arial" w:cs="Arial"/>
          <w:sz w:val="20"/>
          <w:szCs w:val="20"/>
        </w:rPr>
        <w:t>y</w:t>
      </w:r>
      <w:r w:rsidRPr="00E12271">
        <w:rPr>
          <w:rFonts w:ascii="Arial" w:hAnsi="Arial" w:cs="Arial"/>
          <w:sz w:val="20"/>
          <w:szCs w:val="20"/>
        </w:rPr>
        <w:t xml:space="preserve"> na świadczenie usługi kurierskiej  w obrocie zagranicznym na podstawie Regulaminu świadczenia usługi EMS  – m.in. brak zgody  na  zapis odnoszący się do Rozdziału VIII Regulaminu Poczty Polskiej – dotyczący  odpowiedzialność Poczty Polskiej za utracenie przesyłki. Odpowiedzialność za wykonanie usługi  wynikać będzie z  § 6 zawartej umowy między Zamawiającym a Wykonawcą.</w:t>
      </w:r>
    </w:p>
    <w:p w:rsidR="00E12271" w:rsidRPr="0050683B" w:rsidRDefault="00E12271" w:rsidP="00E12271">
      <w:pPr>
        <w:jc w:val="both"/>
        <w:rPr>
          <w:rFonts w:ascii="Arial" w:hAnsi="Arial" w:cs="Arial"/>
          <w:sz w:val="20"/>
          <w:szCs w:val="20"/>
        </w:rPr>
      </w:pPr>
    </w:p>
    <w:p w:rsidR="00C93995" w:rsidRPr="0050683B" w:rsidRDefault="00C93995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4</w:t>
      </w:r>
      <w:r w:rsidRPr="0050683B">
        <w:rPr>
          <w:rFonts w:ascii="Arial" w:hAnsi="Arial" w:cs="Arial"/>
          <w:b/>
          <w:sz w:val="20"/>
          <w:szCs w:val="20"/>
        </w:rPr>
        <w:t>:</w:t>
      </w:r>
    </w:p>
    <w:p w:rsidR="00C93995" w:rsidRDefault="00E12271" w:rsidP="00E122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Przewidywany czas doręczenia przesyłek kurierskich w obrocie zagranicznym zgodnie z załącznikiem nr 3 do Regulaminu świadczenia usługi EMS w obrocie zagranicznym</w:t>
      </w:r>
    </w:p>
    <w:p w:rsidR="00C93995" w:rsidRPr="0050683B" w:rsidRDefault="00C93995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p w:rsidR="00C93995" w:rsidRPr="00E12271" w:rsidRDefault="00E12271" w:rsidP="00E122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Przewidywany czas doręczania przesyłek zawarty w Formularzu Ofertowym Zamawiającego jest  zbliżony do załącznika nr 3 Regulaminu świadczenia usługi EMS</w:t>
      </w:r>
    </w:p>
    <w:p w:rsidR="00E12271" w:rsidRDefault="00E12271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12271" w:rsidRDefault="00E12271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12271" w:rsidRDefault="00E12271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12271" w:rsidRDefault="00E12271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12271" w:rsidRDefault="00E12271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12271" w:rsidRDefault="00E12271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C93995" w:rsidRPr="0050683B" w:rsidRDefault="00C93995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lastRenderedPageBreak/>
        <w:t xml:space="preserve">Pytanie </w:t>
      </w:r>
      <w:r>
        <w:rPr>
          <w:rFonts w:ascii="Arial" w:hAnsi="Arial" w:cs="Arial"/>
          <w:b/>
          <w:sz w:val="20"/>
          <w:szCs w:val="20"/>
        </w:rPr>
        <w:t>5</w:t>
      </w:r>
      <w:r w:rsidRPr="0050683B">
        <w:rPr>
          <w:rFonts w:ascii="Arial" w:hAnsi="Arial" w:cs="Arial"/>
          <w:b/>
          <w:sz w:val="20"/>
          <w:szCs w:val="20"/>
        </w:rPr>
        <w:t>:</w:t>
      </w:r>
    </w:p>
    <w:p w:rsidR="00C93995" w:rsidRDefault="00E12271" w:rsidP="00E122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Reklamacje z tytułu niewykonania lub nienależytego wykonania usług, Nadawca powinien wnosić za pośrednictwem aplikacji Elektroniczny Nadawca lub za pomocą formularza dostępnego na stronie internetowej wykonawcy</w:t>
      </w:r>
    </w:p>
    <w:p w:rsidR="00C93995" w:rsidRPr="0050683B" w:rsidRDefault="00C93995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p w:rsidR="00C93995" w:rsidRDefault="00E12271" w:rsidP="00E12271">
      <w:pPr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Zamawiający, wyraża zgodę na wnoszenie reklamacji za pośrednictwem aplikacji Elektroniczny Nadawca lub za pomocą formularza dostępnego na stronie internetowej Wykonawcy</w:t>
      </w:r>
    </w:p>
    <w:p w:rsidR="00E12271" w:rsidRPr="0050683B" w:rsidRDefault="00E12271" w:rsidP="00E12271">
      <w:pPr>
        <w:jc w:val="both"/>
        <w:rPr>
          <w:rFonts w:ascii="Arial" w:hAnsi="Arial" w:cs="Arial"/>
          <w:sz w:val="20"/>
          <w:szCs w:val="20"/>
        </w:rPr>
      </w:pPr>
    </w:p>
    <w:p w:rsidR="00C93995" w:rsidRPr="0050683B" w:rsidRDefault="00C93995" w:rsidP="00E122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6</w:t>
      </w:r>
      <w:r w:rsidRPr="0050683B">
        <w:rPr>
          <w:rFonts w:ascii="Arial" w:hAnsi="Arial" w:cs="Arial"/>
          <w:b/>
          <w:sz w:val="20"/>
          <w:szCs w:val="20"/>
        </w:rPr>
        <w:t>:</w:t>
      </w:r>
    </w:p>
    <w:p w:rsidR="00C93995" w:rsidRDefault="00E12271" w:rsidP="00E122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Należności przysługujące Nadawcy z tytułu rozpatrzonych i uzasadnionych reklamacji Wykonawca będzie wypłacać wyłącznie na wskazany przez Nadawcę rachunek bankowy</w:t>
      </w:r>
      <w:r>
        <w:rPr>
          <w:rFonts w:ascii="Arial" w:hAnsi="Arial" w:cs="Arial"/>
          <w:sz w:val="20"/>
          <w:szCs w:val="20"/>
        </w:rPr>
        <w:t xml:space="preserve"> </w:t>
      </w:r>
      <w:r w:rsidRPr="00E12271">
        <w:rPr>
          <w:rFonts w:ascii="Arial" w:hAnsi="Arial" w:cs="Arial"/>
          <w:sz w:val="20"/>
          <w:szCs w:val="20"/>
        </w:rPr>
        <w:t>………………………………, który Nadawca zobowiązuje się przekazywać w wysyłanych do Wykonawcy formularzach reklamacyjnych.</w:t>
      </w:r>
    </w:p>
    <w:p w:rsidR="00C93995" w:rsidRPr="0050683B" w:rsidRDefault="00C93995" w:rsidP="00C93995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p w:rsidR="001C39CD" w:rsidRPr="0050683B" w:rsidRDefault="00E12271" w:rsidP="00811023">
      <w:pPr>
        <w:spacing w:after="0"/>
        <w:rPr>
          <w:rFonts w:ascii="Arial" w:hAnsi="Arial" w:cs="Arial"/>
          <w:sz w:val="20"/>
          <w:szCs w:val="20"/>
        </w:rPr>
      </w:pPr>
      <w:r w:rsidRPr="00E12271">
        <w:rPr>
          <w:rFonts w:ascii="Arial" w:hAnsi="Arial" w:cs="Arial"/>
          <w:sz w:val="20"/>
          <w:szCs w:val="20"/>
        </w:rPr>
        <w:t>Zamawiający, wyraża zgodę by należność przysługująca Nadawcy (Za</w:t>
      </w:r>
      <w:r>
        <w:rPr>
          <w:rFonts w:ascii="Arial" w:hAnsi="Arial" w:cs="Arial"/>
          <w:sz w:val="20"/>
          <w:szCs w:val="20"/>
        </w:rPr>
        <w:t>mawiającemu</w:t>
      </w:r>
      <w:r w:rsidRPr="00E12271">
        <w:rPr>
          <w:rFonts w:ascii="Arial" w:hAnsi="Arial" w:cs="Arial"/>
          <w:sz w:val="20"/>
          <w:szCs w:val="20"/>
        </w:rPr>
        <w:t>) w związku z pozytywnie rozpatrzonymi reklamacjami była wypłacana na wskazany przez Zamawiaj</w:t>
      </w:r>
      <w:r>
        <w:rPr>
          <w:rFonts w:ascii="Arial" w:hAnsi="Arial" w:cs="Arial"/>
          <w:sz w:val="20"/>
          <w:szCs w:val="20"/>
        </w:rPr>
        <w:t>ą</w:t>
      </w:r>
      <w:r w:rsidRPr="00E12271">
        <w:rPr>
          <w:rFonts w:ascii="Arial" w:hAnsi="Arial" w:cs="Arial"/>
          <w:sz w:val="20"/>
          <w:szCs w:val="20"/>
        </w:rPr>
        <w:t>cego rachunek bankowy.</w:t>
      </w:r>
    </w:p>
    <w:sectPr w:rsidR="001C39CD" w:rsidRPr="0050683B" w:rsidSect="00E122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50683B"/>
    <w:rsid w:val="00562D28"/>
    <w:rsid w:val="00811023"/>
    <w:rsid w:val="008A448A"/>
    <w:rsid w:val="009952C2"/>
    <w:rsid w:val="00B86C17"/>
    <w:rsid w:val="00BF1E4E"/>
    <w:rsid w:val="00C93995"/>
    <w:rsid w:val="00E12271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F007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14</cp:revision>
  <cp:lastPrinted>2024-05-08T07:39:00Z</cp:lastPrinted>
  <dcterms:created xsi:type="dcterms:W3CDTF">2024-05-08T07:33:00Z</dcterms:created>
  <dcterms:modified xsi:type="dcterms:W3CDTF">2025-12-10T11:19:00Z</dcterms:modified>
</cp:coreProperties>
</file>