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64053B" w:rsidP="0064053B">
      <w:pPr>
        <w:rPr>
          <w:rFonts w:ascii="Arial" w:hAnsi="Arial" w:cs="Arial"/>
          <w:sz w:val="20"/>
          <w:szCs w:val="20"/>
        </w:rPr>
      </w:pPr>
      <w:r w:rsidRPr="0064053B">
        <w:rPr>
          <w:rFonts w:ascii="Arial" w:hAnsi="Arial" w:cs="Arial"/>
          <w:sz w:val="20"/>
          <w:szCs w:val="20"/>
        </w:rPr>
        <w:t>CS/CSI/3/2026</w:t>
      </w:r>
      <w:r w:rsidR="00B86C1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B86C17">
        <w:rPr>
          <w:rFonts w:ascii="Arial" w:hAnsi="Arial" w:cs="Arial"/>
          <w:sz w:val="20"/>
          <w:szCs w:val="20"/>
        </w:rPr>
        <w:t xml:space="preserve">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>
        <w:rPr>
          <w:rFonts w:ascii="Arial" w:hAnsi="Arial" w:cs="Arial"/>
          <w:sz w:val="20"/>
          <w:szCs w:val="20"/>
        </w:rPr>
        <w:t>12</w:t>
      </w:r>
      <w:r w:rsidR="001C39CD" w:rsidRPr="00FD64F1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3</w:t>
      </w:r>
      <w:r w:rsidR="001C39CD" w:rsidRPr="00FD64F1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6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64053B" w:rsidRDefault="0064053B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1C39CD" w:rsidRDefault="001C39CD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FD64F1" w:rsidRDefault="00FD64F1" w:rsidP="00FD64F1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244098">
        <w:rPr>
          <w:rFonts w:ascii="Arial" w:hAnsi="Arial" w:cs="Arial"/>
          <w:bCs/>
          <w:sz w:val="20"/>
          <w:szCs w:val="20"/>
        </w:rPr>
        <w:t>D</w:t>
      </w:r>
      <w:r w:rsidR="00244098" w:rsidRPr="00244098">
        <w:rPr>
          <w:rFonts w:ascii="Arial" w:hAnsi="Arial" w:cs="Arial"/>
          <w:bCs/>
          <w:sz w:val="20"/>
          <w:szCs w:val="20"/>
        </w:rPr>
        <w:t>ostaw</w:t>
      </w:r>
      <w:r w:rsidR="00244098">
        <w:rPr>
          <w:rFonts w:ascii="Arial" w:hAnsi="Arial" w:cs="Arial"/>
          <w:bCs/>
          <w:sz w:val="20"/>
          <w:szCs w:val="20"/>
        </w:rPr>
        <w:t>a</w:t>
      </w:r>
      <w:r w:rsidR="00244098" w:rsidRPr="00244098">
        <w:rPr>
          <w:rFonts w:ascii="Arial" w:hAnsi="Arial" w:cs="Arial"/>
          <w:bCs/>
          <w:sz w:val="20"/>
          <w:szCs w:val="20"/>
        </w:rPr>
        <w:t xml:space="preserve"> akcesoriów komputerowych</w:t>
      </w:r>
    </w:p>
    <w:p w:rsidR="001C39CD" w:rsidRDefault="001C39CD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</w:t>
      </w:r>
      <w:r w:rsidR="0064053B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FD64F1">
        <w:rPr>
          <w:rFonts w:ascii="Arial" w:hAnsi="Arial" w:cs="Arial"/>
          <w:sz w:val="20"/>
          <w:szCs w:val="20"/>
        </w:rPr>
        <w:t>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64053B" w:rsidRDefault="0064053B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C39CD" w:rsidRPr="00FD64F1">
        <w:rPr>
          <w:rFonts w:ascii="Arial" w:hAnsi="Arial" w:cs="Arial"/>
          <w:b/>
          <w:sz w:val="20"/>
          <w:szCs w:val="20"/>
        </w:rPr>
        <w:t>ytanie</w:t>
      </w:r>
      <w:r w:rsidR="00244098">
        <w:rPr>
          <w:rFonts w:ascii="Arial" w:hAnsi="Arial" w:cs="Arial"/>
          <w:b/>
          <w:sz w:val="20"/>
          <w:szCs w:val="20"/>
        </w:rPr>
        <w:t xml:space="preserve"> 1</w:t>
      </w:r>
      <w:r w:rsidR="001C39CD" w:rsidRPr="00FD64F1">
        <w:rPr>
          <w:rFonts w:ascii="Arial" w:hAnsi="Arial" w:cs="Arial"/>
          <w:b/>
          <w:sz w:val="20"/>
          <w:szCs w:val="20"/>
        </w:rPr>
        <w:t>:</w:t>
      </w:r>
    </w:p>
    <w:p w:rsidR="001C39CD" w:rsidRPr="0064053B" w:rsidRDefault="0064053B" w:rsidP="0064053B">
      <w:pPr>
        <w:spacing w:after="0"/>
        <w:rPr>
          <w:rFonts w:ascii="Arial" w:hAnsi="Arial" w:cs="Arial"/>
          <w:i/>
          <w:sz w:val="20"/>
          <w:szCs w:val="20"/>
        </w:rPr>
      </w:pPr>
      <w:r w:rsidRPr="0064053B">
        <w:rPr>
          <w:rFonts w:ascii="Arial" w:hAnsi="Arial" w:cs="Arial"/>
          <w:i/>
          <w:sz w:val="20"/>
          <w:szCs w:val="20"/>
        </w:rPr>
        <w:t>Czy w punktach 1 i 2 wymagane jest zaoferowanie oryginalnych baterii producentów urządzeń?</w:t>
      </w:r>
    </w:p>
    <w:p w:rsidR="001C39CD" w:rsidRPr="00FD64F1" w:rsidRDefault="001C39CD" w:rsidP="00FD64F1">
      <w:pPr>
        <w:spacing w:after="0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Odpowiedź Zamawiającego:</w:t>
      </w:r>
    </w:p>
    <w:p w:rsidR="0064053B" w:rsidRPr="0064053B" w:rsidRDefault="0064053B" w:rsidP="0064053B">
      <w:pPr>
        <w:rPr>
          <w:rFonts w:ascii="Arial" w:hAnsi="Arial" w:cs="Arial"/>
          <w:i/>
          <w:sz w:val="20"/>
          <w:szCs w:val="20"/>
        </w:rPr>
      </w:pPr>
      <w:r w:rsidRPr="0064053B">
        <w:rPr>
          <w:rFonts w:ascii="Arial" w:hAnsi="Arial" w:cs="Arial"/>
          <w:i/>
          <w:sz w:val="20"/>
          <w:szCs w:val="20"/>
        </w:rPr>
        <w:t>Zamawiający wymaga oryginalnych baterii producentów urządzeń</w:t>
      </w:r>
    </w:p>
    <w:p w:rsidR="00244098" w:rsidRPr="00FD64F1" w:rsidRDefault="00244098" w:rsidP="001C39CD">
      <w:pPr>
        <w:rPr>
          <w:rFonts w:ascii="Arial" w:hAnsi="Arial" w:cs="Arial"/>
          <w:sz w:val="20"/>
          <w:szCs w:val="20"/>
        </w:rPr>
      </w:pPr>
    </w:p>
    <w:p w:rsidR="00244098" w:rsidRPr="00FD64F1" w:rsidRDefault="00244098" w:rsidP="0024409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FD64F1">
        <w:rPr>
          <w:rFonts w:ascii="Arial" w:hAnsi="Arial" w:cs="Arial"/>
          <w:b/>
          <w:sz w:val="20"/>
          <w:szCs w:val="20"/>
        </w:rPr>
        <w:t>ytanie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Pr="00FD64F1">
        <w:rPr>
          <w:rFonts w:ascii="Arial" w:hAnsi="Arial" w:cs="Arial"/>
          <w:b/>
          <w:sz w:val="20"/>
          <w:szCs w:val="20"/>
        </w:rPr>
        <w:t>:</w:t>
      </w:r>
    </w:p>
    <w:p w:rsidR="00244098" w:rsidRPr="00FD64F1" w:rsidRDefault="0064053B" w:rsidP="00244098">
      <w:pPr>
        <w:spacing w:after="0"/>
        <w:rPr>
          <w:rFonts w:ascii="Arial" w:hAnsi="Arial" w:cs="Arial"/>
          <w:sz w:val="20"/>
          <w:szCs w:val="20"/>
        </w:rPr>
      </w:pPr>
      <w:r w:rsidRPr="0064053B">
        <w:rPr>
          <w:rFonts w:ascii="Arial" w:hAnsi="Arial" w:cs="Arial"/>
          <w:i/>
          <w:sz w:val="20"/>
          <w:szCs w:val="20"/>
        </w:rPr>
        <w:t>Proszę o wyjaśnienie czy w punkcie 51 szafa ma mieć kolor czarny czy szary. Opis słowny podaje kolor czarny natomiast kod produktu wskazuje na kolor szaty.</w:t>
      </w:r>
    </w:p>
    <w:p w:rsidR="00244098" w:rsidRPr="00FD64F1" w:rsidRDefault="00244098" w:rsidP="00244098">
      <w:pPr>
        <w:spacing w:after="0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Odpowiedź Zamawiającego:</w:t>
      </w:r>
    </w:p>
    <w:p w:rsidR="001C39CD" w:rsidRPr="00FD64F1" w:rsidRDefault="0064053B" w:rsidP="0064053B">
      <w:pPr>
        <w:spacing w:after="0"/>
        <w:rPr>
          <w:rFonts w:ascii="Arial" w:hAnsi="Arial" w:cs="Arial"/>
          <w:i/>
          <w:sz w:val="20"/>
          <w:szCs w:val="20"/>
        </w:rPr>
      </w:pPr>
      <w:r w:rsidRPr="0064053B">
        <w:rPr>
          <w:rFonts w:ascii="Arial" w:hAnsi="Arial" w:cs="Arial"/>
          <w:i/>
          <w:sz w:val="20"/>
          <w:szCs w:val="20"/>
        </w:rPr>
        <w:t>Zamawiający wymaga dostarczenia szaf w kolorze szarym</w:t>
      </w:r>
    </w:p>
    <w:p w:rsidR="001C39CD" w:rsidRPr="00FD64F1" w:rsidRDefault="001C39CD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sectPr w:rsidR="001C39CD" w:rsidRPr="00FD64F1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477373"/>
    <w:rsid w:val="00562D28"/>
    <w:rsid w:val="0064053B"/>
    <w:rsid w:val="009952C2"/>
    <w:rsid w:val="00B86C17"/>
    <w:rsid w:val="00BF1E4E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BDA1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10</cp:revision>
  <cp:lastPrinted>2024-05-08T07:39:00Z</cp:lastPrinted>
  <dcterms:created xsi:type="dcterms:W3CDTF">2024-05-08T07:33:00Z</dcterms:created>
  <dcterms:modified xsi:type="dcterms:W3CDTF">2026-03-12T08:51:00Z</dcterms:modified>
</cp:coreProperties>
</file>