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09" w:rsidRPr="00BA3736" w:rsidRDefault="00BA3736" w:rsidP="002F0F09">
      <w:pPr>
        <w:spacing w:line="360" w:lineRule="auto"/>
        <w:ind w:right="-3"/>
        <w:jc w:val="center"/>
        <w:rPr>
          <w:rFonts w:ascii="Arial" w:hAnsi="Arial" w:cs="Arial"/>
          <w:b/>
          <w:sz w:val="24"/>
          <w:szCs w:val="24"/>
          <w:u w:val="single"/>
        </w:rPr>
      </w:pPr>
      <w:r w:rsidRPr="00BA3736">
        <w:rPr>
          <w:rFonts w:ascii="Arial" w:hAnsi="Arial" w:cs="Arial"/>
          <w:b/>
          <w:sz w:val="24"/>
          <w:szCs w:val="24"/>
          <w:u w:val="single"/>
        </w:rPr>
        <w:t>Istotne postanowienia umowy</w:t>
      </w:r>
    </w:p>
    <w:p w:rsidR="002F0F09" w:rsidRPr="003D3CC2" w:rsidRDefault="002F0F09" w:rsidP="002F0F09">
      <w:pPr>
        <w:pStyle w:val="Standard"/>
        <w:spacing w:line="360" w:lineRule="auto"/>
        <w:ind w:right="-3"/>
        <w:rPr>
          <w:rFonts w:ascii="Arial" w:hAnsi="Arial" w:cs="Arial"/>
          <w:sz w:val="20"/>
        </w:rPr>
      </w:pPr>
    </w:p>
    <w:p w:rsidR="002F0F09" w:rsidRDefault="002F0F09" w:rsidP="002F0F09">
      <w:pPr>
        <w:pStyle w:val="Tekstpodstawowy"/>
        <w:spacing w:before="240" w:line="360" w:lineRule="auto"/>
        <w:jc w:val="center"/>
        <w:rPr>
          <w:rFonts w:ascii="Arial" w:hAnsi="Arial" w:cs="Arial"/>
          <w:b/>
          <w:sz w:val="20"/>
        </w:rPr>
      </w:pPr>
      <w:r w:rsidRPr="00C67C45">
        <w:rPr>
          <w:rFonts w:ascii="Arial" w:hAnsi="Arial" w:cs="Arial"/>
          <w:b/>
          <w:sz w:val="20"/>
        </w:rPr>
        <w:t xml:space="preserve">§ </w:t>
      </w:r>
      <w:r>
        <w:rPr>
          <w:rFonts w:ascii="Arial" w:hAnsi="Arial" w:cs="Arial"/>
          <w:b/>
          <w:sz w:val="20"/>
        </w:rPr>
        <w:t>1</w:t>
      </w:r>
    </w:p>
    <w:p w:rsidR="000D5904" w:rsidRPr="002E2696" w:rsidRDefault="002F0F09" w:rsidP="00BA3736">
      <w:pPr>
        <w:pStyle w:val="Tekstpodstawowy"/>
        <w:spacing w:line="360" w:lineRule="auto"/>
        <w:jc w:val="center"/>
        <w:rPr>
          <w:rFonts w:ascii="Arial" w:hAnsi="Arial" w:cs="Arial"/>
          <w:b/>
          <w:sz w:val="20"/>
        </w:rPr>
      </w:pPr>
      <w:r>
        <w:rPr>
          <w:rFonts w:ascii="Arial" w:hAnsi="Arial" w:cs="Arial"/>
          <w:b/>
          <w:sz w:val="20"/>
        </w:rPr>
        <w:t>Przedmiot umowy</w:t>
      </w:r>
    </w:p>
    <w:p w:rsidR="002F0F09" w:rsidRPr="00AE63DD"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FF7CE0">
        <w:rPr>
          <w:rFonts w:ascii="Arial" w:hAnsi="Arial" w:cs="Arial"/>
          <w:snapToGrid w:val="0"/>
          <w:sz w:val="20"/>
        </w:rPr>
        <w:t xml:space="preserve">Przedmiotem umowy jest </w:t>
      </w:r>
      <w:bookmarkStart w:id="0" w:name="_Hlk114149972"/>
      <w:r>
        <w:rPr>
          <w:rFonts w:ascii="Arial" w:hAnsi="Arial" w:cs="Arial"/>
          <w:sz w:val="20"/>
        </w:rPr>
        <w:t>kompleksowa organizacja i obsługa konferencji</w:t>
      </w:r>
      <w:r w:rsidR="00C179D3">
        <w:t xml:space="preserve"> </w:t>
      </w:r>
      <w:r>
        <w:rPr>
          <w:rFonts w:ascii="Arial" w:hAnsi="Arial" w:cs="Arial"/>
          <w:sz w:val="20"/>
        </w:rPr>
        <w:t>w</w:t>
      </w:r>
      <w:r w:rsidR="00C179D3">
        <w:rPr>
          <w:rFonts w:ascii="Arial" w:hAnsi="Arial" w:cs="Arial"/>
          <w:sz w:val="20"/>
        </w:rPr>
        <w:t xml:space="preserve"> </w:t>
      </w:r>
      <w:r>
        <w:rPr>
          <w:rFonts w:ascii="Arial" w:hAnsi="Arial" w:cs="Arial"/>
          <w:sz w:val="20"/>
        </w:rPr>
        <w:t>ramach projektu</w:t>
      </w:r>
      <w:r w:rsidR="0038735D">
        <w:rPr>
          <w:rFonts w:ascii="Arial" w:hAnsi="Arial" w:cs="Arial"/>
          <w:sz w:val="20"/>
        </w:rPr>
        <w:t xml:space="preserve">  </w:t>
      </w:r>
      <w:r>
        <w:rPr>
          <w:rFonts w:ascii="Arial" w:hAnsi="Arial" w:cs="Arial"/>
          <w:sz w:val="20"/>
        </w:rPr>
        <w:t>#SZANUJ</w:t>
      </w:r>
      <w:r w:rsidR="00922888">
        <w:rPr>
          <w:rFonts w:ascii="Arial" w:hAnsi="Arial" w:cs="Arial"/>
          <w:sz w:val="20"/>
        </w:rPr>
        <w:t>E</w:t>
      </w:r>
      <w:r>
        <w:rPr>
          <w:rFonts w:ascii="Arial" w:hAnsi="Arial" w:cs="Arial"/>
          <w:sz w:val="20"/>
        </w:rPr>
        <w:t xml:space="preserve">NIEHEJTUJE dla </w:t>
      </w:r>
      <w:r w:rsidR="00C25799">
        <w:rPr>
          <w:rFonts w:ascii="Arial" w:hAnsi="Arial" w:cs="Arial"/>
          <w:sz w:val="20"/>
        </w:rPr>
        <w:t>1</w:t>
      </w:r>
      <w:r w:rsidR="00DB5FD0">
        <w:rPr>
          <w:rFonts w:ascii="Arial" w:hAnsi="Arial" w:cs="Arial"/>
          <w:sz w:val="20"/>
        </w:rPr>
        <w:t>5</w:t>
      </w:r>
      <w:r w:rsidR="00C25799">
        <w:rPr>
          <w:rFonts w:ascii="Arial" w:hAnsi="Arial" w:cs="Arial"/>
          <w:sz w:val="20"/>
        </w:rPr>
        <w:t>0</w:t>
      </w:r>
      <w:r>
        <w:rPr>
          <w:rFonts w:ascii="Arial" w:hAnsi="Arial" w:cs="Arial"/>
          <w:sz w:val="20"/>
        </w:rPr>
        <w:t xml:space="preserve"> osób z terenu </w:t>
      </w:r>
      <w:r>
        <w:rPr>
          <w:rFonts w:ascii="Arial" w:hAnsi="Arial" w:cs="Arial"/>
          <w:snapToGrid w:val="0"/>
          <w:sz w:val="20"/>
        </w:rPr>
        <w:t xml:space="preserve"> </w:t>
      </w:r>
      <w:r w:rsidRPr="00485A43">
        <w:rPr>
          <w:rFonts w:ascii="Arial" w:hAnsi="Arial" w:cs="Arial"/>
          <w:snapToGrid w:val="0"/>
          <w:sz w:val="20"/>
        </w:rPr>
        <w:t>województwa łódzkiego</w:t>
      </w:r>
      <w:bookmarkEnd w:id="0"/>
      <w:r w:rsidRPr="00485A43">
        <w:rPr>
          <w:rFonts w:ascii="Arial" w:hAnsi="Arial" w:cs="Arial"/>
          <w:snapToGrid w:val="0"/>
          <w:sz w:val="20"/>
        </w:rPr>
        <w:t xml:space="preserve">, </w:t>
      </w:r>
      <w:r>
        <w:rPr>
          <w:rFonts w:ascii="Arial" w:hAnsi="Arial" w:cs="Arial"/>
          <w:snapToGrid w:val="0"/>
          <w:sz w:val="20"/>
        </w:rPr>
        <w:t>zwanej dalej „konferencją”.</w:t>
      </w:r>
    </w:p>
    <w:p w:rsidR="002F0F09" w:rsidRPr="009614BB"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A11800">
        <w:rPr>
          <w:rStyle w:val="FontStyle19"/>
          <w:sz w:val="20"/>
        </w:rPr>
        <w:t>Zamawiający zleca, a Wykonawca podejmuje się zorganizowania konferencji na zasadach określonych w</w:t>
      </w:r>
      <w:r>
        <w:rPr>
          <w:rStyle w:val="FontStyle19"/>
          <w:sz w:val="20"/>
        </w:rPr>
        <w:t xml:space="preserve"> niniejszej umowie oraz w</w:t>
      </w:r>
      <w:r w:rsidRPr="00A11800">
        <w:rPr>
          <w:rStyle w:val="FontStyle19"/>
          <w:sz w:val="20"/>
        </w:rPr>
        <w:t xml:space="preserve"> Opisie Przedmiotu Zamówienia, zwanym dalej „OPZ”, który stanowi Załącznik nr 1 do umowy</w:t>
      </w:r>
      <w:r w:rsidRPr="009614BB">
        <w:rPr>
          <w:rStyle w:val="FontStyle19"/>
          <w:sz w:val="20"/>
        </w:rPr>
        <w:t>, zgodnie z zasadami wiedzy technicznej, obowiązującymi przepisami prawa oraz złożoną przez Wykonawcę ofertą.</w:t>
      </w:r>
    </w:p>
    <w:p w:rsidR="002F0F09" w:rsidRPr="00922888"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17381A">
        <w:rPr>
          <w:rFonts w:ascii="Arial" w:hAnsi="Arial" w:cs="Arial"/>
          <w:sz w:val="20"/>
        </w:rPr>
        <w:t xml:space="preserve">Konferencja </w:t>
      </w:r>
      <w:r>
        <w:rPr>
          <w:rFonts w:ascii="Arial" w:hAnsi="Arial" w:cs="Arial"/>
          <w:sz w:val="20"/>
        </w:rPr>
        <w:t xml:space="preserve">odbędzie się </w:t>
      </w:r>
      <w:r w:rsidRPr="0017381A">
        <w:rPr>
          <w:rFonts w:ascii="Arial" w:hAnsi="Arial" w:cs="Arial"/>
          <w:sz w:val="20"/>
        </w:rPr>
        <w:t xml:space="preserve">w </w:t>
      </w:r>
      <w:r>
        <w:rPr>
          <w:rFonts w:ascii="Arial" w:hAnsi="Arial" w:cs="Arial"/>
          <w:sz w:val="20"/>
        </w:rPr>
        <w:t xml:space="preserve">Łodzi </w:t>
      </w:r>
      <w:bookmarkStart w:id="1" w:name="_Hlk114151214"/>
      <w:r w:rsidR="0023086B" w:rsidRPr="0023086B">
        <w:rPr>
          <w:rFonts w:ascii="Arial" w:hAnsi="Arial" w:cs="Arial"/>
          <w:sz w:val="20"/>
        </w:rPr>
        <w:t>w</w:t>
      </w:r>
      <w:r w:rsidR="00315C24">
        <w:rPr>
          <w:rFonts w:ascii="Arial" w:hAnsi="Arial" w:cs="Arial"/>
          <w:sz w:val="20"/>
        </w:rPr>
        <w:t xml:space="preserve"> </w:t>
      </w:r>
      <w:r w:rsidR="00452168">
        <w:rPr>
          <w:rFonts w:ascii="Arial" w:hAnsi="Arial" w:cs="Arial"/>
          <w:sz w:val="20"/>
        </w:rPr>
        <w:t>……………………………….</w:t>
      </w:r>
      <w:r w:rsidR="00417079">
        <w:rPr>
          <w:rFonts w:ascii="Arial" w:hAnsi="Arial" w:cs="Arial"/>
          <w:sz w:val="20"/>
        </w:rPr>
        <w:t xml:space="preserve"> (adres: </w:t>
      </w:r>
      <w:r w:rsidR="00452168">
        <w:rPr>
          <w:rFonts w:ascii="Arial" w:hAnsi="Arial" w:cs="Arial"/>
          <w:sz w:val="20"/>
        </w:rPr>
        <w:t>……………………………………..</w:t>
      </w:r>
      <w:r w:rsidR="00417079">
        <w:rPr>
          <w:rFonts w:ascii="Arial" w:hAnsi="Arial" w:cs="Arial"/>
          <w:sz w:val="20"/>
        </w:rPr>
        <w:t>)</w:t>
      </w:r>
      <w:r w:rsidR="004D0D34">
        <w:rPr>
          <w:rFonts w:ascii="Arial" w:hAnsi="Arial" w:cs="Arial"/>
          <w:sz w:val="20"/>
        </w:rPr>
        <w:t xml:space="preserve">, w godz. </w:t>
      </w:r>
      <w:r w:rsidR="00452168">
        <w:rPr>
          <w:rFonts w:ascii="Arial" w:hAnsi="Arial" w:cs="Arial"/>
          <w:b/>
          <w:bCs/>
          <w:sz w:val="20"/>
        </w:rPr>
        <w:t>…………………………….</w:t>
      </w:r>
      <w:r w:rsidR="004D0D34">
        <w:rPr>
          <w:rFonts w:ascii="Arial" w:hAnsi="Arial" w:cs="Arial"/>
          <w:b/>
          <w:bCs/>
          <w:sz w:val="20"/>
        </w:rPr>
        <w:t xml:space="preserve"> </w:t>
      </w:r>
      <w:r>
        <w:rPr>
          <w:rFonts w:ascii="Arial" w:hAnsi="Arial" w:cs="Arial"/>
          <w:sz w:val="20"/>
        </w:rPr>
        <w:t xml:space="preserve">w </w:t>
      </w:r>
      <w:r w:rsidR="004D0D34">
        <w:rPr>
          <w:rFonts w:ascii="Arial" w:hAnsi="Arial" w:cs="Arial"/>
          <w:sz w:val="20"/>
        </w:rPr>
        <w:t xml:space="preserve">dniu uzgodnionym przez strony, nie wcześniej jednak niż w dniu </w:t>
      </w:r>
      <w:r w:rsidR="00452168">
        <w:rPr>
          <w:rFonts w:ascii="Arial" w:hAnsi="Arial" w:cs="Arial"/>
          <w:sz w:val="20"/>
        </w:rPr>
        <w:t>…………………………..</w:t>
      </w:r>
      <w:r w:rsidR="004D0D34">
        <w:rPr>
          <w:rFonts w:ascii="Arial" w:hAnsi="Arial" w:cs="Arial"/>
          <w:sz w:val="20"/>
        </w:rPr>
        <w:t xml:space="preserve"> i nie później dnia</w:t>
      </w:r>
      <w:bookmarkEnd w:id="1"/>
      <w:r w:rsidR="004D0D34">
        <w:rPr>
          <w:rFonts w:ascii="Arial" w:hAnsi="Arial" w:cs="Arial"/>
          <w:sz w:val="20"/>
        </w:rPr>
        <w:t xml:space="preserve"> </w:t>
      </w:r>
      <w:r w:rsidR="00452168">
        <w:rPr>
          <w:rFonts w:ascii="Arial" w:hAnsi="Arial" w:cs="Arial"/>
          <w:sz w:val="20"/>
        </w:rPr>
        <w:t>……………………………..</w:t>
      </w:r>
      <w:r>
        <w:rPr>
          <w:rFonts w:ascii="Arial" w:hAnsi="Arial" w:cs="Arial"/>
          <w:sz w:val="20"/>
        </w:rPr>
        <w:t xml:space="preserve">, </w:t>
      </w:r>
    </w:p>
    <w:p w:rsidR="00922888" w:rsidRPr="002C4959" w:rsidRDefault="00922888"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Pr>
          <w:rFonts w:ascii="Arial" w:hAnsi="Arial" w:cs="Arial"/>
          <w:sz w:val="20"/>
        </w:rPr>
        <w:t xml:space="preserve">Wykonawca zapewni rejestrację uczestników od godz. </w:t>
      </w:r>
      <w:r w:rsidRPr="00922888">
        <w:rPr>
          <w:rFonts w:ascii="Arial" w:hAnsi="Arial" w:cs="Arial"/>
          <w:b/>
          <w:sz w:val="20"/>
        </w:rPr>
        <w:t>8:</w:t>
      </w:r>
      <w:r w:rsidR="00AE3668">
        <w:rPr>
          <w:rFonts w:ascii="Arial" w:hAnsi="Arial" w:cs="Arial"/>
          <w:b/>
          <w:sz w:val="20"/>
        </w:rPr>
        <w:t>00</w:t>
      </w:r>
      <w:r>
        <w:rPr>
          <w:rFonts w:ascii="Arial" w:hAnsi="Arial" w:cs="Arial"/>
          <w:sz w:val="20"/>
        </w:rPr>
        <w:t>.</w:t>
      </w:r>
    </w:p>
    <w:p w:rsidR="002F0F09" w:rsidRPr="00A47E67"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A47E67">
        <w:rPr>
          <w:rFonts w:ascii="Arial" w:hAnsi="Arial" w:cs="Arial"/>
          <w:snapToGrid w:val="0"/>
          <w:sz w:val="20"/>
        </w:rPr>
        <w:t>Przedmiot umowy obejmuje realizację następujących zadań: zapewnienie miejsca konferencji</w:t>
      </w:r>
      <w:r w:rsidR="002D1735">
        <w:rPr>
          <w:rFonts w:ascii="Arial" w:hAnsi="Arial" w:cs="Arial"/>
          <w:snapToGrid w:val="0"/>
          <w:sz w:val="20"/>
        </w:rPr>
        <w:t xml:space="preserve"> wskazanego w ust.</w:t>
      </w:r>
      <w:r w:rsidR="009712C3">
        <w:rPr>
          <w:rFonts w:ascii="Arial" w:hAnsi="Arial" w:cs="Arial"/>
          <w:snapToGrid w:val="0"/>
          <w:sz w:val="20"/>
        </w:rPr>
        <w:t xml:space="preserve"> </w:t>
      </w:r>
      <w:r w:rsidR="002D1735">
        <w:rPr>
          <w:rFonts w:ascii="Arial" w:hAnsi="Arial" w:cs="Arial"/>
          <w:snapToGrid w:val="0"/>
          <w:sz w:val="20"/>
        </w:rPr>
        <w:t>3</w:t>
      </w:r>
      <w:r w:rsidRPr="00A47E67">
        <w:rPr>
          <w:rFonts w:ascii="Arial" w:hAnsi="Arial" w:cs="Arial"/>
          <w:snapToGrid w:val="0"/>
          <w:sz w:val="20"/>
        </w:rPr>
        <w:t>, obsług</w:t>
      </w:r>
      <w:r w:rsidR="009712C3">
        <w:rPr>
          <w:rFonts w:ascii="Arial" w:hAnsi="Arial" w:cs="Arial"/>
          <w:snapToGrid w:val="0"/>
          <w:sz w:val="20"/>
        </w:rPr>
        <w:t>ę</w:t>
      </w:r>
      <w:r w:rsidRPr="00A47E67">
        <w:rPr>
          <w:rFonts w:ascii="Arial" w:hAnsi="Arial" w:cs="Arial"/>
          <w:snapToGrid w:val="0"/>
          <w:sz w:val="20"/>
        </w:rPr>
        <w:t xml:space="preserve"> recepcji konferencji, zapewnienie prelegentów</w:t>
      </w:r>
      <w:r w:rsidR="004238C1">
        <w:rPr>
          <w:rFonts w:ascii="Arial" w:hAnsi="Arial" w:cs="Arial"/>
          <w:snapToGrid w:val="0"/>
          <w:sz w:val="20"/>
        </w:rPr>
        <w:t xml:space="preserve"> </w:t>
      </w:r>
      <w:r w:rsidR="004238C1" w:rsidRPr="00870E70">
        <w:rPr>
          <w:rFonts w:ascii="Arial" w:hAnsi="Arial" w:cs="Arial"/>
          <w:snapToGrid w:val="0"/>
          <w:sz w:val="20"/>
        </w:rPr>
        <w:t xml:space="preserve">oraz </w:t>
      </w:r>
      <w:bookmarkStart w:id="2" w:name="_Hlk148955674"/>
      <w:r w:rsidRPr="00870E70">
        <w:rPr>
          <w:rFonts w:ascii="Arial" w:hAnsi="Arial" w:cs="Arial"/>
          <w:snapToGrid w:val="0"/>
          <w:sz w:val="20"/>
        </w:rPr>
        <w:t>wykonanie</w:t>
      </w:r>
      <w:r w:rsidRPr="00A47E67">
        <w:rPr>
          <w:rFonts w:ascii="Arial" w:hAnsi="Arial" w:cs="Arial"/>
          <w:snapToGrid w:val="0"/>
          <w:sz w:val="20"/>
        </w:rPr>
        <w:t xml:space="preserve"> i</w:t>
      </w:r>
      <w:r w:rsidR="004237F6">
        <w:rPr>
          <w:rFonts w:ascii="Arial" w:hAnsi="Arial" w:cs="Arial"/>
          <w:snapToGrid w:val="0"/>
          <w:sz w:val="20"/>
        </w:rPr>
        <w:t> </w:t>
      </w:r>
      <w:r w:rsidRPr="00A47E67">
        <w:rPr>
          <w:rFonts w:ascii="Arial" w:hAnsi="Arial" w:cs="Arial"/>
          <w:snapToGrid w:val="0"/>
          <w:sz w:val="20"/>
        </w:rPr>
        <w:t>dostarczenie materiałów promocyjnych</w:t>
      </w:r>
      <w:bookmarkEnd w:id="2"/>
      <w:r w:rsidRPr="00A47E67">
        <w:rPr>
          <w:rFonts w:ascii="Arial" w:hAnsi="Arial" w:cs="Arial"/>
          <w:snapToGrid w:val="0"/>
          <w:sz w:val="20"/>
        </w:rPr>
        <w:t>,</w:t>
      </w:r>
      <w:r w:rsidR="009712C3">
        <w:rPr>
          <w:rFonts w:ascii="Arial" w:hAnsi="Arial" w:cs="Arial"/>
          <w:snapToGrid w:val="0"/>
          <w:sz w:val="20"/>
        </w:rPr>
        <w:t xml:space="preserve"> a także</w:t>
      </w:r>
      <w:r w:rsidRPr="00A47E67">
        <w:rPr>
          <w:rFonts w:ascii="Arial" w:hAnsi="Arial" w:cs="Arial"/>
          <w:snapToGrid w:val="0"/>
          <w:sz w:val="20"/>
        </w:rPr>
        <w:t xml:space="preserve"> catering.</w:t>
      </w:r>
    </w:p>
    <w:p w:rsidR="002F0F09" w:rsidRPr="001D1DE6"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1D1DE6">
        <w:rPr>
          <w:rFonts w:ascii="Arial" w:hAnsi="Arial" w:cs="Arial"/>
          <w:sz w:val="20"/>
        </w:rPr>
        <w:t xml:space="preserve">Przez </w:t>
      </w:r>
      <w:r w:rsidRPr="0048061B">
        <w:rPr>
          <w:rFonts w:ascii="Arial" w:hAnsi="Arial" w:cs="Arial"/>
          <w:b/>
          <w:snapToGrid w:val="0"/>
          <w:sz w:val="20"/>
        </w:rPr>
        <w:t>obsług</w:t>
      </w:r>
      <w:r>
        <w:rPr>
          <w:rFonts w:ascii="Arial" w:hAnsi="Arial" w:cs="Arial"/>
          <w:b/>
          <w:snapToGrid w:val="0"/>
          <w:sz w:val="20"/>
        </w:rPr>
        <w:t>ę</w:t>
      </w:r>
      <w:r w:rsidRPr="0048061B">
        <w:rPr>
          <w:rFonts w:ascii="Arial" w:hAnsi="Arial" w:cs="Arial"/>
          <w:b/>
          <w:snapToGrid w:val="0"/>
          <w:sz w:val="20"/>
        </w:rPr>
        <w:t xml:space="preserve"> recepcji konferencji</w:t>
      </w:r>
      <w:r w:rsidRPr="001D1DE6">
        <w:rPr>
          <w:rFonts w:ascii="Arial" w:hAnsi="Arial" w:cs="Arial"/>
          <w:b/>
          <w:snapToGrid w:val="0"/>
          <w:sz w:val="20"/>
        </w:rPr>
        <w:t xml:space="preserve"> </w:t>
      </w:r>
      <w:r w:rsidRPr="001D1DE6">
        <w:rPr>
          <w:rFonts w:ascii="Arial" w:hAnsi="Arial" w:cs="Arial"/>
          <w:snapToGrid w:val="0"/>
          <w:sz w:val="20"/>
        </w:rPr>
        <w:t xml:space="preserve">rozumie się </w:t>
      </w:r>
      <w:r>
        <w:rPr>
          <w:rFonts w:ascii="Arial" w:hAnsi="Arial" w:cs="Arial"/>
          <w:snapToGrid w:val="0"/>
          <w:sz w:val="20"/>
        </w:rPr>
        <w:t xml:space="preserve">zapewnienie </w:t>
      </w:r>
      <w:r>
        <w:rPr>
          <w:rFonts w:ascii="Arial" w:hAnsi="Arial" w:cs="Arial"/>
          <w:sz w:val="20"/>
        </w:rPr>
        <w:t>min. 2 (dwóch) osób, które będą odpowiedzialne m.in. za rejestrację uczestników oraz dystrybucję materiałów konferencyjnych.</w:t>
      </w:r>
    </w:p>
    <w:p w:rsidR="0093130D" w:rsidRPr="00731377"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731377">
        <w:rPr>
          <w:rFonts w:ascii="Arial" w:hAnsi="Arial" w:cs="Arial"/>
          <w:sz w:val="20"/>
        </w:rPr>
        <w:t xml:space="preserve">Przez </w:t>
      </w:r>
      <w:r w:rsidRPr="00731377">
        <w:rPr>
          <w:rFonts w:ascii="Arial" w:hAnsi="Arial" w:cs="Arial"/>
          <w:b/>
          <w:snapToGrid w:val="0"/>
          <w:sz w:val="20"/>
        </w:rPr>
        <w:t>zapewnienie prelegentów</w:t>
      </w:r>
      <w:r w:rsidRPr="00731377">
        <w:rPr>
          <w:rFonts w:ascii="Arial" w:hAnsi="Arial" w:cs="Arial"/>
          <w:snapToGrid w:val="0"/>
          <w:sz w:val="20"/>
        </w:rPr>
        <w:t xml:space="preserve"> </w:t>
      </w:r>
      <w:r w:rsidRPr="00731377">
        <w:rPr>
          <w:rFonts w:ascii="Arial" w:hAnsi="Arial" w:cs="Arial"/>
          <w:sz w:val="20"/>
        </w:rPr>
        <w:t xml:space="preserve">rozumie się zaangażowanie co najmniej </w:t>
      </w:r>
      <w:r w:rsidR="001609C7" w:rsidRPr="00731377">
        <w:rPr>
          <w:rFonts w:ascii="Arial" w:hAnsi="Arial" w:cs="Arial"/>
          <w:sz w:val="20"/>
        </w:rPr>
        <w:t>3</w:t>
      </w:r>
      <w:r w:rsidRPr="00731377">
        <w:rPr>
          <w:rFonts w:ascii="Arial" w:hAnsi="Arial" w:cs="Arial"/>
          <w:sz w:val="20"/>
        </w:rPr>
        <w:t xml:space="preserve"> (</w:t>
      </w:r>
      <w:r w:rsidR="001609C7" w:rsidRPr="00731377">
        <w:rPr>
          <w:rFonts w:ascii="Arial" w:hAnsi="Arial" w:cs="Arial"/>
          <w:sz w:val="20"/>
        </w:rPr>
        <w:t>trzech</w:t>
      </w:r>
      <w:r w:rsidRPr="00731377">
        <w:rPr>
          <w:rFonts w:ascii="Arial" w:hAnsi="Arial" w:cs="Arial"/>
          <w:sz w:val="20"/>
        </w:rPr>
        <w:t>) prelegentów, którzy przygotują i wygłoszą prelekcje o tematyce i czasie trwania zgodnie ze szczegółowymi wymaganiami opisanymi w OPZ</w:t>
      </w:r>
      <w:r w:rsidR="00B05BA6" w:rsidRPr="00731377">
        <w:rPr>
          <w:rFonts w:ascii="Arial" w:hAnsi="Arial" w:cs="Arial"/>
          <w:sz w:val="20"/>
        </w:rPr>
        <w:t>.</w:t>
      </w:r>
    </w:p>
    <w:p w:rsidR="0093130D" w:rsidRPr="0093130D" w:rsidRDefault="0093130D" w:rsidP="0093130D">
      <w:pPr>
        <w:pStyle w:val="Standard"/>
        <w:numPr>
          <w:ilvl w:val="0"/>
          <w:numId w:val="2"/>
        </w:numPr>
        <w:tabs>
          <w:tab w:val="clear" w:pos="340"/>
        </w:tabs>
        <w:spacing w:line="360" w:lineRule="auto"/>
        <w:ind w:left="426" w:hanging="426"/>
        <w:jc w:val="both"/>
        <w:rPr>
          <w:rFonts w:ascii="Arial" w:hAnsi="Arial" w:cs="Arial"/>
          <w:sz w:val="20"/>
        </w:rPr>
      </w:pPr>
      <w:r w:rsidRPr="00380891">
        <w:rPr>
          <w:rFonts w:ascii="Arial" w:hAnsi="Arial" w:cs="Arial"/>
          <w:sz w:val="20"/>
        </w:rPr>
        <w:t xml:space="preserve">Wybór prelegentów nastąpi w ścisłej współpracy z Zamawiającym. Zamawiający udostępni Wykonawcy listę potencjalnych prelegentów niezwłocznie po </w:t>
      </w:r>
      <w:r>
        <w:rPr>
          <w:rFonts w:ascii="Arial" w:hAnsi="Arial" w:cs="Arial"/>
          <w:sz w:val="20"/>
        </w:rPr>
        <w:t>zawarciu</w:t>
      </w:r>
      <w:r w:rsidRPr="00380891">
        <w:rPr>
          <w:rFonts w:ascii="Arial" w:hAnsi="Arial" w:cs="Arial"/>
          <w:sz w:val="20"/>
        </w:rPr>
        <w:t xml:space="preserve"> umowy.</w:t>
      </w:r>
      <w:r w:rsidRPr="00380891">
        <w:rPr>
          <w:rFonts w:ascii="Arial" w:hAnsi="Arial" w:cs="Arial"/>
          <w:sz w:val="16"/>
        </w:rPr>
        <w:t xml:space="preserve"> </w:t>
      </w:r>
      <w:r w:rsidRPr="00783AD5">
        <w:rPr>
          <w:rFonts w:ascii="Arial" w:hAnsi="Arial" w:cs="Arial"/>
          <w:bCs/>
          <w:sz w:val="20"/>
        </w:rPr>
        <w:t>Wykonawca oświadcza, że zaproponowani prelegenci będą posiadać odpowiednie kwalifikacje do wykonania powierzonych im zadań.</w:t>
      </w:r>
    </w:p>
    <w:p w:rsidR="000D3434" w:rsidRDefault="0093130D" w:rsidP="000D3434">
      <w:pPr>
        <w:pStyle w:val="Standard"/>
        <w:numPr>
          <w:ilvl w:val="0"/>
          <w:numId w:val="2"/>
        </w:numPr>
        <w:tabs>
          <w:tab w:val="clear" w:pos="340"/>
        </w:tabs>
        <w:spacing w:line="360" w:lineRule="auto"/>
        <w:ind w:left="426" w:hanging="426"/>
        <w:jc w:val="both"/>
        <w:rPr>
          <w:rFonts w:ascii="Arial" w:hAnsi="Arial" w:cs="Arial"/>
          <w:sz w:val="20"/>
        </w:rPr>
      </w:pPr>
      <w:r w:rsidRPr="00A61F2B">
        <w:rPr>
          <w:rFonts w:ascii="Arial" w:hAnsi="Arial" w:cs="Arial"/>
          <w:sz w:val="20"/>
        </w:rPr>
        <w:t xml:space="preserve">Lista prelegentów oraz </w:t>
      </w:r>
      <w:r w:rsidR="0096287D" w:rsidRPr="00A61F2B">
        <w:rPr>
          <w:rFonts w:ascii="Arial" w:hAnsi="Arial" w:cs="Arial"/>
          <w:sz w:val="20"/>
        </w:rPr>
        <w:t>tytuły</w:t>
      </w:r>
      <w:r w:rsidRPr="00A61F2B">
        <w:rPr>
          <w:rFonts w:ascii="Arial" w:hAnsi="Arial" w:cs="Arial"/>
          <w:sz w:val="20"/>
        </w:rPr>
        <w:t xml:space="preserve"> prelekcji muszą zostać zaakceptowane przez Zamawiającego</w:t>
      </w:r>
      <w:r w:rsidR="0039326F" w:rsidRPr="00A61F2B">
        <w:rPr>
          <w:rFonts w:ascii="Arial" w:hAnsi="Arial" w:cs="Arial"/>
          <w:sz w:val="20"/>
        </w:rPr>
        <w:t xml:space="preserve"> najpóźniej </w:t>
      </w:r>
      <w:r w:rsidR="00BD0A7A" w:rsidRPr="00A61F2B">
        <w:rPr>
          <w:rFonts w:ascii="Arial" w:hAnsi="Arial" w:cs="Arial"/>
          <w:b/>
          <w:sz w:val="20"/>
        </w:rPr>
        <w:t xml:space="preserve">15 </w:t>
      </w:r>
      <w:r w:rsidR="00A53C55" w:rsidRPr="00A61F2B">
        <w:rPr>
          <w:rFonts w:ascii="Arial" w:hAnsi="Arial" w:cs="Arial"/>
          <w:b/>
          <w:bCs/>
          <w:sz w:val="20"/>
        </w:rPr>
        <w:t>(piętnaście</w:t>
      </w:r>
      <w:r w:rsidR="00BD0A7A" w:rsidRPr="00A61F2B">
        <w:rPr>
          <w:rFonts w:ascii="Arial" w:hAnsi="Arial" w:cs="Arial"/>
          <w:b/>
          <w:bCs/>
          <w:sz w:val="20"/>
        </w:rPr>
        <w:t xml:space="preserve">) </w:t>
      </w:r>
      <w:r w:rsidR="00BD0A7A" w:rsidRPr="00A61F2B">
        <w:rPr>
          <w:rFonts w:ascii="Arial" w:hAnsi="Arial" w:cs="Arial"/>
          <w:b/>
          <w:sz w:val="20"/>
        </w:rPr>
        <w:t>dni przed terminem konferencji</w:t>
      </w:r>
      <w:r w:rsidR="0039326F" w:rsidRPr="00A61F2B">
        <w:rPr>
          <w:rFonts w:ascii="Arial" w:hAnsi="Arial" w:cs="Arial"/>
          <w:b/>
          <w:sz w:val="20"/>
        </w:rPr>
        <w:t>.</w:t>
      </w:r>
    </w:p>
    <w:p w:rsidR="001346BD" w:rsidRDefault="00BA405E" w:rsidP="000D3434">
      <w:pPr>
        <w:pStyle w:val="Standard"/>
        <w:numPr>
          <w:ilvl w:val="0"/>
          <w:numId w:val="2"/>
        </w:numPr>
        <w:tabs>
          <w:tab w:val="clear" w:pos="340"/>
        </w:tabs>
        <w:spacing w:line="360" w:lineRule="auto"/>
        <w:ind w:left="426" w:hanging="426"/>
        <w:jc w:val="both"/>
        <w:rPr>
          <w:rFonts w:ascii="Arial" w:hAnsi="Arial" w:cs="Arial"/>
          <w:sz w:val="20"/>
        </w:rPr>
      </w:pPr>
      <w:r w:rsidRPr="000D3434">
        <w:rPr>
          <w:rFonts w:ascii="Arial" w:hAnsi="Arial" w:cs="Arial"/>
          <w:sz w:val="20"/>
        </w:rPr>
        <w:t>Wykonawca zapewni</w:t>
      </w:r>
      <w:r w:rsidR="0074678E" w:rsidRPr="000D3434">
        <w:rPr>
          <w:rFonts w:ascii="Arial" w:hAnsi="Arial" w:cs="Arial"/>
          <w:sz w:val="20"/>
        </w:rPr>
        <w:t xml:space="preserve"> w miejscu konferencji </w:t>
      </w:r>
      <w:r w:rsidR="00A61F2B" w:rsidRPr="000D3434">
        <w:rPr>
          <w:rFonts w:ascii="Arial" w:hAnsi="Arial" w:cs="Arial"/>
          <w:sz w:val="20"/>
        </w:rPr>
        <w:t>scenę oraz odpowiednie nagłośnienie dla zapewnionego przez Zamawiającego</w:t>
      </w:r>
      <w:r w:rsidR="00EB7E59">
        <w:rPr>
          <w:rFonts w:ascii="Arial" w:hAnsi="Arial" w:cs="Arial"/>
          <w:sz w:val="20"/>
        </w:rPr>
        <w:t xml:space="preserve"> godzinnego</w:t>
      </w:r>
      <w:r w:rsidR="00A61F2B" w:rsidRPr="000D3434">
        <w:rPr>
          <w:rFonts w:ascii="Arial" w:hAnsi="Arial" w:cs="Arial"/>
          <w:sz w:val="20"/>
        </w:rPr>
        <w:t xml:space="preserve"> spektaklu improwizowanego.</w:t>
      </w:r>
      <w:r w:rsidR="000D3434">
        <w:rPr>
          <w:rFonts w:ascii="Arial" w:hAnsi="Arial" w:cs="Arial"/>
          <w:sz w:val="20"/>
        </w:rPr>
        <w:t xml:space="preserve"> </w:t>
      </w:r>
      <w:r w:rsidR="001346BD">
        <w:rPr>
          <w:rFonts w:ascii="Arial" w:hAnsi="Arial" w:cs="Arial"/>
          <w:sz w:val="20"/>
        </w:rPr>
        <w:t>Miejsce konferencji powinno być odpowiednio dostosowane do przeprowadzenia spektaklu pod kątem akustycznym.</w:t>
      </w:r>
      <w:r w:rsidR="00EB7E59">
        <w:rPr>
          <w:rFonts w:ascii="Arial" w:hAnsi="Arial" w:cs="Arial"/>
          <w:sz w:val="20"/>
        </w:rPr>
        <w:t xml:space="preserve"> Wykonawca zobowiązuje się do zapewnienia obsługi ww. spektaklu.</w:t>
      </w:r>
    </w:p>
    <w:p w:rsidR="002F0F09" w:rsidRPr="000D3434" w:rsidRDefault="001346BD" w:rsidP="000D3434">
      <w:pPr>
        <w:pStyle w:val="Standard"/>
        <w:numPr>
          <w:ilvl w:val="0"/>
          <w:numId w:val="2"/>
        </w:numPr>
        <w:tabs>
          <w:tab w:val="clear" w:pos="340"/>
        </w:tabs>
        <w:spacing w:line="360" w:lineRule="auto"/>
        <w:ind w:left="426" w:hanging="426"/>
        <w:jc w:val="both"/>
        <w:rPr>
          <w:rFonts w:ascii="Arial" w:hAnsi="Arial" w:cs="Arial"/>
          <w:sz w:val="20"/>
        </w:rPr>
      </w:pPr>
      <w:r>
        <w:rPr>
          <w:rFonts w:ascii="Arial" w:hAnsi="Arial" w:cs="Arial"/>
          <w:sz w:val="20"/>
        </w:rPr>
        <w:t xml:space="preserve">Wykonawca zapewni dodatkową salę/pomieszczenie, w której Zamawiający, Prelegenci oraz aktorzy </w:t>
      </w:r>
      <w:r w:rsidR="00D02603">
        <w:rPr>
          <w:rFonts w:ascii="Arial" w:hAnsi="Arial" w:cs="Arial"/>
          <w:sz w:val="20"/>
        </w:rPr>
        <w:t>będą mogli zostawić swoje rzeczy osobiste oraz przygotować się do wystąpienia.</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bCs/>
          <w:sz w:val="20"/>
        </w:rPr>
        <w:t xml:space="preserve">Wykonawca przekaże Zamawiającemu prezentacje wszystkich prelegentów drogą mailową najpóźniej </w:t>
      </w:r>
      <w:r w:rsidR="00A53C55">
        <w:rPr>
          <w:rFonts w:ascii="Arial" w:hAnsi="Arial" w:cs="Arial"/>
          <w:b/>
          <w:bCs/>
          <w:sz w:val="20"/>
        </w:rPr>
        <w:t>5 (pięć</w:t>
      </w:r>
      <w:r w:rsidR="00BD0A7A">
        <w:rPr>
          <w:rFonts w:ascii="Arial" w:hAnsi="Arial" w:cs="Arial"/>
          <w:b/>
          <w:bCs/>
          <w:sz w:val="20"/>
        </w:rPr>
        <w:t>) dni przed terminem konferencji</w:t>
      </w:r>
      <w:r>
        <w:rPr>
          <w:rFonts w:ascii="Arial" w:hAnsi="Arial" w:cs="Arial"/>
          <w:b/>
          <w:bCs/>
          <w:sz w:val="20"/>
        </w:rPr>
        <w:t xml:space="preserve">. </w:t>
      </w:r>
      <w:r w:rsidRPr="00F716A6">
        <w:rPr>
          <w:rFonts w:ascii="Arial" w:hAnsi="Arial" w:cs="Arial"/>
          <w:bCs/>
          <w:sz w:val="20"/>
        </w:rPr>
        <w:t>Wykonawca oświadcza, że uzyska pisemną zgodę prelegentów na udostępnienie prezentacji po zakończeniu konferencji.</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bCs/>
          <w:sz w:val="20"/>
        </w:rPr>
        <w:t xml:space="preserve">Wykonawca oświadcza, że uzyska pisemną zgodę prelegentów na wykorzystywanie przez </w:t>
      </w:r>
      <w:r w:rsidRPr="00F716A6">
        <w:rPr>
          <w:rFonts w:ascii="Arial" w:hAnsi="Arial" w:cs="Arial"/>
          <w:bCs/>
          <w:sz w:val="20"/>
        </w:rPr>
        <w:lastRenderedPageBreak/>
        <w:t>Zamawiającego ich wizerunku utrwalonego na zdjęciach lub nagraniach z konferencji, w relacjach medialnych, podsumowaniu oraz innych materiałach konferencyjnych, w tym w serwisach internetowych, w mediach społecznościowych Zamawiającego, w tym: Facebook, Instagram, Twitter, LinkedIn, YouTube oraz na stronach internetowych: si.lodzkie.pl, lodzkie.pl, w celu promowania konferencji, a także na publikowanie wizerunku w materiałach, które dotyczą konferencji lub relacji z konferencji</w:t>
      </w:r>
      <w:r w:rsidRPr="00F716A6">
        <w:rPr>
          <w:rFonts w:ascii="Arial" w:hAnsi="Arial" w:cs="Arial"/>
          <w:sz w:val="20"/>
        </w:rPr>
        <w:t>.</w:t>
      </w:r>
    </w:p>
    <w:p w:rsidR="002F0F09" w:rsidRPr="00245E47"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sz w:val="20"/>
        </w:rPr>
        <w:t xml:space="preserve">Pisemne zgody, o których mowa w ust. </w:t>
      </w:r>
      <w:r w:rsidR="00901DD8">
        <w:rPr>
          <w:rFonts w:ascii="Arial" w:hAnsi="Arial" w:cs="Arial"/>
          <w:sz w:val="20"/>
        </w:rPr>
        <w:t>12-13</w:t>
      </w:r>
      <w:r w:rsidRPr="00F716A6">
        <w:rPr>
          <w:rFonts w:ascii="Arial" w:hAnsi="Arial" w:cs="Arial"/>
          <w:sz w:val="20"/>
        </w:rPr>
        <w:t xml:space="preserve"> zostaną przekazane Zamawiającemu najpóźniej</w:t>
      </w:r>
      <w:r w:rsidRPr="00F716A6">
        <w:rPr>
          <w:rFonts w:ascii="Arial" w:hAnsi="Arial" w:cs="Arial"/>
          <w:sz w:val="20"/>
        </w:rPr>
        <w:br/>
      </w:r>
      <w:r w:rsidR="00A53C55">
        <w:rPr>
          <w:rFonts w:ascii="Arial" w:hAnsi="Arial" w:cs="Arial"/>
          <w:b/>
          <w:bCs/>
          <w:sz w:val="20"/>
        </w:rPr>
        <w:t>5 (pięć</w:t>
      </w:r>
      <w:r w:rsidR="00BD0A7A">
        <w:rPr>
          <w:rFonts w:ascii="Arial" w:hAnsi="Arial" w:cs="Arial"/>
          <w:b/>
          <w:bCs/>
          <w:sz w:val="20"/>
        </w:rPr>
        <w:t>) dni przed terminem konferencji</w:t>
      </w:r>
      <w:r>
        <w:rPr>
          <w:rFonts w:ascii="Arial" w:hAnsi="Arial" w:cs="Arial"/>
          <w:sz w:val="20"/>
        </w:rPr>
        <w:t>.</w:t>
      </w:r>
    </w:p>
    <w:p w:rsidR="002F0F09" w:rsidRDefault="002F0F09" w:rsidP="002F0F09">
      <w:pPr>
        <w:numPr>
          <w:ilvl w:val="0"/>
          <w:numId w:val="2"/>
        </w:numPr>
        <w:tabs>
          <w:tab w:val="clear" w:pos="340"/>
          <w:tab w:val="num" w:pos="426"/>
        </w:tabs>
        <w:spacing w:line="360" w:lineRule="auto"/>
        <w:ind w:left="426" w:hanging="426"/>
        <w:jc w:val="both"/>
        <w:rPr>
          <w:rFonts w:ascii="Arial" w:hAnsi="Arial" w:cs="Arial"/>
        </w:rPr>
      </w:pPr>
      <w:r w:rsidRPr="00F716A6">
        <w:rPr>
          <w:rFonts w:ascii="Arial" w:hAnsi="Arial" w:cs="Arial"/>
        </w:rPr>
        <w:t xml:space="preserve">Przez </w:t>
      </w:r>
      <w:r w:rsidRPr="00F716A6">
        <w:rPr>
          <w:rFonts w:ascii="Arial" w:hAnsi="Arial" w:cs="Arial"/>
          <w:b/>
        </w:rPr>
        <w:t>wykonanie i dostawę materiałów promocyjnych</w:t>
      </w:r>
      <w:r w:rsidRPr="00F716A6">
        <w:rPr>
          <w:rFonts w:ascii="Arial" w:hAnsi="Arial" w:cs="Arial"/>
        </w:rPr>
        <w:t xml:space="preserve"> rozumie się usługę wyprodukowania i dostarczenia do Zamawiającego materiałów promocyjnych, zgodnie ze szczegółowymi wymaganiami opisanymi w OPZ oraz zapisami</w:t>
      </w:r>
      <w:r w:rsidR="003863DA">
        <w:rPr>
          <w:rFonts w:ascii="Arial" w:hAnsi="Arial" w:cs="Arial"/>
        </w:rPr>
        <w:t xml:space="preserve"> w</w:t>
      </w:r>
      <w:r w:rsidRPr="00F716A6">
        <w:rPr>
          <w:rFonts w:ascii="Arial" w:hAnsi="Arial" w:cs="Arial"/>
        </w:rPr>
        <w:t xml:space="preserve"> §2 niniejszej umowy.</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sz w:val="20"/>
        </w:rPr>
        <w:t xml:space="preserve">Przez </w:t>
      </w:r>
      <w:r w:rsidRPr="00F716A6">
        <w:rPr>
          <w:rFonts w:ascii="Arial" w:hAnsi="Arial" w:cs="Arial"/>
          <w:b/>
          <w:sz w:val="20"/>
        </w:rPr>
        <w:t>catering</w:t>
      </w:r>
      <w:r w:rsidRPr="00F716A6">
        <w:rPr>
          <w:rFonts w:ascii="Arial" w:hAnsi="Arial" w:cs="Arial"/>
          <w:sz w:val="20"/>
        </w:rPr>
        <w:t xml:space="preserve"> </w:t>
      </w:r>
      <w:r w:rsidRPr="00F716A6">
        <w:rPr>
          <w:rFonts w:ascii="Arial" w:hAnsi="Arial" w:cs="Arial"/>
          <w:snapToGrid w:val="0"/>
          <w:sz w:val="20"/>
        </w:rPr>
        <w:t xml:space="preserve">rozumie się usługę przygotowania, dostarczenia i </w:t>
      </w:r>
      <w:r w:rsidR="00EB3FC8">
        <w:rPr>
          <w:rFonts w:ascii="Arial" w:hAnsi="Arial" w:cs="Arial"/>
          <w:snapToGrid w:val="0"/>
          <w:sz w:val="20"/>
        </w:rPr>
        <w:t>serwowania</w:t>
      </w:r>
      <w:r w:rsidRPr="00F716A6">
        <w:rPr>
          <w:rFonts w:ascii="Arial" w:hAnsi="Arial" w:cs="Arial"/>
          <w:snapToGrid w:val="0"/>
          <w:sz w:val="20"/>
        </w:rPr>
        <w:t xml:space="preserve"> wcześniej przygotowanych posiłków. Usługa cateringowa będzie realizowana w godzinach i zakresie wskazanym szczegółowo w OPZ.</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eastAsia="Tahoma,Bold" w:hAnsi="Arial" w:cs="Arial"/>
          <w:sz w:val="20"/>
        </w:rPr>
        <w:t>Wykonawca zobowiązuje się do przygotowania posiłków zgodnie z przepisami ustawy z dnia 25 sierpnia 2006 r. o bezpieczeństwie żywności i żywienia, a także z aktami wykonawczymi do ww. ustawy.</w:t>
      </w:r>
    </w:p>
    <w:p w:rsidR="002F0F09" w:rsidRPr="00E05182" w:rsidRDefault="002F0F09" w:rsidP="002F0F09">
      <w:pPr>
        <w:numPr>
          <w:ilvl w:val="0"/>
          <w:numId w:val="2"/>
        </w:numPr>
        <w:tabs>
          <w:tab w:val="clear" w:pos="340"/>
        </w:tabs>
        <w:spacing w:line="360" w:lineRule="auto"/>
        <w:ind w:left="426" w:hanging="426"/>
        <w:jc w:val="both"/>
        <w:rPr>
          <w:rFonts w:ascii="Arial" w:hAnsi="Arial" w:cs="Arial"/>
        </w:rPr>
      </w:pPr>
      <w:r w:rsidRPr="00F716A6">
        <w:rPr>
          <w:rFonts w:ascii="Arial" w:hAnsi="Arial" w:cs="Arial"/>
        </w:rPr>
        <w:t xml:space="preserve">Wykonawca zobowiązuje się umieścić w miejscu widocznym dla konsumentów do ogólnego zapoznania się, informację na temat obecnych w serwowanej żywności składników lub innych substancji mogących powodować alergie lub reakcje nietolerancji, zgodnie z przepisami Rozporządzenia Parlamentu Europejskiego i Rady (UE) nr 1169/2011 z dnia 25.10.2011 r. w sprawie przekazania konsumentowi informacji na temat żywności, zmiany rozporządzeń Parlamentu Europejskiego i Rady (WE) nr 1924/2006 i (WE) nr 1925/2006 oraz uchylenia dyrektywy Komisji 87/250/EWG, dyrektywy Rady 90/496/EWG, dyrektywy Komisji 1999/10/WE, </w:t>
      </w:r>
      <w:r w:rsidRPr="00E05182">
        <w:rPr>
          <w:rFonts w:ascii="Arial" w:hAnsi="Arial" w:cs="Arial"/>
        </w:rPr>
        <w:t>dyrektywy 2000/13/WE Parlamentu Europejskiego i Rady, dyrektyw Komisji 2002/67/WE i 2008/5/WE oraz rozporządzenia Komisji (WE) nr 608/2004.</w:t>
      </w:r>
    </w:p>
    <w:p w:rsidR="002F0F09" w:rsidRPr="00E05182"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E05182">
        <w:rPr>
          <w:rFonts w:ascii="Arial" w:eastAsia="Tahoma,Bold" w:hAnsi="Arial" w:cs="Arial"/>
          <w:sz w:val="20"/>
        </w:rPr>
        <w:t>Wykonawca oświadcza, iż dysponuje odpowiednimi dokumentami, zezwoleniami, opiniami, decyzjami właściwych organów sanitarnych na prowadzenie działalności gastronomicznej.</w:t>
      </w:r>
    </w:p>
    <w:p w:rsidR="002F0F09" w:rsidRPr="00E05182" w:rsidRDefault="002F0F09" w:rsidP="002F0F09">
      <w:pPr>
        <w:pStyle w:val="Standard"/>
        <w:numPr>
          <w:ilvl w:val="0"/>
          <w:numId w:val="2"/>
        </w:numPr>
        <w:tabs>
          <w:tab w:val="clear" w:pos="340"/>
        </w:tabs>
        <w:spacing w:line="360" w:lineRule="auto"/>
        <w:ind w:left="426" w:hanging="426"/>
        <w:jc w:val="both"/>
        <w:rPr>
          <w:rFonts w:ascii="Arial" w:eastAsia="Tahoma,Bold" w:hAnsi="Arial" w:cs="Arial"/>
          <w:sz w:val="20"/>
        </w:rPr>
      </w:pPr>
      <w:r w:rsidRPr="00E05182">
        <w:rPr>
          <w:rFonts w:ascii="Arial" w:eastAsia="Tahoma,Bold" w:hAnsi="Arial" w:cs="Arial"/>
          <w:sz w:val="20"/>
        </w:rPr>
        <w:t>Podczas realizacji usługi cateringowej Wykonawca zapewni, że:</w:t>
      </w:r>
    </w:p>
    <w:p w:rsidR="002F0F09" w:rsidRPr="00E05182" w:rsidRDefault="002F0F09" w:rsidP="002F0F09">
      <w:pPr>
        <w:numPr>
          <w:ilvl w:val="1"/>
          <w:numId w:val="7"/>
        </w:numPr>
        <w:tabs>
          <w:tab w:val="clear" w:pos="1440"/>
          <w:tab w:val="left" w:pos="0"/>
          <w:tab w:val="num" w:pos="709"/>
        </w:tabs>
        <w:spacing w:line="360" w:lineRule="auto"/>
        <w:ind w:left="709" w:hanging="283"/>
        <w:rPr>
          <w:rFonts w:ascii="Arial" w:hAnsi="Arial" w:cs="Arial"/>
        </w:rPr>
      </w:pPr>
      <w:r w:rsidRPr="00E05182">
        <w:rPr>
          <w:rFonts w:ascii="Arial" w:hAnsi="Arial" w:cs="Arial"/>
        </w:rPr>
        <w:t>dostarczone produkty żywnościowe będą świeże,</w:t>
      </w:r>
    </w:p>
    <w:p w:rsidR="002F0F09" w:rsidRPr="00E05182" w:rsidRDefault="002F0F09" w:rsidP="002F0F09">
      <w:pPr>
        <w:numPr>
          <w:ilvl w:val="1"/>
          <w:numId w:val="7"/>
        </w:numPr>
        <w:tabs>
          <w:tab w:val="clear" w:pos="1440"/>
          <w:tab w:val="num" w:pos="709"/>
        </w:tabs>
        <w:spacing w:line="360" w:lineRule="auto"/>
        <w:ind w:left="709" w:hanging="283"/>
        <w:jc w:val="both"/>
        <w:rPr>
          <w:rFonts w:ascii="Arial" w:hAnsi="Arial" w:cs="Arial"/>
        </w:rPr>
      </w:pPr>
      <w:r w:rsidRPr="00E05182">
        <w:rPr>
          <w:rFonts w:ascii="Arial" w:hAnsi="Arial" w:cs="Arial"/>
        </w:rPr>
        <w:t>zastawa będzie czysta i nieuszkodzona,</w:t>
      </w:r>
    </w:p>
    <w:p w:rsidR="002F0F09" w:rsidRPr="00E05182" w:rsidRDefault="002F0F09" w:rsidP="002F0F09">
      <w:pPr>
        <w:numPr>
          <w:ilvl w:val="1"/>
          <w:numId w:val="7"/>
        </w:numPr>
        <w:tabs>
          <w:tab w:val="clear" w:pos="1440"/>
        </w:tabs>
        <w:spacing w:line="360" w:lineRule="auto"/>
        <w:ind w:left="709" w:hanging="283"/>
        <w:jc w:val="both"/>
        <w:rPr>
          <w:rFonts w:ascii="Arial" w:hAnsi="Arial" w:cs="Arial"/>
        </w:rPr>
      </w:pPr>
      <w:r w:rsidRPr="00E05182">
        <w:rPr>
          <w:rFonts w:ascii="Arial" w:hAnsi="Arial" w:cs="Arial"/>
        </w:rPr>
        <w:t>zachowane będą wymogi sanitarno-epidemiologiczne w zakresie personelu i warunków produkcji i dostarczenia produktów żywnościowych.</w:t>
      </w:r>
    </w:p>
    <w:p w:rsidR="002F0F09" w:rsidRPr="00E05182" w:rsidRDefault="002F0F09" w:rsidP="002F0F09">
      <w:pPr>
        <w:numPr>
          <w:ilvl w:val="0"/>
          <w:numId w:val="2"/>
        </w:numPr>
        <w:tabs>
          <w:tab w:val="clear" w:pos="340"/>
          <w:tab w:val="num" w:pos="426"/>
        </w:tabs>
        <w:spacing w:line="360" w:lineRule="auto"/>
        <w:ind w:left="426" w:hanging="426"/>
        <w:jc w:val="both"/>
        <w:rPr>
          <w:rFonts w:ascii="Arial" w:hAnsi="Arial" w:cs="Arial"/>
        </w:rPr>
      </w:pPr>
      <w:r w:rsidRPr="00E05182">
        <w:rPr>
          <w:rFonts w:ascii="Arial" w:hAnsi="Arial" w:cs="Arial"/>
        </w:rPr>
        <w:t>Wykonawca zobowiązuje się ograniczyć do minimum użycie przedmiotów wykonanych z plastiku podczas wykonywania usługi.</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2</w:t>
      </w:r>
    </w:p>
    <w:p w:rsidR="000D5904" w:rsidRPr="00E05182" w:rsidRDefault="002F0F09" w:rsidP="00BA3736">
      <w:pPr>
        <w:spacing w:line="360" w:lineRule="auto"/>
        <w:jc w:val="center"/>
        <w:rPr>
          <w:rFonts w:ascii="Arial" w:hAnsi="Arial" w:cs="Arial"/>
          <w:b/>
        </w:rPr>
      </w:pPr>
      <w:r w:rsidRPr="00E05182">
        <w:rPr>
          <w:rFonts w:ascii="Arial" w:hAnsi="Arial" w:cs="Arial"/>
          <w:b/>
        </w:rPr>
        <w:t>Wykonanie i dostawa materiałów promocyjnych</w:t>
      </w:r>
    </w:p>
    <w:p w:rsidR="002F0F09" w:rsidRPr="000016A1" w:rsidRDefault="002F0F09" w:rsidP="002F0F09">
      <w:pPr>
        <w:pStyle w:val="Akapitzlist"/>
        <w:numPr>
          <w:ilvl w:val="0"/>
          <w:numId w:val="11"/>
        </w:numPr>
        <w:spacing w:line="360" w:lineRule="auto"/>
        <w:ind w:left="426" w:hanging="426"/>
        <w:jc w:val="both"/>
        <w:rPr>
          <w:rFonts w:ascii="Arial" w:hAnsi="Arial" w:cs="Arial"/>
        </w:rPr>
      </w:pPr>
      <w:r w:rsidRPr="000016A1">
        <w:rPr>
          <w:rFonts w:ascii="Arial" w:hAnsi="Arial" w:cs="Arial"/>
        </w:rPr>
        <w:t>Wykonanie i dostawa materiałów promocyjnych</w:t>
      </w:r>
      <w:r w:rsidRPr="000016A1">
        <w:rPr>
          <w:rFonts w:ascii="Arial" w:hAnsi="Arial" w:cs="Arial"/>
          <w:bCs/>
        </w:rPr>
        <w:t xml:space="preserve"> </w:t>
      </w:r>
      <w:r w:rsidRPr="000016A1">
        <w:rPr>
          <w:rFonts w:ascii="Arial" w:hAnsi="Arial" w:cs="Arial"/>
        </w:rPr>
        <w:t xml:space="preserve">zostaną zrealizowane </w:t>
      </w:r>
      <w:r w:rsidR="005F2CE2">
        <w:rPr>
          <w:rFonts w:ascii="Arial" w:hAnsi="Arial" w:cs="Arial"/>
        </w:rPr>
        <w:t xml:space="preserve">na </w:t>
      </w:r>
      <w:r w:rsidR="00BD0A7A" w:rsidRPr="00BD0A7A">
        <w:rPr>
          <w:rFonts w:ascii="Arial" w:hAnsi="Arial" w:cs="Arial"/>
          <w:b/>
        </w:rPr>
        <w:t>10</w:t>
      </w:r>
      <w:r w:rsidR="00BD0A7A">
        <w:rPr>
          <w:rFonts w:ascii="Arial" w:hAnsi="Arial" w:cs="Arial"/>
          <w:b/>
        </w:rPr>
        <w:t xml:space="preserve"> </w:t>
      </w:r>
      <w:r w:rsidR="00BD0A7A" w:rsidRPr="00BD0A7A">
        <w:rPr>
          <w:rFonts w:ascii="Arial" w:hAnsi="Arial" w:cs="Arial"/>
          <w:b/>
        </w:rPr>
        <w:t xml:space="preserve">dni przed </w:t>
      </w:r>
      <w:r w:rsidR="005F2CE2">
        <w:rPr>
          <w:rFonts w:ascii="Arial" w:hAnsi="Arial" w:cs="Arial"/>
          <w:b/>
        </w:rPr>
        <w:t xml:space="preserve">dniem </w:t>
      </w:r>
      <w:r w:rsidR="00BD0A7A">
        <w:rPr>
          <w:rFonts w:ascii="Arial" w:hAnsi="Arial" w:cs="Arial"/>
        </w:rPr>
        <w:t xml:space="preserve">konferencji, </w:t>
      </w:r>
      <w:r w:rsidRPr="000016A1">
        <w:rPr>
          <w:rFonts w:ascii="Arial" w:hAnsi="Arial" w:cs="Arial"/>
        </w:rPr>
        <w:t>po akceptacji przez Zamawiającego.</w:t>
      </w:r>
    </w:p>
    <w:p w:rsidR="002F0F09" w:rsidRDefault="002F0F09" w:rsidP="002F0F09">
      <w:pPr>
        <w:numPr>
          <w:ilvl w:val="0"/>
          <w:numId w:val="11"/>
        </w:numPr>
        <w:spacing w:line="360" w:lineRule="auto"/>
        <w:ind w:left="426" w:hanging="426"/>
        <w:jc w:val="both"/>
        <w:rPr>
          <w:rFonts w:ascii="Arial" w:hAnsi="Arial" w:cs="Arial"/>
        </w:rPr>
      </w:pPr>
      <w:r w:rsidRPr="00042F2B">
        <w:rPr>
          <w:rFonts w:ascii="Arial" w:hAnsi="Arial" w:cs="Arial"/>
        </w:rPr>
        <w:lastRenderedPageBreak/>
        <w:t xml:space="preserve">Zamawiający przekaże Wykonawcy </w:t>
      </w:r>
      <w:r w:rsidRPr="00042F2B">
        <w:rPr>
          <w:rFonts w:ascii="Arial" w:hAnsi="Arial" w:cs="Arial"/>
          <w:b/>
        </w:rPr>
        <w:t>projekty</w:t>
      </w:r>
      <w:r w:rsidR="00B91E85" w:rsidRPr="00042F2B">
        <w:rPr>
          <w:rFonts w:ascii="Arial" w:hAnsi="Arial" w:cs="Arial"/>
          <w:b/>
        </w:rPr>
        <w:t xml:space="preserve"> graficzne </w:t>
      </w:r>
      <w:r w:rsidRPr="00042F2B">
        <w:rPr>
          <w:rFonts w:ascii="Arial" w:hAnsi="Arial" w:cs="Arial"/>
        </w:rPr>
        <w:t xml:space="preserve">niezbędne do wykonania nadruków/tłoczeń na materiałach promocyjnych, najpóźniej w terminie </w:t>
      </w:r>
      <w:r w:rsidR="004A0EC6">
        <w:rPr>
          <w:rFonts w:ascii="Arial" w:hAnsi="Arial" w:cs="Arial"/>
          <w:b/>
        </w:rPr>
        <w:t>2</w:t>
      </w:r>
      <w:r w:rsidR="00042F2B" w:rsidRPr="00042F2B">
        <w:rPr>
          <w:rFonts w:ascii="Arial" w:hAnsi="Arial" w:cs="Arial"/>
          <w:b/>
        </w:rPr>
        <w:t xml:space="preserve"> </w:t>
      </w:r>
      <w:r w:rsidRPr="00042F2B">
        <w:rPr>
          <w:rFonts w:ascii="Arial" w:hAnsi="Arial" w:cs="Arial"/>
          <w:b/>
        </w:rPr>
        <w:t>(</w:t>
      </w:r>
      <w:r w:rsidR="004A0EC6">
        <w:rPr>
          <w:rFonts w:ascii="Arial" w:hAnsi="Arial" w:cs="Arial"/>
          <w:b/>
        </w:rPr>
        <w:t>dwóch</w:t>
      </w:r>
      <w:r w:rsidR="001A246C">
        <w:rPr>
          <w:rFonts w:ascii="Arial" w:hAnsi="Arial" w:cs="Arial"/>
          <w:b/>
        </w:rPr>
        <w:t>)</w:t>
      </w:r>
      <w:r w:rsidRPr="00042F2B">
        <w:rPr>
          <w:rFonts w:ascii="Arial" w:hAnsi="Arial" w:cs="Arial"/>
        </w:rPr>
        <w:t xml:space="preserve"> </w:t>
      </w:r>
      <w:r w:rsidR="001A246C" w:rsidRPr="00042F2B">
        <w:rPr>
          <w:rFonts w:ascii="Arial" w:hAnsi="Arial" w:cs="Arial"/>
          <w:b/>
        </w:rPr>
        <w:t>dni</w:t>
      </w:r>
      <w:r w:rsidR="001A246C" w:rsidRPr="00042F2B">
        <w:rPr>
          <w:rFonts w:ascii="Arial" w:hAnsi="Arial" w:cs="Arial"/>
        </w:rPr>
        <w:t xml:space="preserve"> </w:t>
      </w:r>
      <w:r w:rsidR="001A246C" w:rsidRPr="001A246C">
        <w:rPr>
          <w:rFonts w:ascii="Arial" w:hAnsi="Arial" w:cs="Arial"/>
          <w:b/>
        </w:rPr>
        <w:t>roboczych</w:t>
      </w:r>
      <w:r w:rsidR="001A246C">
        <w:rPr>
          <w:rFonts w:ascii="Arial" w:hAnsi="Arial" w:cs="Arial"/>
        </w:rPr>
        <w:t xml:space="preserve"> </w:t>
      </w:r>
      <w:r w:rsidR="00FC2FCA">
        <w:rPr>
          <w:rFonts w:ascii="Arial" w:hAnsi="Arial" w:cs="Arial"/>
        </w:rPr>
        <w:t>od dnia</w:t>
      </w:r>
      <w:r w:rsidRPr="00042F2B">
        <w:rPr>
          <w:rFonts w:ascii="Arial" w:hAnsi="Arial" w:cs="Arial"/>
        </w:rPr>
        <w:t xml:space="preserve"> zawarcia umowy.</w:t>
      </w:r>
    </w:p>
    <w:p w:rsidR="003863DA" w:rsidRDefault="002F0F09" w:rsidP="003863DA">
      <w:pPr>
        <w:numPr>
          <w:ilvl w:val="0"/>
          <w:numId w:val="11"/>
        </w:numPr>
        <w:tabs>
          <w:tab w:val="num" w:pos="3905"/>
        </w:tabs>
        <w:spacing w:line="360" w:lineRule="auto"/>
        <w:ind w:left="426" w:hanging="426"/>
        <w:jc w:val="both"/>
        <w:rPr>
          <w:rFonts w:ascii="Arial" w:hAnsi="Arial" w:cs="Arial"/>
        </w:rPr>
      </w:pPr>
      <w:r w:rsidRPr="00B34127">
        <w:rPr>
          <w:rFonts w:ascii="Arial" w:hAnsi="Arial" w:cs="Arial"/>
        </w:rPr>
        <w:t xml:space="preserve">Wykonawca, najpóźniej w terminie </w:t>
      </w:r>
      <w:r w:rsidRPr="00B34127">
        <w:rPr>
          <w:rFonts w:ascii="Arial" w:hAnsi="Arial" w:cs="Arial"/>
          <w:b/>
        </w:rPr>
        <w:t>5 (pięciu) dni roboczych</w:t>
      </w:r>
      <w:r w:rsidRPr="00B34127">
        <w:rPr>
          <w:rFonts w:ascii="Arial" w:hAnsi="Arial" w:cs="Arial"/>
        </w:rPr>
        <w:t xml:space="preserve"> od dnia otrzymania projektów graficznych, wykona i przedstawi Zamawiającemu do akceptacji wizualizację materiałów promocyjnych z nadrukiem/tłoczeniem. Zamawiający ma prawo do zgłoszenia uwag do przesłanych wizualizacji w terminie </w:t>
      </w:r>
      <w:r w:rsidR="001A246C" w:rsidRPr="00B34127">
        <w:rPr>
          <w:rFonts w:ascii="Arial" w:hAnsi="Arial" w:cs="Arial"/>
          <w:b/>
        </w:rPr>
        <w:t>3</w:t>
      </w:r>
      <w:r w:rsidRPr="00B34127">
        <w:rPr>
          <w:rFonts w:ascii="Arial" w:hAnsi="Arial" w:cs="Arial"/>
          <w:b/>
        </w:rPr>
        <w:t xml:space="preserve"> (</w:t>
      </w:r>
      <w:r w:rsidR="001A246C" w:rsidRPr="00B34127">
        <w:rPr>
          <w:rFonts w:ascii="Arial" w:hAnsi="Arial" w:cs="Arial"/>
          <w:b/>
        </w:rPr>
        <w:t>trzech</w:t>
      </w:r>
      <w:r w:rsidRPr="00B34127">
        <w:rPr>
          <w:rFonts w:ascii="Arial" w:hAnsi="Arial" w:cs="Arial"/>
          <w:b/>
        </w:rPr>
        <w:t>) dni roboczych</w:t>
      </w:r>
      <w:r w:rsidR="00FC2FCA">
        <w:rPr>
          <w:rFonts w:ascii="Arial" w:hAnsi="Arial" w:cs="Arial"/>
        </w:rPr>
        <w:t xml:space="preserve"> od dnia</w:t>
      </w:r>
      <w:r w:rsidRPr="00B34127">
        <w:rPr>
          <w:rFonts w:ascii="Arial" w:hAnsi="Arial" w:cs="Arial"/>
        </w:rPr>
        <w:t xml:space="preserve"> ich otrzymania. Wykonawca zobowiązany jest je uwzględnić i przekazać skorygowane wizualizacje do akceptacji Zamawiającego w terminie </w:t>
      </w:r>
      <w:r w:rsidRPr="00B34127">
        <w:rPr>
          <w:rFonts w:ascii="Arial" w:hAnsi="Arial" w:cs="Arial"/>
          <w:b/>
        </w:rPr>
        <w:t>2 (dwóch) dni roboczych</w:t>
      </w:r>
      <w:r w:rsidRPr="00B34127">
        <w:rPr>
          <w:rFonts w:ascii="Arial" w:hAnsi="Arial" w:cs="Arial"/>
        </w:rPr>
        <w:t xml:space="preserve"> od dnia otrzymania uwag. Zamawiający zatwierdzi skorygowane wizualizacje w terminie </w:t>
      </w:r>
      <w:r w:rsidRPr="00B34127">
        <w:rPr>
          <w:rFonts w:ascii="Arial" w:hAnsi="Arial" w:cs="Arial"/>
          <w:b/>
        </w:rPr>
        <w:t>2 (dwóch) dni roboczych</w:t>
      </w:r>
      <w:r w:rsidRPr="00B34127">
        <w:rPr>
          <w:rFonts w:ascii="Arial" w:hAnsi="Arial" w:cs="Arial"/>
        </w:rPr>
        <w:t xml:space="preserve"> od daty ich otrzymania.</w:t>
      </w:r>
    </w:p>
    <w:p w:rsidR="007B56B8" w:rsidRPr="003863DA" w:rsidRDefault="007B56B8" w:rsidP="003863DA">
      <w:pPr>
        <w:numPr>
          <w:ilvl w:val="0"/>
          <w:numId w:val="11"/>
        </w:numPr>
        <w:tabs>
          <w:tab w:val="num" w:pos="3905"/>
        </w:tabs>
        <w:spacing w:line="360" w:lineRule="auto"/>
        <w:ind w:left="426" w:hanging="426"/>
        <w:jc w:val="both"/>
        <w:rPr>
          <w:rFonts w:ascii="Arial" w:hAnsi="Arial" w:cs="Arial"/>
        </w:rPr>
      </w:pPr>
      <w:r w:rsidRPr="003863DA">
        <w:rPr>
          <w:rFonts w:ascii="Arial" w:hAnsi="Arial" w:cs="Arial"/>
        </w:rPr>
        <w:t xml:space="preserve">Wykonawca dostarczy wersje próbne materiałów promocyjnych Zamawiającemu </w:t>
      </w:r>
      <w:r w:rsidR="00FC2FCA">
        <w:rPr>
          <w:rFonts w:ascii="Arial" w:hAnsi="Arial" w:cs="Arial"/>
        </w:rPr>
        <w:t>najpóźniej na</w:t>
      </w:r>
      <w:r w:rsidR="00BD0A7A">
        <w:rPr>
          <w:rFonts w:ascii="Arial" w:hAnsi="Arial" w:cs="Arial"/>
        </w:rPr>
        <w:t xml:space="preserve"> </w:t>
      </w:r>
      <w:r w:rsidR="004528DF" w:rsidRPr="004528DF">
        <w:rPr>
          <w:rFonts w:ascii="Arial" w:hAnsi="Arial" w:cs="Arial"/>
          <w:b/>
        </w:rPr>
        <w:t>30</w:t>
      </w:r>
      <w:r w:rsidR="004528DF">
        <w:rPr>
          <w:rFonts w:ascii="Arial" w:hAnsi="Arial" w:cs="Arial"/>
          <w:b/>
        </w:rPr>
        <w:t> </w:t>
      </w:r>
      <w:r w:rsidR="00FC2FCA">
        <w:rPr>
          <w:rFonts w:ascii="Arial" w:hAnsi="Arial" w:cs="Arial"/>
          <w:b/>
        </w:rPr>
        <w:t>(trzydzieści</w:t>
      </w:r>
      <w:r w:rsidR="004528DF" w:rsidRPr="004528DF">
        <w:rPr>
          <w:rFonts w:ascii="Arial" w:hAnsi="Arial" w:cs="Arial"/>
          <w:b/>
        </w:rPr>
        <w:t>)</w:t>
      </w:r>
      <w:r w:rsidR="00BD0A7A" w:rsidRPr="004528DF">
        <w:rPr>
          <w:rFonts w:ascii="Arial" w:hAnsi="Arial" w:cs="Arial"/>
          <w:b/>
        </w:rPr>
        <w:t xml:space="preserve"> dni</w:t>
      </w:r>
      <w:r w:rsidR="00BD0A7A">
        <w:rPr>
          <w:rFonts w:ascii="Arial" w:hAnsi="Arial" w:cs="Arial"/>
        </w:rPr>
        <w:t xml:space="preserve"> </w:t>
      </w:r>
      <w:r w:rsidR="004528DF">
        <w:rPr>
          <w:rFonts w:ascii="Arial" w:hAnsi="Arial" w:cs="Arial"/>
        </w:rPr>
        <w:t xml:space="preserve">przed </w:t>
      </w:r>
      <w:r w:rsidR="00FC2FCA">
        <w:rPr>
          <w:rFonts w:ascii="Arial" w:hAnsi="Arial" w:cs="Arial"/>
        </w:rPr>
        <w:t xml:space="preserve">dniem </w:t>
      </w:r>
      <w:r w:rsidR="004528DF">
        <w:rPr>
          <w:rFonts w:ascii="Arial" w:hAnsi="Arial" w:cs="Arial"/>
        </w:rPr>
        <w:t xml:space="preserve">konferencji </w:t>
      </w:r>
      <w:r w:rsidRPr="003863DA">
        <w:rPr>
          <w:rFonts w:ascii="Arial" w:hAnsi="Arial" w:cs="Arial"/>
        </w:rPr>
        <w:t>w celu ich akceptacji. W przypadku zgłoszenia uwag co do dostarczonych materiałów, Wykonawca przekaże kolejną wersję materiałów promocyjnych z</w:t>
      </w:r>
      <w:r w:rsidR="004A0EC6" w:rsidRPr="003863DA">
        <w:rPr>
          <w:rFonts w:ascii="Arial" w:hAnsi="Arial" w:cs="Arial"/>
        </w:rPr>
        <w:t> </w:t>
      </w:r>
      <w:r w:rsidRPr="003863DA">
        <w:rPr>
          <w:rFonts w:ascii="Arial" w:hAnsi="Arial" w:cs="Arial"/>
        </w:rPr>
        <w:t xml:space="preserve">uwzględnionymi uwagami Zamawiającego </w:t>
      </w:r>
      <w:r w:rsidR="004A0EC6" w:rsidRPr="003863DA">
        <w:rPr>
          <w:rFonts w:ascii="Arial" w:hAnsi="Arial" w:cs="Arial"/>
        </w:rPr>
        <w:t xml:space="preserve">w ciągu </w:t>
      </w:r>
      <w:r w:rsidR="004A0EC6" w:rsidRPr="003863DA">
        <w:rPr>
          <w:rFonts w:ascii="Arial" w:hAnsi="Arial" w:cs="Arial"/>
          <w:b/>
        </w:rPr>
        <w:t>2 (dwóch) dni roboczych</w:t>
      </w:r>
      <w:r w:rsidRPr="003863DA">
        <w:rPr>
          <w:rFonts w:ascii="Arial" w:hAnsi="Arial" w:cs="Arial"/>
        </w:rPr>
        <w:t>.</w:t>
      </w:r>
    </w:p>
    <w:p w:rsidR="002F0F09" w:rsidRPr="004A0EC6" w:rsidRDefault="007B56B8" w:rsidP="002F0F09">
      <w:pPr>
        <w:pStyle w:val="Akapitzlist"/>
        <w:numPr>
          <w:ilvl w:val="0"/>
          <w:numId w:val="11"/>
        </w:numPr>
        <w:spacing w:line="360" w:lineRule="auto"/>
        <w:ind w:left="426" w:hanging="426"/>
        <w:jc w:val="both"/>
        <w:rPr>
          <w:rFonts w:ascii="Arial" w:hAnsi="Arial" w:cs="Arial"/>
        </w:rPr>
      </w:pPr>
      <w:r w:rsidRPr="004A0EC6">
        <w:rPr>
          <w:rFonts w:ascii="Arial" w:hAnsi="Arial" w:cs="Arial"/>
        </w:rPr>
        <w:t xml:space="preserve">Zaakceptowane przez </w:t>
      </w:r>
      <w:r w:rsidR="005658FD">
        <w:rPr>
          <w:rFonts w:ascii="Arial" w:hAnsi="Arial" w:cs="Arial"/>
        </w:rPr>
        <w:t xml:space="preserve">Zamawiającego </w:t>
      </w:r>
      <w:r w:rsidRPr="004A0EC6">
        <w:rPr>
          <w:rFonts w:ascii="Arial" w:hAnsi="Arial" w:cs="Arial"/>
        </w:rPr>
        <w:t xml:space="preserve">materiały promocyjne </w:t>
      </w:r>
      <w:r w:rsidR="005658FD">
        <w:rPr>
          <w:rFonts w:ascii="Arial" w:hAnsi="Arial" w:cs="Arial"/>
        </w:rPr>
        <w:t>Wykonawca</w:t>
      </w:r>
      <w:r w:rsidR="002F0F09" w:rsidRPr="004A0EC6">
        <w:rPr>
          <w:rFonts w:ascii="Arial" w:hAnsi="Arial" w:cs="Arial"/>
        </w:rPr>
        <w:t xml:space="preserve"> dostarczy do Urzędu Marszałkowskiego Województwa Łódzkiego, do Wydziału </w:t>
      </w:r>
      <w:r w:rsidR="004A0EC6" w:rsidRPr="004A0EC6">
        <w:rPr>
          <w:rFonts w:ascii="Arial" w:hAnsi="Arial" w:cs="Arial"/>
        </w:rPr>
        <w:t>Systemów Informatycznych</w:t>
      </w:r>
      <w:r w:rsidR="002F0F09" w:rsidRPr="004A0EC6">
        <w:rPr>
          <w:rFonts w:ascii="Arial" w:hAnsi="Arial" w:cs="Arial"/>
        </w:rPr>
        <w:t xml:space="preserve"> Departamentu </w:t>
      </w:r>
      <w:r w:rsidR="009E6346" w:rsidRPr="004A0EC6">
        <w:rPr>
          <w:rFonts w:ascii="Arial" w:hAnsi="Arial" w:cs="Arial"/>
        </w:rPr>
        <w:t xml:space="preserve">Cyfryzacji </w:t>
      </w:r>
      <w:r w:rsidR="002F0F09" w:rsidRPr="004A0EC6">
        <w:rPr>
          <w:rFonts w:ascii="Arial" w:hAnsi="Arial" w:cs="Arial"/>
        </w:rPr>
        <w:t>i Społeczeństwa Informacyjnego, 90-051 Łódź, al. Piłsudskiego 12, p.</w:t>
      </w:r>
      <w:r w:rsidR="004A0EC6">
        <w:rPr>
          <w:rFonts w:ascii="Arial" w:hAnsi="Arial" w:cs="Arial"/>
        </w:rPr>
        <w:t> </w:t>
      </w:r>
      <w:r w:rsidR="002F0F09" w:rsidRPr="004A0EC6">
        <w:rPr>
          <w:rFonts w:ascii="Arial" w:hAnsi="Arial" w:cs="Arial"/>
        </w:rPr>
        <w:t>1010 z uwzględnieniem wniesienia na X piętro (budynek posiada windę).</w:t>
      </w:r>
    </w:p>
    <w:p w:rsidR="002F0F09" w:rsidRPr="00E05182" w:rsidRDefault="002F0F09" w:rsidP="002F0F09">
      <w:pPr>
        <w:numPr>
          <w:ilvl w:val="0"/>
          <w:numId w:val="11"/>
        </w:numPr>
        <w:spacing w:line="360" w:lineRule="auto"/>
        <w:ind w:left="426" w:hanging="426"/>
        <w:jc w:val="both"/>
        <w:rPr>
          <w:rFonts w:ascii="Arial" w:hAnsi="Arial" w:cs="Arial"/>
        </w:rPr>
      </w:pPr>
      <w:r w:rsidRPr="00E05182">
        <w:rPr>
          <w:rFonts w:ascii="Arial" w:hAnsi="Arial" w:cs="Arial"/>
        </w:rPr>
        <w:t>Cena materiałów promocyjnych obejmuje wszystkie koszty ich wykonania, a także koszty dostawy, w tym: koszt opakowania jednostkowego, koszt opakowania zbiorczego, koszty ubezpieczenia i transportu.</w:t>
      </w:r>
    </w:p>
    <w:p w:rsidR="002F0F09" w:rsidRPr="00B35F23" w:rsidRDefault="002F0F09" w:rsidP="002F0F09">
      <w:pPr>
        <w:numPr>
          <w:ilvl w:val="0"/>
          <w:numId w:val="11"/>
        </w:numPr>
        <w:spacing w:line="360" w:lineRule="auto"/>
        <w:ind w:left="426" w:hanging="426"/>
        <w:jc w:val="both"/>
        <w:rPr>
          <w:rFonts w:ascii="Arial" w:hAnsi="Arial" w:cs="Arial"/>
        </w:rPr>
      </w:pPr>
      <w:r w:rsidRPr="00E05182">
        <w:rPr>
          <w:rFonts w:ascii="Arial" w:hAnsi="Arial" w:cs="Arial"/>
        </w:rPr>
        <w:t>Wykonawca oświadcza, że do</w:t>
      </w:r>
      <w:r w:rsidR="00F06EBC">
        <w:rPr>
          <w:rFonts w:ascii="Arial" w:hAnsi="Arial" w:cs="Arial"/>
        </w:rPr>
        <w:t>starczone materiały promocyjne będą</w:t>
      </w:r>
      <w:r w:rsidRPr="00E05182">
        <w:rPr>
          <w:rFonts w:ascii="Arial" w:hAnsi="Arial" w:cs="Arial"/>
        </w:rPr>
        <w:t xml:space="preserve"> fabrycznie nowe, kompletne, a także wolne od wad materiałowych i konstrukcyjnych, gotowe do użytku bez żadnych dodatkowych zakupów oraz spełniają warunki określone dla produktów bezpiecznych w rozumieniu art. 4 ustawy z dnia 12 grudnia 2003 r. o ogólnym bezpieczeństwie produktów.</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Wykonawca udziela 12-miesięcznej gwarancji na dostarczone materiały promocyjne oraz naniesione na nich znakowanie (nadruki/tłoczenia), na zasadach określonych przez ich producentów, z zastrzeżeniem zasad ustalonych w ust</w:t>
      </w:r>
      <w:r w:rsidR="00A21E5F">
        <w:rPr>
          <w:rFonts w:ascii="Arial" w:hAnsi="Arial" w:cs="Arial"/>
        </w:rPr>
        <w:t xml:space="preserve">. </w:t>
      </w:r>
      <w:r w:rsidR="00163AD3">
        <w:rPr>
          <w:rFonts w:ascii="Arial" w:hAnsi="Arial" w:cs="Arial"/>
        </w:rPr>
        <w:t>10</w:t>
      </w:r>
      <w:r w:rsidRPr="00B35F23">
        <w:rPr>
          <w:rFonts w:ascii="Arial" w:hAnsi="Arial" w:cs="Arial"/>
        </w:rPr>
        <w:t>-1</w:t>
      </w:r>
      <w:r w:rsidR="007571F1">
        <w:rPr>
          <w:rFonts w:ascii="Arial" w:hAnsi="Arial" w:cs="Arial"/>
        </w:rPr>
        <w:t>2</w:t>
      </w:r>
      <w:r w:rsidRPr="00B35F23">
        <w:rPr>
          <w:rFonts w:ascii="Arial" w:hAnsi="Arial" w:cs="Arial"/>
        </w:rPr>
        <w:t xml:space="preserve"> niniejszego paragrafu.</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O</w:t>
      </w:r>
      <w:r w:rsidR="000C3E75">
        <w:rPr>
          <w:rFonts w:ascii="Arial" w:hAnsi="Arial" w:cs="Arial"/>
        </w:rPr>
        <w:t>kres gwarancji liczy się od dnia</w:t>
      </w:r>
      <w:r w:rsidRPr="00B35F23">
        <w:rPr>
          <w:rFonts w:ascii="Arial" w:hAnsi="Arial" w:cs="Arial"/>
        </w:rPr>
        <w:t xml:space="preserve"> podpisania protokołu odbioru, o którym mowa w §3 ust. 3.</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W przypadku wystąpienia lub ujawnienia się wad materiałów promocyjnych w okresie gwarancji, Zamawiający poinformuje o tym fakcie Wykonawcę drogą mailową.</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Usługi gwarancyjne będą świadczone w ramach wynagrodzenia Wykonawcy i obejmą wedle wyboru Zamawiającego:</w:t>
      </w:r>
    </w:p>
    <w:p w:rsidR="002F0F09" w:rsidRPr="00B35F23" w:rsidRDefault="002F0F09" w:rsidP="002F0F09">
      <w:pPr>
        <w:numPr>
          <w:ilvl w:val="0"/>
          <w:numId w:val="12"/>
        </w:numPr>
        <w:tabs>
          <w:tab w:val="clear" w:pos="644"/>
          <w:tab w:val="num" w:pos="993"/>
        </w:tabs>
        <w:spacing w:line="360" w:lineRule="auto"/>
        <w:ind w:left="993" w:hanging="426"/>
        <w:jc w:val="both"/>
        <w:rPr>
          <w:rFonts w:ascii="Arial" w:hAnsi="Arial" w:cs="Arial"/>
        </w:rPr>
      </w:pPr>
      <w:r w:rsidRPr="00B35F23">
        <w:rPr>
          <w:rFonts w:ascii="Arial" w:hAnsi="Arial" w:cs="Arial"/>
        </w:rPr>
        <w:t>usuwanie wad w dostarczonych materiałach promocyjnych,</w:t>
      </w:r>
    </w:p>
    <w:p w:rsidR="002F0F09" w:rsidRPr="00B35F23" w:rsidRDefault="002F0F09" w:rsidP="002F0F09">
      <w:pPr>
        <w:numPr>
          <w:ilvl w:val="0"/>
          <w:numId w:val="12"/>
        </w:numPr>
        <w:tabs>
          <w:tab w:val="clear" w:pos="644"/>
          <w:tab w:val="num" w:pos="993"/>
        </w:tabs>
        <w:spacing w:line="360" w:lineRule="auto"/>
        <w:ind w:left="993" w:hanging="426"/>
        <w:jc w:val="both"/>
        <w:rPr>
          <w:rFonts w:ascii="Arial" w:hAnsi="Arial" w:cs="Arial"/>
        </w:rPr>
      </w:pPr>
      <w:r w:rsidRPr="00B35F23">
        <w:rPr>
          <w:rFonts w:ascii="Arial" w:hAnsi="Arial" w:cs="Arial"/>
        </w:rPr>
        <w:t>wymianę wadliwych materiałów promocyjnych na nowe materiały, wolne od wad.</w:t>
      </w:r>
    </w:p>
    <w:p w:rsidR="002F0F09" w:rsidRPr="001F729D" w:rsidRDefault="002F0F09" w:rsidP="002F0F09">
      <w:pPr>
        <w:numPr>
          <w:ilvl w:val="0"/>
          <w:numId w:val="11"/>
        </w:numPr>
        <w:spacing w:line="360" w:lineRule="auto"/>
        <w:ind w:left="426" w:hanging="426"/>
        <w:jc w:val="both"/>
        <w:rPr>
          <w:rFonts w:ascii="Arial" w:hAnsi="Arial" w:cs="Arial"/>
          <w:b/>
        </w:rPr>
      </w:pPr>
      <w:r w:rsidRPr="00B35F23">
        <w:rPr>
          <w:rFonts w:ascii="Arial" w:hAnsi="Arial" w:cs="Arial"/>
        </w:rPr>
        <w:t xml:space="preserve">Usługi gwarancyjne powinny zostać wykonane w terminie </w:t>
      </w:r>
      <w:r w:rsidRPr="00B35F23">
        <w:rPr>
          <w:rFonts w:ascii="Arial" w:hAnsi="Arial" w:cs="Arial"/>
          <w:b/>
        </w:rPr>
        <w:t>14 (czternastu) dni</w:t>
      </w:r>
      <w:r w:rsidRPr="00B35F23">
        <w:rPr>
          <w:rFonts w:ascii="Arial" w:hAnsi="Arial" w:cs="Arial"/>
        </w:rPr>
        <w:t xml:space="preserve"> od dnia poinformowania Wykonawcy przez Zamawiającego o wystąpieniu lub ujawnieniu się wad.</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3</w:t>
      </w:r>
    </w:p>
    <w:p w:rsidR="000D5904" w:rsidRPr="00E05182" w:rsidRDefault="002F0F09" w:rsidP="00BA3736">
      <w:pPr>
        <w:spacing w:line="360" w:lineRule="auto"/>
        <w:jc w:val="center"/>
        <w:rPr>
          <w:rFonts w:ascii="Arial" w:hAnsi="Arial" w:cs="Arial"/>
          <w:b/>
        </w:rPr>
      </w:pPr>
      <w:r w:rsidRPr="00E05182">
        <w:rPr>
          <w:rFonts w:ascii="Arial" w:hAnsi="Arial" w:cs="Arial"/>
          <w:b/>
        </w:rPr>
        <w:t>Wynagrodzenie Wykonawcy</w:t>
      </w:r>
    </w:p>
    <w:p w:rsidR="002F0F09" w:rsidRPr="00D95090"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D95090">
        <w:rPr>
          <w:rFonts w:ascii="Arial" w:hAnsi="Arial" w:cs="Arial"/>
          <w:sz w:val="20"/>
        </w:rPr>
        <w:t xml:space="preserve">Za realizację przedmiotu umowy Wykonawcy przysługuje łączne wynagrodzenie brutto w kwocie </w:t>
      </w:r>
      <w:r w:rsidR="00452168">
        <w:rPr>
          <w:rFonts w:ascii="Arial" w:hAnsi="Arial" w:cs="Arial"/>
          <w:b/>
          <w:sz w:val="20"/>
        </w:rPr>
        <w:lastRenderedPageBreak/>
        <w:t>…………………………</w:t>
      </w:r>
      <w:r w:rsidR="00222114" w:rsidRPr="00D95090">
        <w:rPr>
          <w:rFonts w:ascii="Arial" w:hAnsi="Arial" w:cs="Arial"/>
          <w:b/>
          <w:sz w:val="20"/>
        </w:rPr>
        <w:t xml:space="preserve"> </w:t>
      </w:r>
      <w:r w:rsidR="00EC253B" w:rsidRPr="00D95090">
        <w:rPr>
          <w:rFonts w:ascii="Arial" w:hAnsi="Arial" w:cs="Arial"/>
          <w:b/>
          <w:sz w:val="20"/>
        </w:rPr>
        <w:t xml:space="preserve"> </w:t>
      </w:r>
      <w:r w:rsidRPr="00D95090">
        <w:rPr>
          <w:rFonts w:ascii="Arial" w:hAnsi="Arial" w:cs="Arial"/>
          <w:sz w:val="20"/>
        </w:rPr>
        <w:t>złotych (słowni</w:t>
      </w:r>
      <w:r w:rsidR="00222114" w:rsidRPr="00D95090">
        <w:rPr>
          <w:rFonts w:ascii="Arial" w:hAnsi="Arial" w:cs="Arial"/>
          <w:sz w:val="20"/>
        </w:rPr>
        <w:t xml:space="preserve">e: </w:t>
      </w:r>
      <w:r w:rsidR="00452168">
        <w:rPr>
          <w:rFonts w:ascii="Arial" w:hAnsi="Arial" w:cs="Arial"/>
          <w:sz w:val="20"/>
        </w:rPr>
        <w:t>……………………………………..</w:t>
      </w:r>
      <w:r w:rsidRPr="00D95090">
        <w:rPr>
          <w:rFonts w:ascii="Arial" w:hAnsi="Arial" w:cs="Arial"/>
          <w:sz w:val="20"/>
        </w:rPr>
        <w:t>),</w:t>
      </w:r>
      <w:r w:rsidR="00355BAE" w:rsidRPr="00D95090">
        <w:rPr>
          <w:rFonts w:ascii="Arial" w:hAnsi="Arial" w:cs="Arial"/>
          <w:sz w:val="20"/>
        </w:rPr>
        <w:t xml:space="preserve"> </w:t>
      </w:r>
      <w:r w:rsidRPr="00D95090">
        <w:rPr>
          <w:rFonts w:ascii="Arial" w:hAnsi="Arial" w:cs="Arial"/>
          <w:sz w:val="20"/>
        </w:rPr>
        <w:t>w</w:t>
      </w:r>
      <w:r w:rsidR="00BA0ACF" w:rsidRPr="00D95090">
        <w:rPr>
          <w:rFonts w:ascii="Arial" w:hAnsi="Arial" w:cs="Arial"/>
          <w:sz w:val="20"/>
        </w:rPr>
        <w:t> </w:t>
      </w:r>
      <w:r w:rsidRPr="00D95090">
        <w:rPr>
          <w:rFonts w:ascii="Arial" w:hAnsi="Arial" w:cs="Arial"/>
          <w:sz w:val="20"/>
        </w:rPr>
        <w:t>tym podatek VAT zgodnie z obowiązującymi przepisami.</w:t>
      </w:r>
    </w:p>
    <w:p w:rsidR="002F0F09" w:rsidRPr="00E05182"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t>Cena jest stała i nie podlega negocjacjom.</w:t>
      </w:r>
    </w:p>
    <w:p w:rsidR="002F0F09" w:rsidRPr="00391643"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391643">
        <w:rPr>
          <w:rFonts w:ascii="Arial" w:hAnsi="Arial" w:cs="Arial"/>
          <w:sz w:val="20"/>
        </w:rPr>
        <w:t>Wykonanie całości przedmiotu umowy zostanie potwierdzone protokołem odbioru podpisanym przez osoby wskazane w § 7 ust. 1 niniejszej umowy. Protokół odbioru zostanie podpisany w dwóch egzemplarzach, po jednym dla każdej ze Stron. Protokół odbioru będzie podstawą do wystawienia faktury. W przypadku nienależytego wykonania umowy protokół odbioru będzie zawierał informacje o powyższych okolicznościach. W przypadku nienależytego wykonania umowy Zamawiającemu przysługuje prawo naliczenia kar umownych.</w:t>
      </w:r>
    </w:p>
    <w:p w:rsidR="002F0F09" w:rsidRPr="00452168" w:rsidRDefault="002F0F09" w:rsidP="002F0F09">
      <w:pPr>
        <w:pStyle w:val="Standard"/>
        <w:numPr>
          <w:ilvl w:val="0"/>
          <w:numId w:val="3"/>
        </w:numPr>
        <w:tabs>
          <w:tab w:val="clear" w:pos="340"/>
        </w:tabs>
        <w:suppressAutoHyphens/>
        <w:spacing w:line="360" w:lineRule="auto"/>
        <w:ind w:left="426" w:hanging="426"/>
        <w:jc w:val="both"/>
        <w:rPr>
          <w:rFonts w:ascii="Arial" w:eastAsia="Calibri" w:hAnsi="Arial" w:cs="Arial"/>
          <w:sz w:val="20"/>
          <w:lang w:eastAsia="en-US"/>
        </w:rPr>
      </w:pPr>
      <w:r w:rsidRPr="007315C1">
        <w:rPr>
          <w:rFonts w:ascii="Arial" w:hAnsi="Arial" w:cs="Arial"/>
          <w:sz w:val="20"/>
        </w:rPr>
        <w:t xml:space="preserve">Zapłata wynagrodzenia nastąpi przelewem na rachunek bankowy Wykonawcy, wskazany na fakturze, w terminie </w:t>
      </w:r>
      <w:r w:rsidR="00B81FCA">
        <w:rPr>
          <w:rFonts w:ascii="Arial" w:hAnsi="Arial" w:cs="Arial"/>
          <w:sz w:val="20"/>
        </w:rPr>
        <w:t>14</w:t>
      </w:r>
      <w:r w:rsidRPr="007315C1">
        <w:rPr>
          <w:rFonts w:ascii="Arial" w:hAnsi="Arial" w:cs="Arial"/>
          <w:sz w:val="20"/>
        </w:rPr>
        <w:t xml:space="preserve"> (</w:t>
      </w:r>
      <w:r w:rsidR="00B81FCA">
        <w:rPr>
          <w:rFonts w:ascii="Arial" w:hAnsi="Arial" w:cs="Arial"/>
          <w:sz w:val="20"/>
        </w:rPr>
        <w:t>czternastu</w:t>
      </w:r>
      <w:r w:rsidRPr="007315C1">
        <w:rPr>
          <w:rFonts w:ascii="Arial" w:hAnsi="Arial" w:cs="Arial"/>
          <w:sz w:val="20"/>
        </w:rPr>
        <w:t xml:space="preserve">) dni od dnia otrzymania przez Zamawiającego oryginału prawidłowo wystawionej faktury. </w:t>
      </w:r>
      <w:r w:rsidRPr="007315C1">
        <w:rPr>
          <w:rFonts w:ascii="Arial" w:hAnsi="Arial" w:cs="Arial"/>
          <w:color w:val="000000"/>
          <w:sz w:val="20"/>
        </w:rPr>
        <w:t>F</w:t>
      </w:r>
      <w:r w:rsidRPr="007315C1">
        <w:rPr>
          <w:rFonts w:ascii="Arial" w:hAnsi="Arial" w:cs="Arial"/>
          <w:sz w:val="20"/>
        </w:rPr>
        <w:t>aktur</w:t>
      </w:r>
      <w:r w:rsidR="00F626EA">
        <w:rPr>
          <w:rFonts w:ascii="Arial" w:hAnsi="Arial" w:cs="Arial"/>
          <w:sz w:val="20"/>
        </w:rPr>
        <w:t xml:space="preserve">a zostanie </w:t>
      </w:r>
      <w:r w:rsidRPr="007315C1">
        <w:rPr>
          <w:rFonts w:ascii="Arial" w:hAnsi="Arial" w:cs="Arial"/>
          <w:sz w:val="20"/>
        </w:rPr>
        <w:t>wystawion</w:t>
      </w:r>
      <w:r w:rsidR="00F626EA">
        <w:rPr>
          <w:rFonts w:ascii="Arial" w:hAnsi="Arial" w:cs="Arial"/>
          <w:sz w:val="20"/>
        </w:rPr>
        <w:t>a</w:t>
      </w:r>
      <w:r w:rsidRPr="007315C1">
        <w:rPr>
          <w:rFonts w:ascii="Arial" w:hAnsi="Arial" w:cs="Arial"/>
          <w:sz w:val="20"/>
        </w:rPr>
        <w:t xml:space="preserve"> zgodnie z poniższymi danymi: </w:t>
      </w:r>
      <w:r w:rsidRPr="007315C1">
        <w:rPr>
          <w:rFonts w:ascii="Arial" w:hAnsi="Arial" w:cs="Arial"/>
          <w:b/>
          <w:bCs/>
          <w:sz w:val="20"/>
          <w:u w:val="single"/>
        </w:rPr>
        <w:t>Nabywca</w:t>
      </w:r>
      <w:r w:rsidRPr="007315C1">
        <w:rPr>
          <w:rFonts w:ascii="Arial" w:hAnsi="Arial" w:cs="Arial"/>
          <w:sz w:val="20"/>
        </w:rPr>
        <w:t>: Województwo Łódzkie, al. Piłsudskiego 8, 90-051 Łódź, NIP 725</w:t>
      </w:r>
      <w:r w:rsidRPr="007315C1">
        <w:rPr>
          <w:rFonts w:ascii="Arial" w:hAnsi="Arial" w:cs="Arial"/>
          <w:sz w:val="20"/>
        </w:rPr>
        <w:noBreakHyphen/>
        <w:t>17</w:t>
      </w:r>
      <w:r w:rsidRPr="007315C1">
        <w:rPr>
          <w:rFonts w:ascii="Arial" w:hAnsi="Arial" w:cs="Arial"/>
          <w:sz w:val="20"/>
        </w:rPr>
        <w:noBreakHyphen/>
        <w:t>39</w:t>
      </w:r>
      <w:r w:rsidRPr="007315C1">
        <w:rPr>
          <w:rFonts w:ascii="Arial" w:hAnsi="Arial" w:cs="Arial"/>
          <w:sz w:val="20"/>
        </w:rPr>
        <w:noBreakHyphen/>
        <w:t xml:space="preserve">344, </w:t>
      </w:r>
      <w:r w:rsidRPr="007315C1">
        <w:rPr>
          <w:rFonts w:ascii="Arial" w:hAnsi="Arial" w:cs="Arial"/>
          <w:b/>
          <w:bCs/>
          <w:sz w:val="20"/>
          <w:u w:val="single"/>
        </w:rPr>
        <w:t>Odbiorca</w:t>
      </w:r>
      <w:r w:rsidRPr="007315C1">
        <w:rPr>
          <w:rFonts w:ascii="Arial" w:hAnsi="Arial" w:cs="Arial"/>
          <w:sz w:val="20"/>
        </w:rPr>
        <w:t xml:space="preserve">: Urząd Marszałkowski Województwa Łódzkiego, al. Piłsudskiego 8, 90-051 Łódź. Za </w:t>
      </w:r>
      <w:r w:rsidR="00452168">
        <w:rPr>
          <w:rFonts w:ascii="Arial" w:hAnsi="Arial" w:cs="Arial"/>
          <w:sz w:val="20"/>
        </w:rPr>
        <w:t>dzień</w:t>
      </w:r>
      <w:r w:rsidRPr="007315C1">
        <w:rPr>
          <w:rFonts w:ascii="Arial" w:hAnsi="Arial" w:cs="Arial"/>
          <w:sz w:val="20"/>
        </w:rPr>
        <w:t xml:space="preserve"> zapłaty przyjmuje się dzień obciążenia rachunku bankowego Zamawiającego.</w:t>
      </w:r>
    </w:p>
    <w:p w:rsidR="00452168" w:rsidRPr="00082AF0" w:rsidRDefault="00452168" w:rsidP="00452168">
      <w:pPr>
        <w:numPr>
          <w:ilvl w:val="0"/>
          <w:numId w:val="3"/>
        </w:numPr>
        <w:spacing w:line="336" w:lineRule="auto"/>
        <w:jc w:val="both"/>
        <w:rPr>
          <w:rFonts w:ascii="Arial" w:hAnsi="Arial" w:cs="Arial"/>
          <w:spacing w:val="-4"/>
        </w:rPr>
      </w:pPr>
      <w:r>
        <w:rPr>
          <w:rFonts w:ascii="Arial" w:hAnsi="Arial" w:cs="Arial"/>
          <w:spacing w:val="-4"/>
        </w:rPr>
        <w:t xml:space="preserve">Na fakturze powinno znajdować się </w:t>
      </w:r>
      <w:r w:rsidRPr="00CA7B94">
        <w:rPr>
          <w:rFonts w:ascii="Arial" w:hAnsi="Arial" w:cs="Arial"/>
          <w:b/>
          <w:spacing w:val="-4"/>
          <w:u w:val="single"/>
        </w:rPr>
        <w:t>oznaczenie niniejszej umowy</w:t>
      </w:r>
      <w:r>
        <w:rPr>
          <w:rFonts w:ascii="Arial" w:hAnsi="Arial" w:cs="Arial"/>
          <w:spacing w:val="-4"/>
        </w:rPr>
        <w:t>.</w:t>
      </w:r>
    </w:p>
    <w:p w:rsidR="00452168" w:rsidRDefault="00452168" w:rsidP="00452168">
      <w:pPr>
        <w:numPr>
          <w:ilvl w:val="0"/>
          <w:numId w:val="3"/>
        </w:numPr>
        <w:spacing w:line="336" w:lineRule="auto"/>
        <w:jc w:val="both"/>
        <w:rPr>
          <w:rFonts w:ascii="Arial" w:hAnsi="Arial" w:cs="Arial"/>
          <w:spacing w:val="-4"/>
        </w:rPr>
      </w:pPr>
      <w:r w:rsidRPr="00082AF0">
        <w:rPr>
          <w:rFonts w:ascii="Arial" w:hAnsi="Arial" w:cs="Arial"/>
          <w:spacing w:val="-4"/>
        </w:rPr>
        <w:t>Dopuszcza się wystawienie przez Zleceniobiorcę faktury w formie elektronicznej (e-faktury) oraz przesłanie drogą elektroniczną faktury wystawionej w formie papierowej</w:t>
      </w:r>
      <w:r>
        <w:rPr>
          <w:rFonts w:ascii="Arial" w:hAnsi="Arial" w:cs="Arial"/>
          <w:spacing w:val="-4"/>
        </w:rPr>
        <w:t>. Faktura</w:t>
      </w:r>
      <w:r w:rsidRPr="00082AF0">
        <w:rPr>
          <w:rFonts w:ascii="Arial" w:hAnsi="Arial" w:cs="Arial"/>
          <w:spacing w:val="-4"/>
        </w:rPr>
        <w:t xml:space="preserve"> może być dostarczona do Z</w:t>
      </w:r>
      <w:r>
        <w:rPr>
          <w:rFonts w:ascii="Arial" w:hAnsi="Arial" w:cs="Arial"/>
          <w:spacing w:val="-4"/>
        </w:rPr>
        <w:t>leceniodawcy</w:t>
      </w:r>
      <w:r w:rsidRPr="00082AF0">
        <w:rPr>
          <w:rFonts w:ascii="Arial" w:hAnsi="Arial" w:cs="Arial"/>
          <w:spacing w:val="-4"/>
        </w:rPr>
        <w:t xml:space="preserve"> na adres </w:t>
      </w:r>
      <w:hyperlink r:id="rId8" w:history="1">
        <w:r w:rsidRPr="0080641A">
          <w:rPr>
            <w:rStyle w:val="Hipercze"/>
            <w:rFonts w:ascii="Arial" w:hAnsi="Arial" w:cs="Arial"/>
            <w:spacing w:val="-4"/>
          </w:rPr>
          <w:t>faktury@lodzkie.pl</w:t>
        </w:r>
      </w:hyperlink>
      <w:r>
        <w:rPr>
          <w:rFonts w:ascii="Arial" w:hAnsi="Arial" w:cs="Arial"/>
          <w:spacing w:val="-4"/>
        </w:rPr>
        <w:t>, System E-DORĘCZENIA.</w:t>
      </w:r>
    </w:p>
    <w:p w:rsidR="00452168" w:rsidRDefault="00452168" w:rsidP="00452168">
      <w:pPr>
        <w:numPr>
          <w:ilvl w:val="0"/>
          <w:numId w:val="3"/>
        </w:numPr>
        <w:spacing w:line="336" w:lineRule="auto"/>
        <w:jc w:val="both"/>
        <w:rPr>
          <w:rFonts w:ascii="Arial" w:hAnsi="Arial" w:cs="Arial"/>
          <w:spacing w:val="-4"/>
        </w:rPr>
      </w:pPr>
      <w:r w:rsidRPr="00082AF0">
        <w:rPr>
          <w:rFonts w:ascii="Arial" w:hAnsi="Arial" w:cs="Arial"/>
          <w:spacing w:val="-4"/>
        </w:rPr>
        <w:t>Dopuszcza się wystawianie ustrukturyzowanych faktur elektronicznych zgodnie z ustawą z dnia 9</w:t>
      </w:r>
      <w:r>
        <w:rPr>
          <w:rFonts w:ascii="Arial" w:hAnsi="Arial" w:cs="Arial"/>
          <w:spacing w:val="-4"/>
        </w:rPr>
        <w:t> </w:t>
      </w:r>
      <w:r w:rsidRPr="00082AF0">
        <w:rPr>
          <w:rFonts w:ascii="Arial" w:hAnsi="Arial" w:cs="Arial"/>
          <w:spacing w:val="-4"/>
        </w:rPr>
        <w:t>listopada 2018 roku o elektronicznym fakturowaniu w</w:t>
      </w:r>
      <w:r>
        <w:rPr>
          <w:rFonts w:ascii="Arial" w:hAnsi="Arial" w:cs="Arial"/>
          <w:spacing w:val="-4"/>
        </w:rPr>
        <w:t> </w:t>
      </w:r>
      <w:r w:rsidRPr="00082AF0">
        <w:rPr>
          <w:rFonts w:ascii="Arial" w:hAnsi="Arial" w:cs="Arial"/>
          <w:spacing w:val="-4"/>
        </w:rPr>
        <w:t>zamówieniach publicznych, koncesjach na roboty budowlane lub usługi oraz partnerstwie publiczno-prywatnym. W przypadku  wystawienia ustrukturyzowanych faktur elektronicznych zgodnie z</w:t>
      </w:r>
      <w:r>
        <w:rPr>
          <w:rFonts w:ascii="Arial" w:hAnsi="Arial" w:cs="Arial"/>
          <w:spacing w:val="-4"/>
        </w:rPr>
        <w:t> </w:t>
      </w:r>
      <w:r w:rsidRPr="00082AF0">
        <w:rPr>
          <w:rFonts w:ascii="Arial" w:hAnsi="Arial" w:cs="Arial"/>
          <w:spacing w:val="-4"/>
        </w:rPr>
        <w:t>ww.</w:t>
      </w:r>
      <w:r>
        <w:rPr>
          <w:rFonts w:ascii="Arial" w:hAnsi="Arial" w:cs="Arial"/>
          <w:spacing w:val="-4"/>
        </w:rPr>
        <w:t> </w:t>
      </w:r>
      <w:r w:rsidRPr="00082AF0">
        <w:rPr>
          <w:rFonts w:ascii="Arial" w:hAnsi="Arial" w:cs="Arial"/>
          <w:spacing w:val="-4"/>
        </w:rPr>
        <w:t>ustawą faktury  powinny być przesłane za pośrednictwem Platformy Elektronicznego Fakturowania  (PEF)  dane skrzynki: Województwo Łódzkie, Identyfikator podatkowy / numer PEPPOL: PL 7251739344.</w:t>
      </w:r>
    </w:p>
    <w:p w:rsidR="00452168" w:rsidRPr="00452168" w:rsidRDefault="00452168" w:rsidP="00452168">
      <w:pPr>
        <w:numPr>
          <w:ilvl w:val="0"/>
          <w:numId w:val="3"/>
        </w:numPr>
        <w:spacing w:line="336" w:lineRule="auto"/>
        <w:jc w:val="both"/>
        <w:rPr>
          <w:rFonts w:ascii="Arial" w:hAnsi="Arial" w:cs="Arial"/>
          <w:spacing w:val="-4"/>
        </w:rPr>
      </w:pPr>
      <w:r w:rsidRPr="0085274B">
        <w:rPr>
          <w:rFonts w:ascii="Arial" w:hAnsi="Arial" w:cs="Arial"/>
        </w:rPr>
        <w:t>W przypadku wystawienia faktur ustrukturyzowanych za pośrednictwem Krajowego Systemu e-Faktur (</w:t>
      </w:r>
      <w:proofErr w:type="spellStart"/>
      <w:r w:rsidRPr="0085274B">
        <w:rPr>
          <w:rFonts w:ascii="Arial" w:hAnsi="Arial" w:cs="Arial"/>
        </w:rPr>
        <w:t>KSeF</w:t>
      </w:r>
      <w:proofErr w:type="spellEnd"/>
      <w:r w:rsidRPr="0085274B">
        <w:rPr>
          <w:rFonts w:ascii="Arial" w:hAnsi="Arial" w:cs="Arial"/>
        </w:rPr>
        <w:t>), dane nabywcy należy umieszczać w polu „Podmiot2”, natomiast dane odbiorcy – w</w:t>
      </w:r>
      <w:r>
        <w:rPr>
          <w:rFonts w:ascii="Arial" w:hAnsi="Arial" w:cs="Arial"/>
        </w:rPr>
        <w:t> </w:t>
      </w:r>
      <w:r w:rsidRPr="0085274B">
        <w:rPr>
          <w:rFonts w:ascii="Arial" w:hAnsi="Arial" w:cs="Arial"/>
        </w:rPr>
        <w:t>polu „Podmiot 3” (rola „8”).</w:t>
      </w:r>
    </w:p>
    <w:p w:rsidR="002F0F09" w:rsidRPr="00DE4598"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DE4598">
        <w:rPr>
          <w:rFonts w:ascii="Arial" w:hAnsi="Arial" w:cs="Arial"/>
          <w:sz w:val="20"/>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ww. wykazie. Okres do czasu uzyskania przez Wykonawcę wpisu rachunku bankowego do przedmiotowego wykazu i przekazania informacji Zamawiającemu lub wskazania Zamawiającemu nowego rachunku bankowego ujawnionego w ww. wykazie nie jest traktowany jako opóźnienie Zamawiającego w zapłacie należnego wynagrodzenia i w takim przypadku nie będą naliczane za ten okres odsetki za opóźnienie w wysokości odsetek ustawowych lub w wysokości odsetek za opóźnienie w transakcjach handlowych. Ww. postanowienia</w:t>
      </w:r>
      <w:r w:rsidRPr="00DE4598">
        <w:rPr>
          <w:rFonts w:ascii="Arial" w:hAnsi="Arial" w:cs="Arial"/>
          <w:bCs/>
          <w:sz w:val="20"/>
        </w:rPr>
        <w:t xml:space="preserve"> stosuje się do Wykonawców podlegających wpisowi do wykazu podmiotów zarejestrowanych jako podatnicy VAT, niezarejestrowanych oraz wykreślonych i przywróconych do rejestru VAT na podstawie powszechnie obowiązujących przepisów prawa.</w:t>
      </w:r>
    </w:p>
    <w:p w:rsidR="002F0F09" w:rsidRPr="00E05182"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lastRenderedPageBreak/>
        <w:t xml:space="preserve">Wynagrodzenie wskazane w </w:t>
      </w:r>
      <w:r w:rsidRPr="00E05182">
        <w:rPr>
          <w:rFonts w:ascii="Arial" w:hAnsi="Arial" w:cs="Arial"/>
          <w:bCs/>
          <w:sz w:val="20"/>
        </w:rPr>
        <w:t>ust. 1</w:t>
      </w:r>
      <w:r w:rsidRPr="00E05182">
        <w:rPr>
          <w:rFonts w:ascii="Arial" w:hAnsi="Arial" w:cs="Arial"/>
          <w:sz w:val="20"/>
        </w:rPr>
        <w:t xml:space="preserve"> uwzględnia zysk i wszelkie koszty jakie może ponieść Wykonawca w związku z realizacją przedmiotu umowy, w tym w zakresie opisanym w </w:t>
      </w:r>
      <w:r w:rsidRPr="00E05182">
        <w:rPr>
          <w:rFonts w:ascii="Arial" w:hAnsi="Arial" w:cs="Arial"/>
          <w:bCs/>
          <w:sz w:val="20"/>
        </w:rPr>
        <w:t>§ 2.</w:t>
      </w:r>
    </w:p>
    <w:p w:rsidR="002F0F09" w:rsidRPr="00355566" w:rsidRDefault="002F0F09" w:rsidP="00355566">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t>Dopuszcza się wystawienie przez Wykonawcę faktury w formie elektronicznej (e-faktura) oraz przesyłanie drogą elektroniczną faktury</w:t>
      </w:r>
      <w:r w:rsidRPr="00E05182" w:rsidDel="000D70F9">
        <w:rPr>
          <w:rFonts w:ascii="Arial" w:hAnsi="Arial" w:cs="Arial"/>
          <w:sz w:val="20"/>
        </w:rPr>
        <w:t xml:space="preserve"> </w:t>
      </w:r>
      <w:r w:rsidRPr="00E05182">
        <w:rPr>
          <w:rFonts w:ascii="Arial" w:hAnsi="Arial" w:cs="Arial"/>
          <w:sz w:val="20"/>
        </w:rPr>
        <w:t xml:space="preserve">wystawionej w formie papierowej. E-faktura może być dostarczona do Zamawiającego na adres </w:t>
      </w:r>
      <w:hyperlink r:id="rId9" w:history="1">
        <w:r w:rsidRPr="00B35F23">
          <w:rPr>
            <w:rStyle w:val="Hipercze"/>
            <w:rFonts w:ascii="Arial" w:hAnsi="Arial" w:cs="Arial"/>
            <w:sz w:val="20"/>
          </w:rPr>
          <w:t>faktury@lodzkie.pl</w:t>
        </w:r>
      </w:hyperlink>
      <w:r w:rsidRPr="00B35F23">
        <w:rPr>
          <w:rFonts w:ascii="Arial" w:hAnsi="Arial" w:cs="Arial"/>
          <w:sz w:val="20"/>
        </w:rPr>
        <w:t xml:space="preserve"> lub poprzez platformę </w:t>
      </w:r>
      <w:proofErr w:type="spellStart"/>
      <w:r w:rsidRPr="00B35F23">
        <w:rPr>
          <w:rFonts w:ascii="Arial" w:hAnsi="Arial" w:cs="Arial"/>
          <w:sz w:val="20"/>
        </w:rPr>
        <w:t>ePUAP</w:t>
      </w:r>
      <w:proofErr w:type="spellEnd"/>
      <w:r w:rsidRPr="00B35F23">
        <w:rPr>
          <w:rFonts w:ascii="Arial" w:hAnsi="Arial" w:cs="Arial"/>
          <w:sz w:val="20"/>
        </w:rPr>
        <w:t xml:space="preserve"> pod warunkiem akceptacji tej formy przez Departament </w:t>
      </w:r>
      <w:r w:rsidR="009E6346">
        <w:rPr>
          <w:rFonts w:ascii="Arial" w:hAnsi="Arial" w:cs="Arial"/>
          <w:sz w:val="20"/>
        </w:rPr>
        <w:t>Cyfryzacji</w:t>
      </w:r>
      <w:r w:rsidRPr="00B35F23">
        <w:rPr>
          <w:rFonts w:ascii="Arial" w:hAnsi="Arial" w:cs="Arial"/>
          <w:sz w:val="20"/>
        </w:rPr>
        <w:t xml:space="preserve"> i Społeczeństwa Informacyjnego Urzędu Marszałkowskiego Województwa Łódzkiego.</w:t>
      </w:r>
      <w:r w:rsidR="00355566">
        <w:rPr>
          <w:rFonts w:ascii="Arial" w:hAnsi="Arial" w:cs="Arial"/>
          <w:sz w:val="20"/>
        </w:rPr>
        <w:t xml:space="preserve"> </w:t>
      </w:r>
      <w:r w:rsidRPr="00355566">
        <w:rPr>
          <w:rFonts w:ascii="Arial" w:hAnsi="Arial" w:cs="Arial"/>
          <w:sz w:val="20"/>
        </w:rPr>
        <w:t>Dopuszcza się wystawianie ustrukturyzowanej faktury elektronicznej zgodnie z ustawą z dnia 9 listopada 2018 roku o</w:t>
      </w:r>
      <w:r w:rsidR="000D5904">
        <w:rPr>
          <w:rFonts w:ascii="Arial" w:hAnsi="Arial" w:cs="Arial"/>
          <w:sz w:val="20"/>
        </w:rPr>
        <w:t> </w:t>
      </w:r>
      <w:r w:rsidRPr="00355566">
        <w:rPr>
          <w:rFonts w:ascii="Arial" w:hAnsi="Arial" w:cs="Arial"/>
          <w:sz w:val="20"/>
        </w:rPr>
        <w:t>elektronicznym fakturowaniu w zamówieniach publicznych, koncesjach na roboty budowlane lub usługi oraz partnerstwie publiczno-prywatnym.</w:t>
      </w:r>
      <w:r w:rsidRPr="00355566">
        <w:rPr>
          <w:rFonts w:ascii="Arial" w:eastAsia="Calibri" w:hAnsi="Arial" w:cs="Arial"/>
          <w:sz w:val="20"/>
          <w:lang w:eastAsia="en-US"/>
        </w:rPr>
        <w:t xml:space="preserve"> </w:t>
      </w:r>
      <w:r w:rsidRPr="00355566">
        <w:rPr>
          <w:rFonts w:ascii="Arial" w:hAnsi="Arial" w:cs="Arial"/>
          <w:sz w:val="20"/>
        </w:rPr>
        <w:t>W przypadku wystawienia ustrukturyzowanej faktury elektronicznej, o której mowa powyżej, faktura ta powinna być przesłana za pośrednictwem Platformy Elektronicznego Fakturowania (PEF), dane skrzynki: Województwo Łódzkie, Identyfikator podatkowy / numer PEPPOL: PL 7251739344.</w:t>
      </w:r>
    </w:p>
    <w:p w:rsidR="002F0F09" w:rsidRPr="002C03E3" w:rsidRDefault="002F0F09" w:rsidP="002F0F09">
      <w:pPr>
        <w:numPr>
          <w:ilvl w:val="0"/>
          <w:numId w:val="3"/>
        </w:numPr>
        <w:tabs>
          <w:tab w:val="clear" w:pos="340"/>
          <w:tab w:val="num" w:pos="426"/>
        </w:tabs>
        <w:autoSpaceDE w:val="0"/>
        <w:autoSpaceDN w:val="0"/>
        <w:adjustRightInd w:val="0"/>
        <w:spacing w:line="360" w:lineRule="auto"/>
        <w:ind w:left="426" w:hanging="426"/>
        <w:jc w:val="both"/>
        <w:rPr>
          <w:rFonts w:ascii="Arial" w:hAnsi="Arial" w:cs="Arial"/>
        </w:rPr>
      </w:pPr>
      <w:r w:rsidRPr="00B35F23">
        <w:rPr>
          <w:rFonts w:ascii="Arial" w:hAnsi="Arial" w:cs="Arial"/>
        </w:rPr>
        <w:t>Zakazuje się zbywania na rzecz osób trzecich wierzytelności wynikających z niniejszej umowy.</w:t>
      </w:r>
    </w:p>
    <w:p w:rsidR="002F0F09" w:rsidRPr="00E05182" w:rsidRDefault="002F0F09" w:rsidP="002F0F09">
      <w:pPr>
        <w:spacing w:before="240" w:line="360" w:lineRule="auto"/>
        <w:ind w:left="425" w:hanging="425"/>
        <w:jc w:val="center"/>
        <w:rPr>
          <w:rFonts w:ascii="Arial" w:hAnsi="Arial" w:cs="Arial"/>
          <w:b/>
        </w:rPr>
      </w:pPr>
      <w:r w:rsidRPr="00E05182">
        <w:rPr>
          <w:rFonts w:ascii="Arial" w:hAnsi="Arial" w:cs="Arial"/>
          <w:b/>
        </w:rPr>
        <w:t>§ 4</w:t>
      </w:r>
    </w:p>
    <w:p w:rsidR="000D5904" w:rsidRPr="00E05182" w:rsidRDefault="002F0F09" w:rsidP="00BA3736">
      <w:pPr>
        <w:spacing w:line="360" w:lineRule="auto"/>
        <w:ind w:left="426" w:hanging="426"/>
        <w:jc w:val="center"/>
        <w:rPr>
          <w:rFonts w:ascii="Arial" w:hAnsi="Arial" w:cs="Arial"/>
          <w:b/>
        </w:rPr>
      </w:pPr>
      <w:r w:rsidRPr="00E05182">
        <w:rPr>
          <w:rFonts w:ascii="Arial" w:hAnsi="Arial" w:cs="Arial"/>
          <w:b/>
        </w:rPr>
        <w:t>Pozostałe zobowiązania i oświadczenia Wykonawcy</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Realizując przedmiot umowy Wykonawca działa w ścisłym porozumieniu z Zamawiającym oraz zobowiązuje się do uwzględnienia wszelkich sugestii i wprowadzenia wszystkich zmian dotyczących wykonania przedmiotu umowy proponowanych przez Zamawiającego.</w:t>
      </w:r>
    </w:p>
    <w:p w:rsidR="006339B5" w:rsidRPr="003E75D2" w:rsidRDefault="002F0F09" w:rsidP="003E75D2">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Wykonawca zobowiązuje się przeprowadzić konsultacje z Zamawiającym w razie jakichkolwiek niejasności powstałych w trakcie realizacji umowy.</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Wykonawca oświadcza, że:</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 xml:space="preserve">posiada niezbędną wiedzę i doświadczenie, wymagane uprawnienia oraz potencjał niezbędny </w:t>
      </w:r>
      <w:r w:rsidRPr="00E05182">
        <w:rPr>
          <w:color w:val="auto"/>
          <w:sz w:val="20"/>
          <w:szCs w:val="20"/>
        </w:rPr>
        <w:br/>
        <w:t>do wykonania przedmiotu umowy,</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posiada odpowiednie kwalifikacje do wykonania powierzonej mu pracy i bierze za nią pełną odpowiedzialność,</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sz w:val="20"/>
          <w:szCs w:val="20"/>
        </w:rPr>
        <w:t>ponosi odpowiedzialność za działanie osób trzecich, które uczestniczą przy wykonaniu przedmiotu umowy,</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osoby trzecie, którymi posługuje się przy wykonaniu przedmiotu umowy posiadają wszelkie wymagane kwalifikacje i uprawnienia.</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bCs/>
        </w:rPr>
        <w:t>Wykonawca zapewnia, że wykonując niniejszą umowę nie będzie naruszać dóbr i praw osób trzecich, w tym praw autorskich.</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t>Wykonawca oświadcza, że w przypadku, gdy stosuje się wobec niego ustawę o minimalnym wynagrodzeniu za pracę z dnia 10 października 2002 r., to stawka roboczogodzin przyjęta przy realizacji przedmiotu umowy nie jest niższa niż minimalne wynagrodzenie określone w ww. ustawie, na dowód czego do faktury załączy sprawozdanie godzinowe z wykonanych usług.</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t>Jeżeli do Wykonawcy nie stosuje się ustawy o minimalnym wynagrodzeniu za pracę z dnia 10 października 2002 r., to do wystawionej w ramach niniejszej umowy faktury Wykonawca załączy oświadczenie, że nie stosuje się wobec niego ustawy o minimalnym wynagrodzeniu za pracę z dnia 10 października 2002 r.</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lastRenderedPageBreak/>
        <w:t>Wykonawca oświadcza, że nie podlega wykluczeniu z postępowania o udzielenie zamówienia publicznego na podstawie art. 7 ust.1 pkt 1) - 3) ustawy z dnia 13 kwietnia 2022 r. o szczególnych rozwiązaniach w zakresie przeciwdziałania wspieraniu agresji na Ukrainę oraz służących ochronie bezpieczeństwa narodowego.</w:t>
      </w:r>
    </w:p>
    <w:p w:rsidR="000A5949" w:rsidRPr="003E75D2" w:rsidRDefault="002A061F" w:rsidP="00AF3581">
      <w:pPr>
        <w:numPr>
          <w:ilvl w:val="0"/>
          <w:numId w:val="9"/>
        </w:numPr>
        <w:spacing w:line="360" w:lineRule="auto"/>
        <w:jc w:val="both"/>
        <w:rPr>
          <w:rFonts w:ascii="Arial" w:hAnsi="Arial" w:cs="Arial"/>
          <w:lang w:eastAsia="ar-SA"/>
        </w:rPr>
      </w:pPr>
      <w:r w:rsidRPr="003E75D2">
        <w:rPr>
          <w:rFonts w:ascii="Arial" w:hAnsi="Arial" w:cs="Arial"/>
        </w:rPr>
        <w:t xml:space="preserve">Przy realizacji zadania </w:t>
      </w:r>
      <w:r w:rsidR="006D6F2E" w:rsidRPr="003E75D2">
        <w:rPr>
          <w:rFonts w:ascii="Arial" w:hAnsi="Arial" w:cs="Arial"/>
        </w:rPr>
        <w:t>Wykonawca</w:t>
      </w:r>
      <w:r w:rsidRPr="003E75D2">
        <w:rPr>
          <w:rFonts w:ascii="Arial" w:hAnsi="Arial" w:cs="Arial"/>
        </w:rPr>
        <w:t xml:space="preserve"> zobowiązuje się przestrzegać przepisów ustawy z dnia 13 maja 2016 r. o przeciwdziałaniu zagrożeniom przestępczością na tle seksualnym i ochronie małoletnich, w szczególności obowiązku, o którym mowa w art. 21 tej ustawy.</w:t>
      </w:r>
      <w:r w:rsidR="000A5949" w:rsidRPr="003E75D2">
        <w:rPr>
          <w:rFonts w:ascii="Arial" w:hAnsi="Arial" w:cs="Arial"/>
        </w:rPr>
        <w:t xml:space="preserve"> </w:t>
      </w:r>
      <w:r w:rsidR="00AF3581" w:rsidRPr="003E75D2">
        <w:rPr>
          <w:rFonts w:ascii="Arial" w:hAnsi="Arial" w:cs="Arial"/>
          <w:lang w:eastAsia="ar-SA"/>
        </w:rPr>
        <w:t xml:space="preserve">Wykonawca zobowiązuje się zebrać zaświadczenia </w:t>
      </w:r>
      <w:r w:rsidR="00A6158E" w:rsidRPr="003E75D2">
        <w:rPr>
          <w:rFonts w:ascii="Arial" w:hAnsi="Arial" w:cs="Arial"/>
          <w:lang w:eastAsia="ar-SA"/>
        </w:rPr>
        <w:t>Krajowego Rejestru Karnego</w:t>
      </w:r>
      <w:r w:rsidR="00AF3581" w:rsidRPr="003E75D2">
        <w:rPr>
          <w:rFonts w:ascii="Arial" w:hAnsi="Arial" w:cs="Arial"/>
          <w:lang w:eastAsia="ar-SA"/>
        </w:rPr>
        <w:t xml:space="preserve"> oraz </w:t>
      </w:r>
      <w:r w:rsidR="00FE75A3" w:rsidRPr="003E75D2">
        <w:rPr>
          <w:rFonts w:ascii="Arial" w:hAnsi="Arial" w:cs="Arial"/>
          <w:lang w:eastAsia="ar-SA"/>
        </w:rPr>
        <w:t>informację</w:t>
      </w:r>
      <w:r w:rsidR="00AF3581" w:rsidRPr="003E75D2">
        <w:rPr>
          <w:rFonts w:ascii="Arial" w:hAnsi="Arial" w:cs="Arial"/>
          <w:lang w:eastAsia="ar-SA"/>
        </w:rPr>
        <w:t xml:space="preserve"> z </w:t>
      </w:r>
      <w:r w:rsidR="00A6158E" w:rsidRPr="003E75D2">
        <w:rPr>
          <w:rFonts w:ascii="Arial" w:hAnsi="Arial" w:cs="Arial"/>
          <w:lang w:eastAsia="ar-SA"/>
        </w:rPr>
        <w:t>R</w:t>
      </w:r>
      <w:r w:rsidR="00AF3581" w:rsidRPr="003E75D2">
        <w:rPr>
          <w:rFonts w:ascii="Arial" w:hAnsi="Arial" w:cs="Arial"/>
          <w:lang w:eastAsia="ar-SA"/>
        </w:rPr>
        <w:t xml:space="preserve">ejestru </w:t>
      </w:r>
      <w:r w:rsidR="00A6158E" w:rsidRPr="003E75D2">
        <w:rPr>
          <w:rFonts w:ascii="Arial" w:hAnsi="Arial" w:cs="Arial"/>
          <w:lang w:eastAsia="ar-SA"/>
        </w:rPr>
        <w:t xml:space="preserve">Sprawców na Tle Seksualnym </w:t>
      </w:r>
      <w:r w:rsidR="00AF3581" w:rsidRPr="003E75D2">
        <w:rPr>
          <w:rFonts w:ascii="Arial" w:hAnsi="Arial" w:cs="Arial"/>
          <w:lang w:eastAsia="ar-SA"/>
        </w:rPr>
        <w:t xml:space="preserve">od wszystkich prelegentów i przekazać je Zamawiającemu </w:t>
      </w:r>
      <w:r w:rsidR="00BD0A7A">
        <w:rPr>
          <w:rFonts w:ascii="Arial" w:hAnsi="Arial" w:cs="Arial"/>
          <w:lang w:eastAsia="ar-SA"/>
        </w:rPr>
        <w:t xml:space="preserve">najpóźniej </w:t>
      </w:r>
      <w:r w:rsidR="00BD0A7A" w:rsidRPr="00BD0A7A">
        <w:rPr>
          <w:rFonts w:ascii="Arial" w:hAnsi="Arial" w:cs="Arial"/>
          <w:b/>
          <w:lang w:eastAsia="ar-SA"/>
        </w:rPr>
        <w:t xml:space="preserve">3 (trzy) dni </w:t>
      </w:r>
      <w:r w:rsidR="00BD0A7A" w:rsidRPr="00BD0A7A">
        <w:rPr>
          <w:rFonts w:ascii="Arial" w:hAnsi="Arial" w:cs="Arial"/>
          <w:lang w:eastAsia="ar-SA"/>
        </w:rPr>
        <w:t>przed terminem</w:t>
      </w:r>
      <w:r w:rsidR="00BD0A7A" w:rsidRPr="00BD0A7A">
        <w:rPr>
          <w:rFonts w:ascii="Arial" w:hAnsi="Arial" w:cs="Arial"/>
          <w:b/>
          <w:lang w:eastAsia="ar-SA"/>
        </w:rPr>
        <w:t xml:space="preserve"> </w:t>
      </w:r>
      <w:r w:rsidR="00BD0A7A">
        <w:rPr>
          <w:rFonts w:ascii="Arial" w:hAnsi="Arial" w:cs="Arial"/>
          <w:lang w:eastAsia="ar-SA"/>
        </w:rPr>
        <w:t>konferencji</w:t>
      </w:r>
      <w:r w:rsidR="00AF3581" w:rsidRPr="003E75D2">
        <w:rPr>
          <w:rFonts w:ascii="Arial" w:hAnsi="Arial" w:cs="Arial"/>
          <w:b/>
          <w:lang w:eastAsia="ar-SA"/>
        </w:rPr>
        <w:t>.</w:t>
      </w:r>
    </w:p>
    <w:p w:rsidR="002F0F09" w:rsidRPr="000D7233" w:rsidRDefault="002F0F09" w:rsidP="002F0F09">
      <w:pPr>
        <w:pStyle w:val="Akapitzlist"/>
        <w:numPr>
          <w:ilvl w:val="0"/>
          <w:numId w:val="9"/>
        </w:numPr>
        <w:suppressAutoHyphens/>
        <w:spacing w:line="360" w:lineRule="auto"/>
        <w:ind w:left="426" w:hanging="426"/>
        <w:jc w:val="both"/>
        <w:rPr>
          <w:rFonts w:ascii="Arial" w:hAnsi="Arial" w:cs="Arial"/>
          <w:b/>
        </w:rPr>
      </w:pPr>
      <w:r w:rsidRPr="002554D5">
        <w:rPr>
          <w:rFonts w:ascii="Arial" w:hAnsi="Arial" w:cs="Arial"/>
        </w:rPr>
        <w:t>Wykonawca zobowiązuje się do zapoznania prelegentów z klauzulą informacyjną, stanowiącą Załącznik nr 3 do niniejszej umowy.</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xml:space="preserve">§ </w:t>
      </w:r>
      <w:r w:rsidRPr="00B35F23">
        <w:rPr>
          <w:rFonts w:ascii="Arial" w:hAnsi="Arial" w:cs="Arial"/>
          <w:b/>
        </w:rPr>
        <w:t>5</w:t>
      </w:r>
    </w:p>
    <w:p w:rsidR="000D5904" w:rsidRPr="00E05182" w:rsidRDefault="002F0F09" w:rsidP="00BA3736">
      <w:pPr>
        <w:spacing w:line="360" w:lineRule="auto"/>
        <w:jc w:val="center"/>
        <w:rPr>
          <w:rFonts w:ascii="Arial" w:hAnsi="Arial" w:cs="Arial"/>
          <w:b/>
        </w:rPr>
      </w:pPr>
      <w:r w:rsidRPr="00E05182">
        <w:rPr>
          <w:rFonts w:ascii="Arial" w:hAnsi="Arial" w:cs="Arial"/>
          <w:b/>
        </w:rPr>
        <w:t>Kary umowne</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bCs/>
        </w:rPr>
        <w:t>W przypadku odstąpienia Wykonawcy od wykonania przedmiotu umowy z przyczyn leżących po stronie Wykonawcy lub odstąpienia Zamawiającego od umowy z przyczyn leżących po stronie Wykonawcy, Zamawiającemu przysługuje prawo żądania od Wykonawcy zapłaty kary umowne</w:t>
      </w:r>
      <w:r w:rsidR="00A152DF">
        <w:rPr>
          <w:rFonts w:ascii="Arial" w:hAnsi="Arial" w:cs="Arial"/>
          <w:bCs/>
        </w:rPr>
        <w:t>j</w:t>
      </w:r>
      <w:r w:rsidR="00A152DF">
        <w:rPr>
          <w:rFonts w:ascii="Arial" w:hAnsi="Arial" w:cs="Arial"/>
          <w:bCs/>
        </w:rPr>
        <w:br/>
        <w:t>w wysokości 3</w:t>
      </w:r>
      <w:r w:rsidRPr="00E05182">
        <w:rPr>
          <w:rFonts w:ascii="Arial" w:hAnsi="Arial" w:cs="Arial"/>
          <w:bCs/>
        </w:rPr>
        <w:t>0 % wartości łącznego wynagrodzenia brutto określonego w §</w:t>
      </w:r>
      <w:r w:rsidRPr="00B35F23">
        <w:rPr>
          <w:rFonts w:ascii="Arial" w:hAnsi="Arial" w:cs="Arial"/>
          <w:bCs/>
        </w:rPr>
        <w:t>3</w:t>
      </w:r>
      <w:r w:rsidRPr="00E05182">
        <w:rPr>
          <w:rFonts w:ascii="Arial" w:hAnsi="Arial" w:cs="Arial"/>
          <w:bCs/>
        </w:rPr>
        <w:t xml:space="preserve"> ust. 1.</w:t>
      </w:r>
    </w:p>
    <w:p w:rsidR="002F0F09"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W przypadku brak</w:t>
      </w:r>
      <w:r>
        <w:rPr>
          <w:rFonts w:ascii="Arial" w:hAnsi="Arial" w:cs="Arial"/>
        </w:rPr>
        <w:t>u</w:t>
      </w:r>
      <w:r w:rsidRPr="00E05182">
        <w:rPr>
          <w:rFonts w:ascii="Arial" w:hAnsi="Arial" w:cs="Arial"/>
        </w:rPr>
        <w:t xml:space="preserve"> realizacji </w:t>
      </w:r>
      <w:r w:rsidR="00BD0274">
        <w:rPr>
          <w:rFonts w:ascii="Arial" w:hAnsi="Arial" w:cs="Arial"/>
        </w:rPr>
        <w:t xml:space="preserve">dwóch i więcej wystąpień </w:t>
      </w:r>
      <w:r w:rsidR="00C65677">
        <w:rPr>
          <w:rFonts w:ascii="Arial" w:hAnsi="Arial" w:cs="Arial"/>
        </w:rPr>
        <w:t xml:space="preserve">prelegentów </w:t>
      </w:r>
      <w:r w:rsidRPr="00E05182">
        <w:rPr>
          <w:rFonts w:ascii="Arial" w:hAnsi="Arial" w:cs="Arial"/>
        </w:rPr>
        <w:t xml:space="preserve">Zamawiającemu przysługuje prawo </w:t>
      </w:r>
      <w:r w:rsidRPr="00375F2C">
        <w:rPr>
          <w:rFonts w:ascii="Arial" w:hAnsi="Arial" w:cs="Arial"/>
        </w:rPr>
        <w:t xml:space="preserve">odstąpienia od umowy oraz </w:t>
      </w:r>
      <w:r w:rsidRPr="00E05182">
        <w:rPr>
          <w:rFonts w:ascii="Arial" w:hAnsi="Arial" w:cs="Arial"/>
        </w:rPr>
        <w:t>naliczenia kary umownej w wysokości 20 % wartości łącznego wynagrodzenia brutto, o którym mowa w §</w:t>
      </w:r>
      <w:r w:rsidRPr="00B35F23">
        <w:rPr>
          <w:rFonts w:ascii="Arial" w:hAnsi="Arial" w:cs="Arial"/>
          <w:bCs/>
        </w:rPr>
        <w:t>3</w:t>
      </w:r>
      <w:r w:rsidRPr="00E05182">
        <w:rPr>
          <w:rFonts w:ascii="Arial" w:hAnsi="Arial" w:cs="Arial"/>
          <w:bCs/>
        </w:rPr>
        <w:t xml:space="preserve"> </w:t>
      </w:r>
      <w:r w:rsidRPr="00E05182">
        <w:rPr>
          <w:rFonts w:ascii="Arial" w:hAnsi="Arial" w:cs="Arial"/>
        </w:rPr>
        <w:t>ust. 1.</w:t>
      </w:r>
    </w:p>
    <w:p w:rsidR="00B27D7A" w:rsidRPr="006F5C41" w:rsidRDefault="00B27D7A" w:rsidP="006F5C41">
      <w:pPr>
        <w:numPr>
          <w:ilvl w:val="1"/>
          <w:numId w:val="1"/>
        </w:numPr>
        <w:tabs>
          <w:tab w:val="num" w:pos="426"/>
        </w:tabs>
        <w:spacing w:line="360" w:lineRule="auto"/>
        <w:ind w:left="426" w:hanging="426"/>
        <w:jc w:val="both"/>
        <w:rPr>
          <w:rFonts w:ascii="Arial" w:hAnsi="Arial" w:cs="Arial"/>
        </w:rPr>
      </w:pPr>
      <w:r w:rsidRPr="006F5C41">
        <w:rPr>
          <w:rFonts w:ascii="Arial" w:hAnsi="Arial" w:cs="Arial"/>
        </w:rPr>
        <w:t xml:space="preserve">W przypadku braku realizacji </w:t>
      </w:r>
      <w:r w:rsidR="00901DD8">
        <w:rPr>
          <w:rFonts w:ascii="Arial" w:hAnsi="Arial" w:cs="Arial"/>
        </w:rPr>
        <w:t>obowiązku</w:t>
      </w:r>
      <w:r w:rsidR="00451F92">
        <w:rPr>
          <w:rFonts w:ascii="Arial" w:hAnsi="Arial" w:cs="Arial"/>
        </w:rPr>
        <w:t xml:space="preserve">, o którym mowa w </w:t>
      </w:r>
      <w:r w:rsidRPr="006F5C41">
        <w:rPr>
          <w:rFonts w:ascii="Arial" w:hAnsi="Arial" w:cs="Arial"/>
        </w:rPr>
        <w:t>§</w:t>
      </w:r>
      <w:r w:rsidR="006F5C41" w:rsidRPr="006F5C41">
        <w:rPr>
          <w:rFonts w:ascii="Arial" w:hAnsi="Arial" w:cs="Arial"/>
        </w:rPr>
        <w:t>1 ust.</w:t>
      </w:r>
      <w:r w:rsidR="00A47E79">
        <w:rPr>
          <w:rFonts w:ascii="Arial" w:hAnsi="Arial" w:cs="Arial"/>
        </w:rPr>
        <w:t xml:space="preserve"> 10</w:t>
      </w:r>
      <w:r w:rsidR="006F5C41">
        <w:rPr>
          <w:rFonts w:ascii="Arial" w:hAnsi="Arial" w:cs="Arial"/>
        </w:rPr>
        <w:t xml:space="preserve"> </w:t>
      </w:r>
      <w:r w:rsidR="006F5C41" w:rsidRPr="00E05182">
        <w:rPr>
          <w:rFonts w:ascii="Arial" w:hAnsi="Arial" w:cs="Arial"/>
        </w:rPr>
        <w:t xml:space="preserve">Zamawiającemu przysługuje prawo </w:t>
      </w:r>
      <w:r w:rsidR="006F5C41" w:rsidRPr="00375F2C">
        <w:rPr>
          <w:rFonts w:ascii="Arial" w:hAnsi="Arial" w:cs="Arial"/>
        </w:rPr>
        <w:t xml:space="preserve">odstąpienia od umowy oraz </w:t>
      </w:r>
      <w:r w:rsidR="006F5C41" w:rsidRPr="00E05182">
        <w:rPr>
          <w:rFonts w:ascii="Arial" w:hAnsi="Arial" w:cs="Arial"/>
        </w:rPr>
        <w:t>naliczenia kary umownej w</w:t>
      </w:r>
      <w:r w:rsidR="006F5C41">
        <w:rPr>
          <w:rFonts w:ascii="Arial" w:hAnsi="Arial" w:cs="Arial"/>
        </w:rPr>
        <w:t> </w:t>
      </w:r>
      <w:r w:rsidR="00A152DF">
        <w:rPr>
          <w:rFonts w:ascii="Arial" w:hAnsi="Arial" w:cs="Arial"/>
        </w:rPr>
        <w:t>wysokości 20</w:t>
      </w:r>
      <w:r w:rsidR="006F5C41" w:rsidRPr="00E05182">
        <w:rPr>
          <w:rFonts w:ascii="Arial" w:hAnsi="Arial" w:cs="Arial"/>
        </w:rPr>
        <w:t xml:space="preserve"> % wartości łącznego wynagrodzenia brutto, o którym mowa w §</w:t>
      </w:r>
      <w:r w:rsidR="006F5C41" w:rsidRPr="00B35F23">
        <w:rPr>
          <w:rFonts w:ascii="Arial" w:hAnsi="Arial" w:cs="Arial"/>
          <w:bCs/>
        </w:rPr>
        <w:t>3</w:t>
      </w:r>
      <w:r w:rsidR="006F5C41" w:rsidRPr="00E05182">
        <w:rPr>
          <w:rFonts w:ascii="Arial" w:hAnsi="Arial" w:cs="Arial"/>
          <w:bCs/>
        </w:rPr>
        <w:t xml:space="preserve"> </w:t>
      </w:r>
      <w:r w:rsidR="006F5C41" w:rsidRPr="00E05182">
        <w:rPr>
          <w:rFonts w:ascii="Arial" w:hAnsi="Arial" w:cs="Arial"/>
        </w:rPr>
        <w:t>ust. 1.</w:t>
      </w:r>
    </w:p>
    <w:p w:rsidR="002F0F09" w:rsidRPr="00555627" w:rsidRDefault="002F0F09" w:rsidP="002F0F09">
      <w:pPr>
        <w:numPr>
          <w:ilvl w:val="1"/>
          <w:numId w:val="1"/>
        </w:numPr>
        <w:tabs>
          <w:tab w:val="num" w:pos="426"/>
        </w:tabs>
        <w:spacing w:line="360" w:lineRule="auto"/>
        <w:ind w:left="426" w:hanging="426"/>
        <w:jc w:val="both"/>
        <w:rPr>
          <w:rFonts w:ascii="Arial" w:hAnsi="Arial" w:cs="Arial"/>
        </w:rPr>
      </w:pPr>
      <w:r w:rsidRPr="00555627">
        <w:rPr>
          <w:rFonts w:ascii="Arial" w:hAnsi="Arial" w:cs="Arial"/>
        </w:rPr>
        <w:t>W przypadku nienależytego wykonania umowy Zamawiającemu przysługuje prawo naliczenia kary umownej w wysokości:</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rPr>
        <w:t>3 % wartości brutto wynagrodzenia, o którym mowa w §</w:t>
      </w:r>
      <w:r w:rsidRPr="00555627">
        <w:rPr>
          <w:rFonts w:ascii="Arial" w:hAnsi="Arial" w:cs="Arial"/>
          <w:bCs/>
        </w:rPr>
        <w:t xml:space="preserve">3 </w:t>
      </w:r>
      <w:r w:rsidRPr="00555627">
        <w:rPr>
          <w:rFonts w:ascii="Arial" w:hAnsi="Arial" w:cs="Arial"/>
        </w:rPr>
        <w:t>ust. 1 umowy – za brak realizacji każdej pojedynczej prelekcji oddzielnie, z zastrzeżeniem ust. 2</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bCs/>
        </w:rPr>
        <w:t xml:space="preserve">0,7 % 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za każdy </w:t>
      </w:r>
      <w:r w:rsidR="00E66C7D" w:rsidRPr="00555627">
        <w:rPr>
          <w:rFonts w:ascii="Arial" w:hAnsi="Arial" w:cs="Arial"/>
          <w:bCs/>
        </w:rPr>
        <w:t xml:space="preserve">rozpoczęty </w:t>
      </w:r>
      <w:r w:rsidRPr="00555627">
        <w:rPr>
          <w:rFonts w:ascii="Arial" w:hAnsi="Arial" w:cs="Arial"/>
          <w:bCs/>
        </w:rPr>
        <w:t xml:space="preserve">dzień roboczy </w:t>
      </w:r>
      <w:r w:rsidR="00A53C55" w:rsidRPr="00555627">
        <w:rPr>
          <w:rFonts w:ascii="Arial" w:hAnsi="Arial" w:cs="Arial"/>
          <w:bCs/>
        </w:rPr>
        <w:t>zwłoki</w:t>
      </w:r>
      <w:r w:rsidRPr="00555627">
        <w:rPr>
          <w:rFonts w:ascii="Arial" w:hAnsi="Arial" w:cs="Arial"/>
          <w:bCs/>
        </w:rPr>
        <w:t xml:space="preserve"> w dostarczeniu materiałów promocyjnych, w stosunku do terminu wskazanego w §2 ust. 1,</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bCs/>
        </w:rPr>
        <w:t xml:space="preserve">0,1 % 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za każdy </w:t>
      </w:r>
      <w:r w:rsidR="00E66C7D" w:rsidRPr="00555627">
        <w:rPr>
          <w:rFonts w:ascii="Arial" w:hAnsi="Arial" w:cs="Arial"/>
          <w:bCs/>
        </w:rPr>
        <w:t xml:space="preserve">rozpoczęty </w:t>
      </w:r>
      <w:r w:rsidRPr="00555627">
        <w:rPr>
          <w:rFonts w:ascii="Arial" w:hAnsi="Arial" w:cs="Arial"/>
          <w:bCs/>
        </w:rPr>
        <w:t xml:space="preserve">dzień roboczy </w:t>
      </w:r>
      <w:r w:rsidR="00A53C55" w:rsidRPr="00555627">
        <w:rPr>
          <w:rFonts w:ascii="Arial" w:hAnsi="Arial" w:cs="Arial"/>
          <w:bCs/>
        </w:rPr>
        <w:t>zwłoki</w:t>
      </w:r>
      <w:r w:rsidRPr="00555627">
        <w:rPr>
          <w:rFonts w:ascii="Arial" w:hAnsi="Arial" w:cs="Arial"/>
          <w:bCs/>
        </w:rPr>
        <w:t xml:space="preserve"> w usunięciu wad w</w:t>
      </w:r>
      <w:r w:rsidRPr="00555627" w:rsidDel="00F52CD7">
        <w:rPr>
          <w:rFonts w:ascii="Arial" w:hAnsi="Arial" w:cs="Arial"/>
          <w:bCs/>
        </w:rPr>
        <w:t xml:space="preserve"> </w:t>
      </w:r>
      <w:r w:rsidRPr="00555627">
        <w:rPr>
          <w:rFonts w:ascii="Arial" w:hAnsi="Arial" w:cs="Arial"/>
          <w:bCs/>
        </w:rPr>
        <w:t>dostarczonych materiałach promocyjnych w</w:t>
      </w:r>
      <w:r w:rsidR="00E66C7D" w:rsidRPr="00555627">
        <w:rPr>
          <w:rFonts w:ascii="Arial" w:hAnsi="Arial" w:cs="Arial"/>
          <w:bCs/>
        </w:rPr>
        <w:t> </w:t>
      </w:r>
      <w:r w:rsidRPr="00555627">
        <w:rPr>
          <w:rFonts w:ascii="Arial" w:hAnsi="Arial" w:cs="Arial"/>
          <w:bCs/>
        </w:rPr>
        <w:t>stosunku do terminu wskazanego w §2 ust. 1</w:t>
      </w:r>
      <w:r w:rsidR="004A02E4" w:rsidRPr="00555627">
        <w:rPr>
          <w:rFonts w:ascii="Arial" w:hAnsi="Arial" w:cs="Arial"/>
          <w:bCs/>
        </w:rPr>
        <w:t>2</w:t>
      </w:r>
      <w:r w:rsidRPr="00555627">
        <w:rPr>
          <w:rFonts w:ascii="Arial" w:hAnsi="Arial" w:cs="Arial"/>
          <w:bCs/>
        </w:rPr>
        <w:t>,</w:t>
      </w:r>
    </w:p>
    <w:p w:rsidR="002F0F09" w:rsidRPr="00901DD8" w:rsidRDefault="002F0F09" w:rsidP="002F0F09">
      <w:pPr>
        <w:numPr>
          <w:ilvl w:val="0"/>
          <w:numId w:val="8"/>
        </w:numPr>
        <w:spacing w:line="360" w:lineRule="auto"/>
        <w:ind w:left="709" w:hanging="283"/>
        <w:jc w:val="both"/>
        <w:rPr>
          <w:rFonts w:ascii="Arial" w:hAnsi="Arial" w:cs="Arial"/>
        </w:rPr>
      </w:pPr>
      <w:r w:rsidRPr="00555627">
        <w:rPr>
          <w:rFonts w:ascii="Arial" w:hAnsi="Arial" w:cs="Arial"/>
        </w:rPr>
        <w:t xml:space="preserve">4 % </w:t>
      </w:r>
      <w:r w:rsidRPr="00555627">
        <w:rPr>
          <w:rFonts w:ascii="Arial" w:hAnsi="Arial" w:cs="Arial"/>
          <w:bCs/>
        </w:rPr>
        <w:t xml:space="preserve">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w:t>
      </w:r>
      <w:r w:rsidRPr="00555627">
        <w:rPr>
          <w:rFonts w:ascii="Arial" w:hAnsi="Arial" w:cs="Arial"/>
        </w:rPr>
        <w:t xml:space="preserve">za niedostarczenie posiłków/produktów bądź dostarczenie ich z opóźnieniem uniemożliwiającym skorzystanie </w:t>
      </w:r>
      <w:r w:rsidRPr="00901DD8">
        <w:rPr>
          <w:rFonts w:ascii="Arial" w:hAnsi="Arial" w:cs="Arial"/>
        </w:rPr>
        <w:t>z nich przez uczestników konferencji w trakcie jej trwania,</w:t>
      </w:r>
    </w:p>
    <w:p w:rsidR="00E51FAD" w:rsidRPr="00901DD8" w:rsidRDefault="00E51FAD" w:rsidP="002F0F09">
      <w:pPr>
        <w:numPr>
          <w:ilvl w:val="0"/>
          <w:numId w:val="8"/>
        </w:numPr>
        <w:spacing w:line="360" w:lineRule="auto"/>
        <w:ind w:left="709" w:hanging="283"/>
        <w:jc w:val="both"/>
        <w:rPr>
          <w:rFonts w:ascii="Arial" w:hAnsi="Arial" w:cs="Arial"/>
        </w:rPr>
      </w:pPr>
      <w:r w:rsidRPr="00901DD8">
        <w:rPr>
          <w:rFonts w:ascii="Arial" w:hAnsi="Arial" w:cs="Arial"/>
        </w:rPr>
        <w:t xml:space="preserve">4 % wartości  brutto wynagrodzenia </w:t>
      </w:r>
      <w:r w:rsidRPr="00901DD8">
        <w:rPr>
          <w:rFonts w:ascii="Arial" w:hAnsi="Arial" w:cs="Arial"/>
          <w:bCs/>
        </w:rPr>
        <w:t xml:space="preserve">o którym mowa w </w:t>
      </w:r>
      <w:r w:rsidRPr="00901DD8">
        <w:rPr>
          <w:rFonts w:ascii="Arial" w:hAnsi="Arial" w:cs="Arial"/>
        </w:rPr>
        <w:t>§</w:t>
      </w:r>
      <w:r w:rsidRPr="00901DD8">
        <w:rPr>
          <w:rFonts w:ascii="Arial" w:hAnsi="Arial" w:cs="Arial"/>
          <w:bCs/>
        </w:rPr>
        <w:t xml:space="preserve">3 </w:t>
      </w:r>
      <w:r w:rsidRPr="00901DD8">
        <w:rPr>
          <w:rFonts w:ascii="Arial" w:hAnsi="Arial" w:cs="Arial"/>
        </w:rPr>
        <w:t xml:space="preserve">ust. 1 </w:t>
      </w:r>
      <w:r w:rsidRPr="00901DD8">
        <w:rPr>
          <w:rFonts w:ascii="Arial" w:hAnsi="Arial" w:cs="Arial"/>
          <w:bCs/>
        </w:rPr>
        <w:t xml:space="preserve">umowy – za </w:t>
      </w:r>
      <w:r w:rsidR="00405EF1" w:rsidRPr="00901DD8">
        <w:rPr>
          <w:rFonts w:ascii="Arial" w:hAnsi="Arial" w:cs="Arial"/>
          <w:bCs/>
        </w:rPr>
        <w:t>niedostarczenie dodatkowych materiałów promocyjnych, o ile były przedstawione w ofercie,</w:t>
      </w:r>
    </w:p>
    <w:p w:rsidR="00405EF1" w:rsidRPr="00901DD8" w:rsidRDefault="00405EF1" w:rsidP="00336CD9">
      <w:pPr>
        <w:numPr>
          <w:ilvl w:val="0"/>
          <w:numId w:val="8"/>
        </w:numPr>
        <w:spacing w:line="360" w:lineRule="auto"/>
        <w:ind w:left="709" w:hanging="283"/>
        <w:jc w:val="both"/>
        <w:rPr>
          <w:rFonts w:ascii="Arial" w:hAnsi="Arial" w:cs="Arial"/>
        </w:rPr>
      </w:pPr>
      <w:r w:rsidRPr="00901DD8">
        <w:rPr>
          <w:rFonts w:ascii="Arial" w:hAnsi="Arial" w:cs="Arial"/>
        </w:rPr>
        <w:lastRenderedPageBreak/>
        <w:t xml:space="preserve">2 % wartości  brutto wynagrodzenia </w:t>
      </w:r>
      <w:r w:rsidRPr="00901DD8">
        <w:rPr>
          <w:rFonts w:ascii="Arial" w:hAnsi="Arial" w:cs="Arial"/>
          <w:bCs/>
        </w:rPr>
        <w:t xml:space="preserve">o którym mowa w </w:t>
      </w:r>
      <w:r w:rsidRPr="00901DD8">
        <w:rPr>
          <w:rFonts w:ascii="Arial" w:hAnsi="Arial" w:cs="Arial"/>
        </w:rPr>
        <w:t>§</w:t>
      </w:r>
      <w:r w:rsidRPr="00901DD8">
        <w:rPr>
          <w:rFonts w:ascii="Arial" w:hAnsi="Arial" w:cs="Arial"/>
          <w:bCs/>
        </w:rPr>
        <w:t xml:space="preserve">3 </w:t>
      </w:r>
      <w:r w:rsidRPr="00901DD8">
        <w:rPr>
          <w:rFonts w:ascii="Arial" w:hAnsi="Arial" w:cs="Arial"/>
        </w:rPr>
        <w:t xml:space="preserve">ust. 1 </w:t>
      </w:r>
      <w:r w:rsidRPr="00901DD8">
        <w:rPr>
          <w:rFonts w:ascii="Arial" w:hAnsi="Arial" w:cs="Arial"/>
          <w:bCs/>
        </w:rPr>
        <w:t>umowy – za niezapewnienie dodatkowego wyposażenia miejsca konferencji</w:t>
      </w:r>
      <w:r w:rsidR="00D66407" w:rsidRPr="00901DD8">
        <w:rPr>
          <w:rFonts w:ascii="Arial" w:hAnsi="Arial" w:cs="Arial"/>
          <w:bCs/>
        </w:rPr>
        <w:t xml:space="preserve"> </w:t>
      </w:r>
      <w:r w:rsidR="00D66407" w:rsidRPr="00901DD8">
        <w:rPr>
          <w:rFonts w:ascii="Arial" w:hAnsi="Arial" w:cs="Arial"/>
        </w:rPr>
        <w:t>umożliwiające wyświetlanie spotu animowanego #SZANUJENIEHEJTUJE oraz agendy wydarzenia</w:t>
      </w:r>
      <w:r w:rsidRPr="00901DD8">
        <w:rPr>
          <w:rFonts w:ascii="Arial" w:hAnsi="Arial" w:cs="Arial"/>
          <w:bCs/>
        </w:rPr>
        <w:t>, o ile takie zostało przedstawione w ofercie,</w:t>
      </w:r>
      <w:r w:rsidRPr="00901DD8">
        <w:rPr>
          <w:rFonts w:ascii="Arial" w:hAnsi="Arial" w:cs="Arial"/>
        </w:rPr>
        <w:t xml:space="preserve"> </w:t>
      </w:r>
    </w:p>
    <w:p w:rsidR="00555627" w:rsidRPr="00405EF1" w:rsidRDefault="002F0F09" w:rsidP="00336CD9">
      <w:pPr>
        <w:numPr>
          <w:ilvl w:val="0"/>
          <w:numId w:val="8"/>
        </w:numPr>
        <w:spacing w:line="360" w:lineRule="auto"/>
        <w:ind w:left="709" w:hanging="283"/>
        <w:jc w:val="both"/>
        <w:rPr>
          <w:rFonts w:ascii="Arial" w:hAnsi="Arial" w:cs="Arial"/>
        </w:rPr>
      </w:pPr>
      <w:r w:rsidRPr="00405EF1">
        <w:rPr>
          <w:rFonts w:ascii="Arial" w:hAnsi="Arial" w:cs="Arial"/>
        </w:rPr>
        <w:t>0,3 % wynagrodzenia brutto, o którym mowa w §</w:t>
      </w:r>
      <w:r w:rsidRPr="00405EF1">
        <w:rPr>
          <w:rFonts w:ascii="Arial" w:hAnsi="Arial" w:cs="Arial"/>
          <w:bCs/>
        </w:rPr>
        <w:t xml:space="preserve">3 </w:t>
      </w:r>
      <w:r w:rsidRPr="00405EF1">
        <w:rPr>
          <w:rFonts w:ascii="Arial" w:hAnsi="Arial" w:cs="Arial"/>
        </w:rPr>
        <w:t>ust. 1 umowy – za każdy pozostały stwierdzony przypadek nienależytego wykonania umowy oddzielnie.</w:t>
      </w:r>
    </w:p>
    <w:p w:rsidR="002F0F09"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Przez nienależyte wykonanie umowy</w:t>
      </w:r>
      <w:r w:rsidR="00A152DF">
        <w:rPr>
          <w:rFonts w:ascii="Arial" w:hAnsi="Arial" w:cs="Arial"/>
        </w:rPr>
        <w:t xml:space="preserve">, o którym mowa w ust. 4 lit. </w:t>
      </w:r>
      <w:r w:rsidR="00901DD8">
        <w:rPr>
          <w:rFonts w:ascii="Arial" w:hAnsi="Arial" w:cs="Arial"/>
        </w:rPr>
        <w:t>g</w:t>
      </w:r>
      <w:r w:rsidR="00A152DF">
        <w:rPr>
          <w:rFonts w:ascii="Arial" w:hAnsi="Arial" w:cs="Arial"/>
        </w:rPr>
        <w:t>,</w:t>
      </w:r>
      <w:r w:rsidRPr="00E05182">
        <w:rPr>
          <w:rFonts w:ascii="Arial" w:hAnsi="Arial" w:cs="Arial"/>
        </w:rPr>
        <w:t xml:space="preserve"> rozumie się w szczególności: nieprzedstawienie do akceptacji Zamawiającego proponowanej listy prelegentów wraz ze wskazaniem szczegółowych tematów prelekcji w terminie wskazanym </w:t>
      </w:r>
      <w:r w:rsidRPr="00A343C1">
        <w:rPr>
          <w:rFonts w:ascii="Arial" w:hAnsi="Arial" w:cs="Arial"/>
        </w:rPr>
        <w:t xml:space="preserve">w §1 ust. </w:t>
      </w:r>
      <w:r w:rsidR="00CA2171">
        <w:rPr>
          <w:rFonts w:ascii="Arial" w:hAnsi="Arial" w:cs="Arial"/>
        </w:rPr>
        <w:t>9</w:t>
      </w:r>
      <w:r w:rsidRPr="00A343C1">
        <w:rPr>
          <w:rFonts w:ascii="Arial" w:hAnsi="Arial" w:cs="Arial"/>
        </w:rPr>
        <w:t>;</w:t>
      </w:r>
      <w:r w:rsidRPr="00E05182">
        <w:rPr>
          <w:rFonts w:ascii="Arial" w:hAnsi="Arial" w:cs="Arial"/>
        </w:rPr>
        <w:t xml:space="preserve"> dokonanie zmiany prelegenta albo zmiany szczegółowego tematu prelekcji po ich zaakceptowaniu przez Zamawiającego </w:t>
      </w:r>
      <w:r>
        <w:rPr>
          <w:rFonts w:ascii="Arial" w:hAnsi="Arial" w:cs="Arial"/>
        </w:rPr>
        <w:t>–</w:t>
      </w:r>
      <w:r w:rsidRPr="00E05182">
        <w:rPr>
          <w:rFonts w:ascii="Arial" w:hAnsi="Arial" w:cs="Arial"/>
        </w:rPr>
        <w:t xml:space="preserve"> bez uzyskania zgody Zamawiającego; nieprzesłanie Zamawiającemu prezentacji wszystkich prelegentów najpóźniej w terminie wskazanym </w:t>
      </w:r>
      <w:r w:rsidRPr="00EE64B9">
        <w:rPr>
          <w:rFonts w:ascii="Arial" w:hAnsi="Arial" w:cs="Arial"/>
        </w:rPr>
        <w:t xml:space="preserve">w §1 ust. </w:t>
      </w:r>
      <w:r w:rsidR="0018074F" w:rsidRPr="00EE64B9">
        <w:rPr>
          <w:rFonts w:ascii="Arial" w:hAnsi="Arial" w:cs="Arial"/>
        </w:rPr>
        <w:t>1</w:t>
      </w:r>
      <w:r w:rsidR="00901DD8">
        <w:rPr>
          <w:rFonts w:ascii="Arial" w:hAnsi="Arial" w:cs="Arial"/>
        </w:rPr>
        <w:t>2</w:t>
      </w:r>
      <w:r w:rsidRPr="00E05182">
        <w:rPr>
          <w:rFonts w:ascii="Arial" w:hAnsi="Arial" w:cs="Arial"/>
        </w:rPr>
        <w:t>; nieprzekazanie pisemnych zgód</w:t>
      </w:r>
      <w:r>
        <w:rPr>
          <w:rFonts w:ascii="Arial" w:hAnsi="Arial" w:cs="Arial"/>
        </w:rPr>
        <w:t>,</w:t>
      </w:r>
      <w:r w:rsidRPr="00E05182">
        <w:rPr>
          <w:rFonts w:ascii="Arial" w:hAnsi="Arial" w:cs="Arial"/>
        </w:rPr>
        <w:t xml:space="preserve"> o których mowa </w:t>
      </w:r>
      <w:r w:rsidRPr="00EE64B9">
        <w:rPr>
          <w:rFonts w:ascii="Arial" w:hAnsi="Arial" w:cs="Arial"/>
        </w:rPr>
        <w:t>w §1</w:t>
      </w:r>
      <w:r w:rsidR="00A152DF">
        <w:rPr>
          <w:rFonts w:ascii="Arial" w:hAnsi="Arial" w:cs="Arial"/>
        </w:rPr>
        <w:t xml:space="preserve"> </w:t>
      </w:r>
      <w:r w:rsidRPr="00EE64B9">
        <w:rPr>
          <w:rFonts w:ascii="Arial" w:hAnsi="Arial" w:cs="Arial"/>
        </w:rPr>
        <w:t xml:space="preserve">ust. </w:t>
      </w:r>
      <w:r w:rsidR="00BF33BC">
        <w:rPr>
          <w:rFonts w:ascii="Arial" w:hAnsi="Arial" w:cs="Arial"/>
        </w:rPr>
        <w:t>1</w:t>
      </w:r>
      <w:r w:rsidR="00901DD8">
        <w:rPr>
          <w:rFonts w:ascii="Arial" w:hAnsi="Arial" w:cs="Arial"/>
        </w:rPr>
        <w:t>2</w:t>
      </w:r>
      <w:r w:rsidR="00BF33BC">
        <w:rPr>
          <w:rFonts w:ascii="Arial" w:hAnsi="Arial" w:cs="Arial"/>
        </w:rPr>
        <w:t>-1</w:t>
      </w:r>
      <w:r w:rsidR="00901DD8">
        <w:rPr>
          <w:rFonts w:ascii="Arial" w:hAnsi="Arial" w:cs="Arial"/>
        </w:rPr>
        <w:t>3</w:t>
      </w:r>
      <w:r w:rsidRPr="00EE64B9">
        <w:rPr>
          <w:rFonts w:ascii="Arial" w:hAnsi="Arial" w:cs="Arial"/>
        </w:rPr>
        <w:t xml:space="preserve"> w terminie wskazanym w §1 ust. </w:t>
      </w:r>
      <w:r w:rsidR="0018074F" w:rsidRPr="00EE64B9">
        <w:rPr>
          <w:rFonts w:ascii="Arial" w:hAnsi="Arial" w:cs="Arial"/>
        </w:rPr>
        <w:t>1</w:t>
      </w:r>
      <w:r w:rsidR="00901DD8">
        <w:rPr>
          <w:rFonts w:ascii="Arial" w:hAnsi="Arial" w:cs="Arial"/>
        </w:rPr>
        <w:t>4</w:t>
      </w:r>
      <w:r w:rsidRPr="00EE64B9">
        <w:rPr>
          <w:rFonts w:ascii="Arial" w:hAnsi="Arial" w:cs="Arial"/>
        </w:rPr>
        <w:t>;</w:t>
      </w:r>
      <w:r w:rsidRPr="00E05182">
        <w:rPr>
          <w:rFonts w:ascii="Arial" w:hAnsi="Arial" w:cs="Arial"/>
        </w:rPr>
        <w:t xml:space="preserve"> niedostarczenie posiłków/produktów w</w:t>
      </w:r>
      <w:r w:rsidR="006A4D6A">
        <w:rPr>
          <w:rFonts w:ascii="Arial" w:hAnsi="Arial" w:cs="Arial"/>
        </w:rPr>
        <w:t> </w:t>
      </w:r>
      <w:r w:rsidRPr="00E05182">
        <w:rPr>
          <w:rFonts w:ascii="Arial" w:hAnsi="Arial" w:cs="Arial"/>
        </w:rPr>
        <w:t>godzinach określonych w OPZ; dostarczenie nieświeżych posiłków/produktów; podanie posiłków/produktów na brudnej lub uszkodzonej zastawie; dostarczenie zbyt małej ilości posiłków/produktów lub zastawy.</w:t>
      </w:r>
    </w:p>
    <w:p w:rsidR="00AC2CBB" w:rsidRPr="00026FC5" w:rsidRDefault="00AC2CBB" w:rsidP="00AC2CBB">
      <w:pPr>
        <w:numPr>
          <w:ilvl w:val="1"/>
          <w:numId w:val="1"/>
        </w:numPr>
        <w:tabs>
          <w:tab w:val="num" w:pos="426"/>
        </w:tabs>
        <w:spacing w:line="360" w:lineRule="auto"/>
        <w:ind w:left="426" w:hanging="426"/>
        <w:jc w:val="both"/>
        <w:rPr>
          <w:rFonts w:ascii="Arial" w:hAnsi="Arial" w:cs="Arial"/>
        </w:rPr>
      </w:pPr>
      <w:r>
        <w:rPr>
          <w:rFonts w:ascii="Arial" w:hAnsi="Arial" w:cs="Arial"/>
        </w:rPr>
        <w:t>Kary umowne pisane w ust. 2-4 podlegają sumowaniu, nie sumują się one jednak z karą umowną opisaną w ust. 1</w:t>
      </w:r>
      <w:r w:rsidRPr="00026FC5">
        <w:rPr>
          <w:rFonts w:ascii="Arial" w:hAnsi="Arial" w:cs="Arial"/>
        </w:rPr>
        <w:t>.</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 xml:space="preserve">Kary umowne będą płatne w terminie 14 (czternastu) dni od daty </w:t>
      </w:r>
      <w:r w:rsidRPr="00E05182">
        <w:rPr>
          <w:rFonts w:ascii="Arial" w:hAnsi="Arial" w:cs="Arial"/>
          <w:bCs/>
        </w:rPr>
        <w:t xml:space="preserve">otrzymania przez Wykonawcę </w:t>
      </w:r>
      <w:r w:rsidRPr="00E05182">
        <w:rPr>
          <w:rFonts w:ascii="Arial" w:hAnsi="Arial" w:cs="Arial"/>
        </w:rPr>
        <w:t xml:space="preserve">not obciążeniowych. </w:t>
      </w:r>
      <w:r w:rsidRPr="00E05182">
        <w:rPr>
          <w:rFonts w:ascii="Arial" w:hAnsi="Arial" w:cs="Arial"/>
          <w:bCs/>
        </w:rPr>
        <w:t>Zamawiającemu przysługuje prawo potrącenia kar umownych z wynagrodzenia Wykonawcy.</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Zamawiający może dochodzić odszkodowania przewyższającego wysokość zastrzeżonych kar umownych.</w:t>
      </w:r>
    </w:p>
    <w:p w:rsidR="004A3BAB" w:rsidRPr="006E49AF" w:rsidRDefault="002F0F09" w:rsidP="004A3BAB">
      <w:pPr>
        <w:numPr>
          <w:ilvl w:val="1"/>
          <w:numId w:val="1"/>
        </w:numPr>
        <w:tabs>
          <w:tab w:val="num" w:pos="426"/>
        </w:tabs>
        <w:spacing w:line="360" w:lineRule="auto"/>
        <w:ind w:left="426" w:hanging="426"/>
        <w:jc w:val="both"/>
        <w:rPr>
          <w:rFonts w:ascii="Arial" w:hAnsi="Arial" w:cs="Arial"/>
        </w:rPr>
      </w:pPr>
      <w:r w:rsidRPr="00E05182">
        <w:rPr>
          <w:rFonts w:ascii="Arial" w:hAnsi="Arial" w:cs="Arial"/>
        </w:rPr>
        <w:t>Kary umowne wskazan</w:t>
      </w:r>
      <w:r w:rsidR="00A152DF">
        <w:rPr>
          <w:rFonts w:ascii="Arial" w:hAnsi="Arial" w:cs="Arial"/>
        </w:rPr>
        <w:t>e powyżej nie mogą przekroczyć 3</w:t>
      </w:r>
      <w:r w:rsidRPr="00E05182">
        <w:rPr>
          <w:rFonts w:ascii="Arial" w:hAnsi="Arial" w:cs="Arial"/>
        </w:rPr>
        <w:t>0% kwoty łącznego wynagrodzenia brutto wymienionego w §</w:t>
      </w:r>
      <w:r w:rsidR="00A152DF">
        <w:rPr>
          <w:rFonts w:ascii="Arial" w:hAnsi="Arial" w:cs="Arial"/>
        </w:rPr>
        <w:t xml:space="preserve"> </w:t>
      </w:r>
      <w:r w:rsidRPr="00B35F23">
        <w:rPr>
          <w:rFonts w:ascii="Arial" w:hAnsi="Arial" w:cs="Arial"/>
        </w:rPr>
        <w:t>3</w:t>
      </w:r>
      <w:r w:rsidRPr="00E05182">
        <w:rPr>
          <w:rFonts w:ascii="Arial" w:hAnsi="Arial" w:cs="Arial"/>
        </w:rPr>
        <w:t xml:space="preserve"> ust. 1</w:t>
      </w:r>
      <w:r w:rsidR="00AC2CBB">
        <w:rPr>
          <w:rFonts w:ascii="Arial" w:hAnsi="Arial" w:cs="Arial"/>
        </w:rPr>
        <w:t>.</w:t>
      </w:r>
    </w:p>
    <w:p w:rsidR="002F0F09" w:rsidRPr="00E05182" w:rsidRDefault="002F0F09" w:rsidP="00452168">
      <w:pPr>
        <w:spacing w:after="160" w:line="259" w:lineRule="auto"/>
        <w:jc w:val="center"/>
        <w:rPr>
          <w:rFonts w:ascii="Arial" w:hAnsi="Arial" w:cs="Arial"/>
          <w:b/>
        </w:rPr>
      </w:pPr>
      <w:r w:rsidRPr="00E05182">
        <w:rPr>
          <w:rFonts w:ascii="Arial" w:hAnsi="Arial" w:cs="Arial"/>
          <w:b/>
        </w:rPr>
        <w:t>§ 6</w:t>
      </w:r>
    </w:p>
    <w:p w:rsidR="000D5904" w:rsidRPr="00E05182" w:rsidRDefault="002F0F09" w:rsidP="00BA3736">
      <w:pPr>
        <w:spacing w:line="360" w:lineRule="auto"/>
        <w:jc w:val="center"/>
        <w:rPr>
          <w:rFonts w:ascii="Arial" w:hAnsi="Arial" w:cs="Arial"/>
          <w:b/>
        </w:rPr>
      </w:pPr>
      <w:r w:rsidRPr="00E05182">
        <w:rPr>
          <w:rFonts w:ascii="Arial" w:hAnsi="Arial" w:cs="Arial"/>
          <w:b/>
        </w:rPr>
        <w:t>Siła wyższa, odstąpienie od umowy</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Wykonawca nie ponosi odpowiedzialności za szkody wynikające z opóźnienia lub niewykonania jego zobowiązań wynikających z niniejszej umowy, jeżeli takie opóźnienie lub niewykonanie jest następstwem działania siły wyższej.</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 xml:space="preserve">Za przypadki siły wyższej uważa się zdarzenia o charakterze nadzwyczajnym, </w:t>
      </w:r>
      <w:r>
        <w:rPr>
          <w:rFonts w:ascii="Arial" w:hAnsi="Arial" w:cs="Arial"/>
        </w:rPr>
        <w:t xml:space="preserve">wywołane przyczyną </w:t>
      </w:r>
      <w:r w:rsidRPr="00E05182">
        <w:rPr>
          <w:rFonts w:ascii="Arial" w:hAnsi="Arial" w:cs="Arial"/>
        </w:rPr>
        <w:t>zewnętrzn</w:t>
      </w:r>
      <w:r>
        <w:rPr>
          <w:rFonts w:ascii="Arial" w:hAnsi="Arial" w:cs="Arial"/>
        </w:rPr>
        <w:t>ą</w:t>
      </w:r>
      <w:r w:rsidRPr="00E05182">
        <w:rPr>
          <w:rFonts w:ascii="Arial" w:hAnsi="Arial" w:cs="Arial"/>
        </w:rPr>
        <w:t>, niemożliwe do przewidzenia i zapobieżenia</w:t>
      </w:r>
      <w:r>
        <w:rPr>
          <w:rFonts w:ascii="Arial" w:hAnsi="Arial" w:cs="Arial"/>
        </w:rPr>
        <w:t xml:space="preserve"> oraz niezależne od działań Stron,</w:t>
      </w:r>
      <w:r w:rsidRPr="00E05182">
        <w:rPr>
          <w:rFonts w:ascii="Arial" w:hAnsi="Arial" w:cs="Arial"/>
        </w:rPr>
        <w:t xml:space="preserve"> których nie dało się uniknąć nawet przy zachowaniu należytej staranności, a które uniemożliwiają realizację zobowiązań umownych w całości lub części.</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Strona powołująca się na siłę wyższą powinna zawiadomić drugą Stronę na piśmie niezwłoc</w:t>
      </w:r>
      <w:r w:rsidR="005C52B7">
        <w:rPr>
          <w:rFonts w:ascii="Arial" w:hAnsi="Arial" w:cs="Arial"/>
        </w:rPr>
        <w:t>znie, a najpóźniej w terminie</w:t>
      </w:r>
      <w:r w:rsidRPr="00E05182">
        <w:rPr>
          <w:rFonts w:ascii="Arial" w:hAnsi="Arial" w:cs="Arial"/>
        </w:rPr>
        <w:t xml:space="preserve"> </w:t>
      </w:r>
      <w:r w:rsidRPr="00E05182">
        <w:rPr>
          <w:rFonts w:ascii="Arial" w:hAnsi="Arial" w:cs="Arial"/>
          <w:b/>
        </w:rPr>
        <w:t>5 (pięciu) dni roboczych</w:t>
      </w:r>
      <w:r w:rsidRPr="00E05182">
        <w:rPr>
          <w:rFonts w:ascii="Arial" w:hAnsi="Arial" w:cs="Arial"/>
        </w:rPr>
        <w:t xml:space="preserve"> od zaistnienia zdarzenia stanowiącego przypadek siły wyższej pod rygorem utraty prawa powołania się na siłę wyższą. Na Stronie powołującej się na siłę wyższą ciąży obowiązek udowodnienia tej okoliczności poprzez przedstawienie dokumentacji potwierdzającej wystąpienie zdarzeń mających cechy siły wyższej oraz wskazania zakresu i wpływu, jaki zdarzenie miało na przebieg realizacji umowy.</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lastRenderedPageBreak/>
        <w:t>W przypadku działania siły wyższej Wykonawca zobowiązany będzie realizować te części umowy, których wykonanie nie podlega ograniczeniom wynikającym z działania siły wyższej chyba, że Zamawiający uzna, iż w wyniku działania siły wyższej prawdopodobne jest tylko częściowe wykonanie umowy, które będzie dla niego nieprzydatne.</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przypadku działania siły wyższej uniemożliwiającej wykonanie całości lub części zakresu rzeczowego umowy w terminach wskazanych w §1 ust. 3</w:t>
      </w:r>
      <w:r w:rsidR="00913DCC">
        <w:rPr>
          <w:rFonts w:ascii="Arial" w:hAnsi="Arial" w:cs="Arial"/>
        </w:rPr>
        <w:t xml:space="preserve"> </w:t>
      </w:r>
      <w:r w:rsidRPr="00E6727D">
        <w:rPr>
          <w:rFonts w:ascii="Arial" w:hAnsi="Arial" w:cs="Arial"/>
        </w:rPr>
        <w:t>oraz §2 ust. 1</w:t>
      </w:r>
      <w:r w:rsidRPr="00E05182">
        <w:rPr>
          <w:rFonts w:ascii="Arial" w:hAnsi="Arial" w:cs="Arial"/>
        </w:rPr>
        <w:t xml:space="preserve">, </w:t>
      </w:r>
      <w:r w:rsidRPr="00E05182">
        <w:rPr>
          <w:rFonts w:ascii="Arial" w:hAnsi="Arial" w:cs="Arial"/>
          <w:b/>
        </w:rPr>
        <w:t>każda ze Stron może odstąpić od umowy</w:t>
      </w:r>
      <w:r w:rsidR="005C52B7">
        <w:rPr>
          <w:rFonts w:ascii="Arial" w:hAnsi="Arial" w:cs="Arial"/>
          <w:b/>
        </w:rPr>
        <w:t xml:space="preserve"> w całości lub w</w:t>
      </w:r>
      <w:r w:rsidR="001F621B">
        <w:rPr>
          <w:rFonts w:ascii="Arial" w:hAnsi="Arial" w:cs="Arial"/>
          <w:b/>
        </w:rPr>
        <w:t xml:space="preserve"> części</w:t>
      </w:r>
      <w:r w:rsidRPr="00E05182">
        <w:rPr>
          <w:rFonts w:ascii="Arial" w:hAnsi="Arial" w:cs="Arial"/>
        </w:rPr>
        <w:t>.</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Prawo odstąpienia od umowy może być wykonane najpóźniej w ciągu 7 dni od zaistnienia zdarzenia stanowiącego podstawę odstąpienia.</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celu odstąpienia od umowy Strona składa oświadczenie woli o odstąpieniu od umowy podając jego powody. Odstąpienie od umowy wymaga formy pisemnej pod rygorem nieważności.</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przypadku niewykonalności umowy na skutek wystąpienia siły wyższej Wykonawca ma prawo żądać wyłącznie wynagrodzenia należnego z tytułu wykonania części umowy.</w:t>
      </w:r>
    </w:p>
    <w:p w:rsidR="00174FC0" w:rsidRPr="00BA3736" w:rsidRDefault="002F0F09" w:rsidP="00BA3736">
      <w:pPr>
        <w:numPr>
          <w:ilvl w:val="0"/>
          <w:numId w:val="5"/>
        </w:numPr>
        <w:spacing w:line="360" w:lineRule="auto"/>
        <w:ind w:left="426" w:hanging="426"/>
        <w:jc w:val="both"/>
        <w:rPr>
          <w:rFonts w:ascii="Arial" w:hAnsi="Arial" w:cs="Arial"/>
        </w:rPr>
      </w:pPr>
      <w:r w:rsidRPr="00E05182">
        <w:rPr>
          <w:rFonts w:ascii="Arial" w:hAnsi="Arial" w:cs="Arial"/>
        </w:rPr>
        <w:t>W przypadku odstąpienia od umowy w wyniku działania siły wyższej Zamawiający nie będzie naliczał kar umownych.</w:t>
      </w:r>
      <w:bookmarkStart w:id="3" w:name="_Hlk115870284"/>
      <w:bookmarkStart w:id="4" w:name="_GoBack"/>
      <w:bookmarkEnd w:id="4"/>
    </w:p>
    <w:p w:rsidR="002F0F09" w:rsidRPr="00E05182" w:rsidRDefault="002F0F09" w:rsidP="004473AC">
      <w:pPr>
        <w:spacing w:after="160" w:line="259" w:lineRule="auto"/>
        <w:jc w:val="center"/>
        <w:rPr>
          <w:rFonts w:ascii="Arial" w:hAnsi="Arial" w:cs="Arial"/>
          <w:b/>
        </w:rPr>
      </w:pPr>
      <w:r w:rsidRPr="00E05182">
        <w:rPr>
          <w:rFonts w:ascii="Arial" w:hAnsi="Arial" w:cs="Arial"/>
          <w:b/>
        </w:rPr>
        <w:t>§ 7</w:t>
      </w:r>
    </w:p>
    <w:p w:rsidR="000D5904" w:rsidRPr="00E05182" w:rsidRDefault="002F0F09" w:rsidP="00BA3736">
      <w:pPr>
        <w:spacing w:line="360" w:lineRule="auto"/>
        <w:jc w:val="center"/>
        <w:rPr>
          <w:rFonts w:ascii="Arial" w:hAnsi="Arial" w:cs="Arial"/>
          <w:b/>
        </w:rPr>
      </w:pPr>
      <w:r w:rsidRPr="00E05182">
        <w:rPr>
          <w:rFonts w:ascii="Arial" w:hAnsi="Arial" w:cs="Arial"/>
          <w:b/>
        </w:rPr>
        <w:t>Przedstawiciele Stron</w:t>
      </w:r>
    </w:p>
    <w:bookmarkEnd w:id="3"/>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Wskazanymi przedstawicielami Stron są:</w:t>
      </w:r>
    </w:p>
    <w:p w:rsidR="002F0F09" w:rsidRPr="00E05182" w:rsidRDefault="002F0F09" w:rsidP="002F0F09">
      <w:pPr>
        <w:numPr>
          <w:ilvl w:val="2"/>
          <w:numId w:val="4"/>
        </w:numPr>
        <w:tabs>
          <w:tab w:val="left" w:pos="709"/>
        </w:tabs>
        <w:spacing w:line="360" w:lineRule="auto"/>
        <w:ind w:left="709" w:hanging="283"/>
        <w:jc w:val="both"/>
        <w:rPr>
          <w:rFonts w:ascii="Arial" w:hAnsi="Arial" w:cs="Arial"/>
        </w:rPr>
      </w:pPr>
      <w:r w:rsidRPr="00E05182">
        <w:rPr>
          <w:rFonts w:ascii="Arial" w:hAnsi="Arial" w:cs="Arial"/>
        </w:rPr>
        <w:t>ze strony Zamawiającego:</w:t>
      </w:r>
    </w:p>
    <w:p w:rsidR="002F0F09" w:rsidRDefault="002F0F09" w:rsidP="002F0F09">
      <w:pPr>
        <w:tabs>
          <w:tab w:val="left" w:pos="709"/>
        </w:tabs>
        <w:spacing w:line="360" w:lineRule="auto"/>
        <w:ind w:left="709"/>
        <w:jc w:val="both"/>
        <w:rPr>
          <w:rFonts w:ascii="Arial" w:hAnsi="Arial" w:cs="Arial"/>
        </w:rPr>
      </w:pPr>
      <w:r>
        <w:rPr>
          <w:rFonts w:ascii="Arial" w:hAnsi="Arial" w:cs="Arial"/>
        </w:rPr>
        <w:t>Olga Drechsler</w:t>
      </w:r>
      <w:r w:rsidRPr="00E05182">
        <w:rPr>
          <w:rFonts w:ascii="Arial" w:hAnsi="Arial" w:cs="Arial"/>
        </w:rPr>
        <w:t>, tel. 42 291 98 8</w:t>
      </w:r>
      <w:r>
        <w:rPr>
          <w:rFonts w:ascii="Arial" w:hAnsi="Arial" w:cs="Arial"/>
        </w:rPr>
        <w:t>0</w:t>
      </w:r>
      <w:r w:rsidRPr="00E05182">
        <w:rPr>
          <w:rFonts w:ascii="Arial" w:hAnsi="Arial" w:cs="Arial"/>
        </w:rPr>
        <w:t xml:space="preserve">, mail: </w:t>
      </w:r>
      <w:hyperlink r:id="rId10" w:history="1">
        <w:r w:rsidRPr="00B67924">
          <w:rPr>
            <w:rStyle w:val="Hipercze"/>
            <w:rFonts w:ascii="Arial" w:hAnsi="Arial" w:cs="Arial"/>
          </w:rPr>
          <w:t>olga.drechsler@lodzkie.pl</w:t>
        </w:r>
      </w:hyperlink>
      <w:r w:rsidRPr="00E05182">
        <w:rPr>
          <w:rFonts w:ascii="Arial" w:hAnsi="Arial" w:cs="Arial"/>
        </w:rPr>
        <w:t xml:space="preserve">, </w:t>
      </w:r>
    </w:p>
    <w:p w:rsidR="002F0F09" w:rsidRDefault="002F0F09" w:rsidP="002F0F09">
      <w:pPr>
        <w:tabs>
          <w:tab w:val="left" w:pos="709"/>
        </w:tabs>
        <w:spacing w:line="360" w:lineRule="auto"/>
        <w:ind w:left="709"/>
        <w:jc w:val="both"/>
        <w:rPr>
          <w:rFonts w:ascii="Arial" w:hAnsi="Arial" w:cs="Arial"/>
        </w:rPr>
      </w:pPr>
      <w:r w:rsidRPr="00B32D53">
        <w:rPr>
          <w:rFonts w:ascii="Arial" w:hAnsi="Arial" w:cs="Arial"/>
        </w:rPr>
        <w:t>Barbara</w:t>
      </w:r>
      <w:r w:rsidR="004A02E4" w:rsidRPr="00B32D53">
        <w:rPr>
          <w:rFonts w:ascii="Arial" w:hAnsi="Arial" w:cs="Arial"/>
        </w:rPr>
        <w:t xml:space="preserve"> Wojtunik</w:t>
      </w:r>
      <w:r w:rsidRPr="00B32D53">
        <w:rPr>
          <w:rFonts w:ascii="Arial" w:hAnsi="Arial" w:cs="Arial"/>
        </w:rPr>
        <w:t xml:space="preserve">, tel. 42 291 97 16, mail: </w:t>
      </w:r>
      <w:hyperlink r:id="rId11" w:history="1">
        <w:r w:rsidR="004A02E4" w:rsidRPr="00B32D53">
          <w:rPr>
            <w:rStyle w:val="Hipercze"/>
            <w:rFonts w:ascii="Arial" w:hAnsi="Arial" w:cs="Arial"/>
          </w:rPr>
          <w:t>barbara.wojtunik@lodzkie.pl</w:t>
        </w:r>
      </w:hyperlink>
      <w:r w:rsidRPr="00B32D53">
        <w:rPr>
          <w:rFonts w:ascii="Arial" w:hAnsi="Arial" w:cs="Arial"/>
        </w:rPr>
        <w:t>,</w:t>
      </w:r>
    </w:p>
    <w:p w:rsidR="00D95090" w:rsidRDefault="00FD0232" w:rsidP="00D95090">
      <w:pPr>
        <w:tabs>
          <w:tab w:val="left" w:pos="709"/>
        </w:tabs>
        <w:spacing w:line="360" w:lineRule="auto"/>
        <w:ind w:left="709"/>
        <w:jc w:val="both"/>
        <w:rPr>
          <w:rFonts w:ascii="Arial" w:hAnsi="Arial" w:cs="Arial"/>
        </w:rPr>
      </w:pPr>
      <w:r>
        <w:rPr>
          <w:rFonts w:ascii="Arial" w:hAnsi="Arial" w:cs="Arial"/>
        </w:rPr>
        <w:t xml:space="preserve">Sylwia Szkoda, tel. 42 291 97 34, mail: </w:t>
      </w:r>
      <w:hyperlink r:id="rId12" w:history="1">
        <w:r w:rsidRPr="00980823">
          <w:rPr>
            <w:rStyle w:val="Hipercze"/>
            <w:rFonts w:ascii="Arial" w:hAnsi="Arial" w:cs="Arial"/>
          </w:rPr>
          <w:t>sylwia.szkoda@lodzkie.pl</w:t>
        </w:r>
      </w:hyperlink>
      <w:r>
        <w:rPr>
          <w:rFonts w:ascii="Arial" w:hAnsi="Arial" w:cs="Arial"/>
        </w:rPr>
        <w:t xml:space="preserve">, </w:t>
      </w:r>
    </w:p>
    <w:p w:rsidR="00D95090" w:rsidRPr="00D95090" w:rsidRDefault="002F0F09" w:rsidP="00D95090">
      <w:pPr>
        <w:pStyle w:val="Akapitzlist"/>
        <w:numPr>
          <w:ilvl w:val="2"/>
          <w:numId w:val="4"/>
        </w:numPr>
        <w:tabs>
          <w:tab w:val="clear" w:pos="2160"/>
          <w:tab w:val="left" w:pos="709"/>
          <w:tab w:val="num" w:pos="1843"/>
        </w:tabs>
        <w:spacing w:line="360" w:lineRule="auto"/>
        <w:ind w:hanging="1734"/>
        <w:jc w:val="both"/>
        <w:rPr>
          <w:rFonts w:ascii="Arial" w:hAnsi="Arial" w:cs="Arial"/>
        </w:rPr>
      </w:pPr>
      <w:r w:rsidRPr="00D95090">
        <w:rPr>
          <w:rFonts w:ascii="Arial" w:hAnsi="Arial" w:cs="Arial"/>
        </w:rPr>
        <w:t xml:space="preserve">ze strony Wykonawcy: </w:t>
      </w:r>
    </w:p>
    <w:p w:rsidR="00D95090" w:rsidRPr="00D95090" w:rsidRDefault="00452168" w:rsidP="00D95090">
      <w:pPr>
        <w:pStyle w:val="Akapitzlist"/>
        <w:tabs>
          <w:tab w:val="left" w:pos="709"/>
        </w:tabs>
        <w:spacing w:line="360" w:lineRule="auto"/>
        <w:ind w:left="709"/>
        <w:jc w:val="both"/>
        <w:rPr>
          <w:rFonts w:ascii="Arial" w:hAnsi="Arial" w:cs="Arial"/>
        </w:rPr>
      </w:pPr>
      <w:r>
        <w:rPr>
          <w:rFonts w:ascii="Arial" w:hAnsi="Arial" w:cs="Arial"/>
        </w:rPr>
        <w:t>…………………………………………………………………………………………………………….,</w:t>
      </w:r>
    </w:p>
    <w:p w:rsidR="00452168" w:rsidRPr="00452168" w:rsidRDefault="00452168" w:rsidP="00452168">
      <w:pPr>
        <w:tabs>
          <w:tab w:val="left" w:pos="709"/>
        </w:tabs>
        <w:spacing w:line="360" w:lineRule="auto"/>
        <w:jc w:val="both"/>
        <w:rPr>
          <w:rFonts w:ascii="Arial" w:hAnsi="Arial" w:cs="Arial"/>
        </w:rPr>
      </w:pPr>
      <w:r>
        <w:rPr>
          <w:rFonts w:ascii="Arial" w:hAnsi="Arial" w:cs="Arial"/>
        </w:rPr>
        <w:tab/>
      </w:r>
      <w:r w:rsidRPr="00452168">
        <w:rPr>
          <w:rFonts w:ascii="Arial" w:hAnsi="Arial" w:cs="Arial"/>
        </w:rPr>
        <w:t>…………………………………………………………………………………………………………….</w:t>
      </w:r>
      <w:r>
        <w:rPr>
          <w:rFonts w:ascii="Arial" w:hAnsi="Arial" w:cs="Arial"/>
        </w:rPr>
        <w:t>.</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Osoby wymienione w ust. 1 uprawnione są w szczególności do udzielania i przekazywania wszelkich niezbędnych do należytego wykonania umowy informacji i dokumentów oraz do podejmowania działań wynikających z niniejszej umowy, koniecznych do jej prawidłowej realizacji, a także do podpisania protokołów odbioru. Osoby wymienione w ust. 1 lit. a są uprawnione do zgłaszania wszelkich uwag i wad.</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Zmiana osób i/lub danych kontaktowych, wskazanych w ust. 1 następuje poprzez mailowe powiadomienie drugiej Strony i nie wymaga zmiany treści umowy.</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Do czasu otrzymania przez drugą Stronę powiadomienia o zmianie osób upoważnionych do kontaktów w zakresie realizacji umowy, korespondencję kierowaną i przesyłaną na adresy mailowe wskazane przez Strony w ust. 1 uznaje się za doręczoną.</w:t>
      </w:r>
    </w:p>
    <w:p w:rsidR="002F0F09" w:rsidRPr="00E05182" w:rsidRDefault="002F0F09" w:rsidP="002F0F09">
      <w:pPr>
        <w:tabs>
          <w:tab w:val="left" w:pos="720"/>
        </w:tabs>
        <w:spacing w:before="240" w:line="360" w:lineRule="auto"/>
        <w:jc w:val="center"/>
        <w:rPr>
          <w:rFonts w:ascii="Arial" w:hAnsi="Arial" w:cs="Arial"/>
          <w:b/>
        </w:rPr>
      </w:pPr>
      <w:r w:rsidRPr="00E05182">
        <w:rPr>
          <w:rFonts w:ascii="Arial" w:hAnsi="Arial" w:cs="Arial"/>
          <w:b/>
        </w:rPr>
        <w:t>§ 8</w:t>
      </w:r>
    </w:p>
    <w:p w:rsidR="000D5904" w:rsidRPr="00E05182" w:rsidRDefault="002F0F09" w:rsidP="00BA3736">
      <w:pPr>
        <w:tabs>
          <w:tab w:val="left" w:pos="720"/>
        </w:tabs>
        <w:spacing w:line="360" w:lineRule="auto"/>
        <w:jc w:val="center"/>
        <w:rPr>
          <w:rFonts w:ascii="Arial" w:hAnsi="Arial" w:cs="Arial"/>
          <w:b/>
        </w:rPr>
      </w:pPr>
      <w:r w:rsidRPr="00E05182">
        <w:rPr>
          <w:rFonts w:ascii="Arial" w:hAnsi="Arial" w:cs="Arial"/>
          <w:b/>
        </w:rPr>
        <w:t>Zmiana umowy</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 xml:space="preserve">Strony dopuszczają możliwość zmiany niniejszej umowy. Zmiana umowy wymaga dla swej ważności </w:t>
      </w:r>
      <w:r w:rsidRPr="00E6727D">
        <w:rPr>
          <w:rFonts w:ascii="Arial" w:hAnsi="Arial" w:cs="Arial"/>
        </w:rPr>
        <w:t>formy pisemnej i może być dokonywana w sytuacjach opisanych w ust. 2 oraz 3.</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6727D">
        <w:rPr>
          <w:rFonts w:ascii="Arial" w:hAnsi="Arial" w:cs="Arial"/>
        </w:rPr>
        <w:lastRenderedPageBreak/>
        <w:t>Dopuszczalna jest zmiana umowy, jeżeli konieczność wprowadzenia zmiany sposobu realizacji umowy, jej terminu lub zakresu wynika z wystąpienia siły wyższej, w szczególności:</w:t>
      </w:r>
    </w:p>
    <w:p w:rsidR="002F0F09" w:rsidRPr="00E05182" w:rsidRDefault="002F0F09" w:rsidP="002F0F09">
      <w:pPr>
        <w:pStyle w:val="Akapitzlist"/>
        <w:numPr>
          <w:ilvl w:val="0"/>
          <w:numId w:val="14"/>
        </w:numPr>
        <w:spacing w:line="360" w:lineRule="auto"/>
        <w:ind w:right="-2" w:hanging="436"/>
        <w:jc w:val="both"/>
        <w:rPr>
          <w:rFonts w:ascii="Arial" w:hAnsi="Arial" w:cs="Arial"/>
        </w:rPr>
      </w:pPr>
      <w:r w:rsidRPr="00E6727D">
        <w:rPr>
          <w:rFonts w:ascii="Arial" w:hAnsi="Arial" w:cs="Arial"/>
        </w:rPr>
        <w:t>zmiana miejsca przeprowadzenia konferencji – w przypadku działania siły wyższej uniemożliwiającej przeprowadzenie konferencji w miejscu wskazanym w §1 ust. 3 (np. pożar, zalanie, wyłączenie zasilania w energię elektryczną, awarii),</w:t>
      </w:r>
    </w:p>
    <w:p w:rsidR="002F0F09" w:rsidRPr="00F753A7" w:rsidRDefault="002F0F09" w:rsidP="00B57356">
      <w:pPr>
        <w:pStyle w:val="Akapitzlist"/>
        <w:numPr>
          <w:ilvl w:val="0"/>
          <w:numId w:val="14"/>
        </w:numPr>
        <w:spacing w:line="360" w:lineRule="auto"/>
        <w:ind w:right="-2" w:hanging="436"/>
        <w:jc w:val="both"/>
        <w:rPr>
          <w:rFonts w:ascii="Arial" w:hAnsi="Arial" w:cs="Arial"/>
        </w:rPr>
      </w:pPr>
      <w:r w:rsidRPr="00F753A7">
        <w:rPr>
          <w:rFonts w:ascii="Arial" w:hAnsi="Arial" w:cs="Arial"/>
        </w:rPr>
        <w:t>zmiana terminu przeprowadzenia konferencji, a także zmiana terminów realizacji wszelkich innych zadań wymienionych w umowie, których realizacja jest powiązana z terminem przeprowadzenia konferencji – w przypadku działania siły wyższej uniemożliwiającej przeprowadzenie konferencji w terminie wskazanym w umowie (np. pożar, zalanie, wyłączenie zasilania w energię elektryczną, awarii) przy jednoczesnym braku możliwości zmiany miejsca jej przeprowadzenia.</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W uzasadnionych przypadkach możliwe jest dokonanie zmiany prelegenta lub zmiany szczegółowego tematu prelekcji, które uzyskały wcześniej akceptację Zamawiającego.</w:t>
      </w:r>
    </w:p>
    <w:p w:rsidR="005A4E18" w:rsidRPr="00174FC0" w:rsidRDefault="002F0F09" w:rsidP="00174FC0">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Zmiana umowy nie może doprowadzić do zwiększenia wynagrodzenia Wykonawcy.</w:t>
      </w:r>
    </w:p>
    <w:p w:rsidR="002F0F09" w:rsidRPr="00E05182" w:rsidRDefault="002F0F09" w:rsidP="002F0F09">
      <w:pPr>
        <w:tabs>
          <w:tab w:val="left" w:pos="720"/>
        </w:tabs>
        <w:spacing w:before="240" w:line="360" w:lineRule="auto"/>
        <w:jc w:val="center"/>
        <w:rPr>
          <w:rFonts w:ascii="Arial" w:hAnsi="Arial" w:cs="Arial"/>
          <w:b/>
        </w:rPr>
      </w:pPr>
      <w:r w:rsidRPr="00E05182">
        <w:rPr>
          <w:rFonts w:ascii="Arial" w:hAnsi="Arial" w:cs="Arial"/>
          <w:b/>
        </w:rPr>
        <w:t>§ 9</w:t>
      </w:r>
    </w:p>
    <w:p w:rsidR="002F0F09" w:rsidRPr="00E05182" w:rsidRDefault="002F0F09" w:rsidP="002F0F09">
      <w:pPr>
        <w:tabs>
          <w:tab w:val="left" w:pos="720"/>
        </w:tabs>
        <w:spacing w:line="360" w:lineRule="auto"/>
        <w:jc w:val="center"/>
        <w:rPr>
          <w:rFonts w:ascii="Arial" w:hAnsi="Arial" w:cs="Arial"/>
          <w:b/>
        </w:rPr>
      </w:pPr>
      <w:r w:rsidRPr="00E05182">
        <w:rPr>
          <w:rFonts w:ascii="Arial" w:hAnsi="Arial" w:cs="Arial"/>
          <w:b/>
        </w:rPr>
        <w:t>Postanowienia końcowe</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rPr>
      </w:pPr>
      <w:r w:rsidRPr="00E6727D">
        <w:rPr>
          <w:rFonts w:ascii="Arial" w:hAnsi="Arial" w:cs="Arial"/>
          <w:lang w:eastAsia="ar-SA"/>
        </w:rPr>
        <w:t xml:space="preserve">W sprawach nieuregulowanych w niniejszej umowie będą miały zastosowanie przepisy </w:t>
      </w:r>
      <w:r w:rsidRPr="00E6727D">
        <w:rPr>
          <w:rFonts w:ascii="Arial" w:hAnsi="Arial" w:cs="Arial"/>
          <w:bCs/>
        </w:rPr>
        <w:t>Kodeksu Cywilnego</w:t>
      </w:r>
      <w:r w:rsidRPr="00E6727D">
        <w:rPr>
          <w:rFonts w:ascii="Arial" w:hAnsi="Arial" w:cs="Arial"/>
          <w:lang w:eastAsia="ar-SA"/>
        </w:rPr>
        <w:t xml:space="preserve"> oraz innych powszechnie obowiązujących przepisów prawa.</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lang w:eastAsia="ar-SA"/>
        </w:rPr>
      </w:pPr>
      <w:r w:rsidRPr="00E6727D">
        <w:rPr>
          <w:rFonts w:ascii="Arial" w:hAnsi="Arial" w:cs="Arial"/>
          <w:lang w:eastAsia="ar-SA"/>
        </w:rPr>
        <w:t xml:space="preserve">Wszelkie spory wynikłe pomiędzy stronami w związku z realizacją niniejszej umowy, w przypadku braku możliwości ich polubownego załatwienia, będą rozpatrywane przez sąd </w:t>
      </w:r>
      <w:r w:rsidRPr="00E6727D">
        <w:rPr>
          <w:rFonts w:ascii="Arial" w:hAnsi="Arial" w:cs="Arial"/>
        </w:rPr>
        <w:t>powszechny</w:t>
      </w:r>
      <w:r w:rsidRPr="00E05182">
        <w:rPr>
          <w:rFonts w:ascii="Arial" w:hAnsi="Arial" w:cs="Arial"/>
        </w:rPr>
        <w:t xml:space="preserve"> </w:t>
      </w:r>
      <w:r w:rsidRPr="00E6727D">
        <w:rPr>
          <w:rFonts w:ascii="Arial" w:hAnsi="Arial" w:cs="Arial"/>
          <w:lang w:eastAsia="ar-SA"/>
        </w:rPr>
        <w:t>właściwy dla siedziby Zamawiającego.</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rPr>
        <w:t>Ilekroć w umowie jest mowa o dniach roboczych, należy przez to rozumieć dni od poniedziałku do piątku z wyłączeniem dni ustawowo wolnych od pracy oraz dni wolnych od pracy wyznaczonych Zarządzeniem Marszałka Województwa Łódzkiego.</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Wszelka korespondencja mailowa pomiędzy Stronami w ramach realizacji umowy przekazywana jest na adresy mailowe wskazane w §7 ust. 1.</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 xml:space="preserve">Umowę sporządzono w </w:t>
      </w:r>
      <w:r w:rsidR="00A53C55">
        <w:rPr>
          <w:rFonts w:ascii="Arial" w:hAnsi="Arial" w:cs="Arial"/>
          <w:bCs/>
        </w:rPr>
        <w:t>czterech</w:t>
      </w:r>
      <w:r w:rsidRPr="00E6727D">
        <w:rPr>
          <w:rFonts w:ascii="Arial" w:hAnsi="Arial" w:cs="Arial"/>
          <w:bCs/>
        </w:rPr>
        <w:t xml:space="preserve"> jednobrzmiących egzemplarzach, </w:t>
      </w:r>
      <w:r w:rsidR="000564E2">
        <w:rPr>
          <w:rFonts w:ascii="Arial" w:hAnsi="Arial" w:cs="Arial"/>
          <w:bCs/>
        </w:rPr>
        <w:t>trzy</w:t>
      </w:r>
      <w:r w:rsidRPr="00E6727D">
        <w:rPr>
          <w:rFonts w:ascii="Arial" w:hAnsi="Arial" w:cs="Arial"/>
          <w:bCs/>
        </w:rPr>
        <w:t xml:space="preserve"> dla Zamawiającego i jeden dla Wykonawcy.</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Załączniki do niniejszej umowy stanowią jej integralną część.</w:t>
      </w:r>
    </w:p>
    <w:p w:rsidR="00BA0ACF" w:rsidRDefault="00BA0ACF" w:rsidP="002F0F09">
      <w:pPr>
        <w:spacing w:line="360" w:lineRule="auto"/>
        <w:rPr>
          <w:u w:val="single"/>
        </w:rPr>
      </w:pPr>
    </w:p>
    <w:p w:rsidR="00BA3736" w:rsidRDefault="00BA3736" w:rsidP="002F0F09">
      <w:pPr>
        <w:spacing w:line="360" w:lineRule="auto"/>
        <w:rPr>
          <w:u w:val="single"/>
        </w:rPr>
      </w:pPr>
    </w:p>
    <w:p w:rsidR="00BA3736" w:rsidRDefault="00BA3736" w:rsidP="002F0F09">
      <w:pPr>
        <w:spacing w:line="360" w:lineRule="auto"/>
        <w:rPr>
          <w:u w:val="single"/>
        </w:rPr>
      </w:pPr>
    </w:p>
    <w:p w:rsidR="000D5904" w:rsidRPr="00976123" w:rsidRDefault="005C5A8E" w:rsidP="002F0F09">
      <w:pPr>
        <w:spacing w:line="360" w:lineRule="auto"/>
        <w:rPr>
          <w:rFonts w:ascii="Arial" w:hAnsi="Arial" w:cs="Arial"/>
          <w:i/>
          <w:sz w:val="18"/>
          <w:u w:val="single"/>
        </w:rPr>
      </w:pPr>
      <w:r w:rsidRPr="00976123">
        <w:rPr>
          <w:rFonts w:ascii="Arial" w:hAnsi="Arial" w:cs="Arial"/>
          <w:i/>
          <w:sz w:val="18"/>
          <w:u w:val="single"/>
        </w:rPr>
        <w:t>Załącz</w:t>
      </w:r>
      <w:r w:rsidR="00976123" w:rsidRPr="00976123">
        <w:rPr>
          <w:rFonts w:ascii="Arial" w:hAnsi="Arial" w:cs="Arial"/>
          <w:i/>
          <w:sz w:val="18"/>
          <w:u w:val="single"/>
        </w:rPr>
        <w:t>n</w:t>
      </w:r>
      <w:r w:rsidRPr="00976123">
        <w:rPr>
          <w:rFonts w:ascii="Arial" w:hAnsi="Arial" w:cs="Arial"/>
          <w:i/>
          <w:sz w:val="18"/>
          <w:u w:val="single"/>
        </w:rPr>
        <w:t>iki:</w:t>
      </w:r>
    </w:p>
    <w:p w:rsidR="005C5A8E" w:rsidRPr="00976123" w:rsidRDefault="005C5A8E" w:rsidP="00976123">
      <w:pPr>
        <w:pStyle w:val="Akapitzlist"/>
        <w:numPr>
          <w:ilvl w:val="0"/>
          <w:numId w:val="16"/>
        </w:numPr>
        <w:spacing w:line="360" w:lineRule="auto"/>
        <w:rPr>
          <w:rFonts w:ascii="Arial" w:hAnsi="Arial" w:cs="Arial"/>
          <w:sz w:val="18"/>
        </w:rPr>
      </w:pPr>
      <w:r w:rsidRPr="00976123">
        <w:rPr>
          <w:rFonts w:ascii="Arial" w:hAnsi="Arial" w:cs="Arial"/>
          <w:sz w:val="18"/>
        </w:rPr>
        <w:t>Załącznik nr 1 – Opis Pr</w:t>
      </w:r>
      <w:r w:rsidR="00976123" w:rsidRPr="00976123">
        <w:rPr>
          <w:rFonts w:ascii="Arial" w:hAnsi="Arial" w:cs="Arial"/>
          <w:sz w:val="18"/>
        </w:rPr>
        <w:t>z</w:t>
      </w:r>
      <w:r w:rsidRPr="00976123">
        <w:rPr>
          <w:rFonts w:ascii="Arial" w:hAnsi="Arial" w:cs="Arial"/>
          <w:sz w:val="18"/>
        </w:rPr>
        <w:t>edmiotu Zamówienia</w:t>
      </w:r>
    </w:p>
    <w:p w:rsidR="00976123" w:rsidRPr="00976123" w:rsidRDefault="00976123" w:rsidP="00976123">
      <w:pPr>
        <w:pStyle w:val="Akapitzlist"/>
        <w:numPr>
          <w:ilvl w:val="0"/>
          <w:numId w:val="16"/>
        </w:numPr>
        <w:spacing w:line="360" w:lineRule="auto"/>
        <w:rPr>
          <w:rFonts w:ascii="Arial" w:hAnsi="Arial" w:cs="Arial"/>
          <w:sz w:val="18"/>
        </w:rPr>
      </w:pPr>
      <w:r w:rsidRPr="00976123">
        <w:rPr>
          <w:rFonts w:ascii="Arial" w:hAnsi="Arial" w:cs="Arial"/>
          <w:sz w:val="18"/>
        </w:rPr>
        <w:t>Załącznik nr 2 – Kosztorys</w:t>
      </w:r>
    </w:p>
    <w:p w:rsidR="00976123" w:rsidRPr="00976123" w:rsidRDefault="00976123" w:rsidP="00976123">
      <w:pPr>
        <w:pStyle w:val="Akapitzlist"/>
        <w:numPr>
          <w:ilvl w:val="0"/>
          <w:numId w:val="16"/>
        </w:numPr>
        <w:spacing w:line="360" w:lineRule="auto"/>
        <w:rPr>
          <w:rFonts w:ascii="Arial" w:hAnsi="Arial" w:cs="Arial"/>
          <w:bCs/>
          <w:sz w:val="18"/>
        </w:rPr>
      </w:pPr>
      <w:r w:rsidRPr="00976123">
        <w:rPr>
          <w:rFonts w:ascii="Arial" w:hAnsi="Arial" w:cs="Arial"/>
          <w:sz w:val="18"/>
        </w:rPr>
        <w:t xml:space="preserve">Załącznik nr 3 </w:t>
      </w:r>
      <w:r w:rsidR="00B85D4D" w:rsidRPr="00976123">
        <w:rPr>
          <w:rFonts w:ascii="Arial" w:hAnsi="Arial" w:cs="Arial"/>
          <w:sz w:val="18"/>
        </w:rPr>
        <w:t>–</w:t>
      </w:r>
      <w:r w:rsidR="00B85D4D">
        <w:rPr>
          <w:rFonts w:ascii="Arial" w:hAnsi="Arial" w:cs="Arial"/>
          <w:sz w:val="18"/>
        </w:rPr>
        <w:t xml:space="preserve"> </w:t>
      </w:r>
      <w:r w:rsidRPr="00976123">
        <w:rPr>
          <w:rFonts w:ascii="Arial" w:hAnsi="Arial" w:cs="Arial"/>
          <w:bCs/>
          <w:sz w:val="18"/>
        </w:rPr>
        <w:t>Klauzula informacyjna dla prelegentów</w:t>
      </w:r>
    </w:p>
    <w:p w:rsidR="00976123" w:rsidRPr="00976123" w:rsidRDefault="00976123" w:rsidP="00976123">
      <w:pPr>
        <w:pStyle w:val="Akapitzlist"/>
        <w:numPr>
          <w:ilvl w:val="0"/>
          <w:numId w:val="16"/>
        </w:numPr>
        <w:spacing w:line="360" w:lineRule="auto"/>
        <w:rPr>
          <w:rFonts w:ascii="Arial" w:hAnsi="Arial" w:cs="Arial"/>
          <w:sz w:val="18"/>
        </w:rPr>
      </w:pPr>
      <w:r w:rsidRPr="00976123">
        <w:rPr>
          <w:rFonts w:ascii="Arial" w:hAnsi="Arial" w:cs="Arial"/>
          <w:bCs/>
          <w:sz w:val="18"/>
        </w:rPr>
        <w:t>Załącznik nr 4 – Klauzula informacyjna dla Wykonawcy</w:t>
      </w:r>
    </w:p>
    <w:sectPr w:rsidR="00976123" w:rsidRPr="00976123" w:rsidSect="00BA3736">
      <w:footerReference w:type="even" r:id="rId13"/>
      <w:footerReference w:type="default" r:id="rId14"/>
      <w:footerReference w:type="first" r:id="rId15"/>
      <w:pgSz w:w="11906" w:h="16838"/>
      <w:pgMar w:top="709"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D63" w:rsidRDefault="00F87D63">
      <w:r>
        <w:separator/>
      </w:r>
    </w:p>
  </w:endnote>
  <w:endnote w:type="continuationSeparator" w:id="0">
    <w:p w:rsidR="00F87D63" w:rsidRDefault="00F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L Ottawa">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00" w:rsidRDefault="00D43703" w:rsidP="004E17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05E00" w:rsidRDefault="00BA3736" w:rsidP="000763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00" w:rsidRPr="005F017D" w:rsidRDefault="00D43703" w:rsidP="004E176E">
    <w:pPr>
      <w:pStyle w:val="Stopka"/>
      <w:framePr w:wrap="around" w:vAnchor="text" w:hAnchor="margin" w:xAlign="right" w:y="1"/>
      <w:rPr>
        <w:rStyle w:val="Numerstrony"/>
        <w:rFonts w:ascii="Arial" w:hAnsi="Arial" w:cs="Arial"/>
      </w:rPr>
    </w:pPr>
    <w:r w:rsidRPr="005F017D">
      <w:rPr>
        <w:rStyle w:val="Numerstrony"/>
        <w:rFonts w:ascii="Arial" w:hAnsi="Arial" w:cs="Arial"/>
      </w:rPr>
      <w:fldChar w:fldCharType="begin"/>
    </w:r>
    <w:r w:rsidRPr="0009231A">
      <w:rPr>
        <w:rStyle w:val="Numerstrony"/>
        <w:rFonts w:ascii="Arial" w:hAnsi="Arial" w:cs="Arial"/>
      </w:rPr>
      <w:instrText xml:space="preserve">PAGE  </w:instrText>
    </w:r>
    <w:r w:rsidRPr="005F017D">
      <w:rPr>
        <w:rStyle w:val="Numerstrony"/>
        <w:rFonts w:ascii="Arial" w:hAnsi="Arial" w:cs="Arial"/>
      </w:rPr>
      <w:fldChar w:fldCharType="separate"/>
    </w:r>
    <w:r w:rsidR="007B48F1">
      <w:rPr>
        <w:rStyle w:val="Numerstrony"/>
        <w:rFonts w:ascii="Arial" w:hAnsi="Arial" w:cs="Arial"/>
        <w:noProof/>
      </w:rPr>
      <w:t>11</w:t>
    </w:r>
    <w:r w:rsidRPr="005F017D">
      <w:rPr>
        <w:rStyle w:val="Numerstrony"/>
        <w:rFonts w:ascii="Arial" w:hAnsi="Arial" w:cs="Arial"/>
      </w:rPr>
      <w:fldChar w:fldCharType="end"/>
    </w:r>
  </w:p>
  <w:p w:rsidR="00D05E00" w:rsidRPr="00024C1B" w:rsidRDefault="00D43703" w:rsidP="001A76B3">
    <w:pPr>
      <w:pStyle w:val="Stopka"/>
      <w:ind w:right="360"/>
      <w:rPr>
        <w:rFonts w:ascii="Arial" w:hAnsi="Arial" w:cs="Arial"/>
        <w:sz w:val="16"/>
        <w:szCs w:val="16"/>
      </w:rPr>
    </w:pPr>
    <w:r>
      <w:rPr>
        <w:noProof/>
      </w:rPr>
      <w:drawing>
        <wp:inline distT="0" distB="0" distL="0" distR="0" wp14:anchorId="656B2853" wp14:editId="5AF6D643">
          <wp:extent cx="2247900" cy="781050"/>
          <wp:effectExtent l="0" t="0" r="0" b="0"/>
          <wp:docPr id="4" name="Obraz 4" descr="SzanujeNieHejtuje logo_logo_podstaw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anujeNieHejtuje logo_logo_podstaw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81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E33" w:rsidRPr="00176E33" w:rsidRDefault="00D43703">
    <w:pPr>
      <w:pStyle w:val="Stopka"/>
      <w:rPr>
        <w:rFonts w:ascii="Arial" w:hAnsi="Arial" w:cs="Arial"/>
        <w:sz w:val="18"/>
      </w:rPr>
    </w:pPr>
    <w:r w:rsidRPr="00176E33">
      <w:rPr>
        <w:rFonts w:ascii="Arial" w:hAnsi="Arial" w:cs="Arial"/>
        <w:sz w:val="18"/>
      </w:rPr>
      <w:fldChar w:fldCharType="begin"/>
    </w:r>
    <w:r w:rsidRPr="00176E33">
      <w:rPr>
        <w:rFonts w:ascii="Arial" w:hAnsi="Arial" w:cs="Arial"/>
        <w:sz w:val="18"/>
      </w:rPr>
      <w:instrText xml:space="preserve"> FILENAME \* MERGEFORMAT </w:instrText>
    </w:r>
    <w:r w:rsidRPr="00176E33">
      <w:rPr>
        <w:rFonts w:ascii="Arial" w:hAnsi="Arial" w:cs="Arial"/>
        <w:sz w:val="18"/>
      </w:rPr>
      <w:fldChar w:fldCharType="separate"/>
    </w:r>
    <w:r w:rsidR="00451F92">
      <w:rPr>
        <w:rFonts w:ascii="Arial" w:hAnsi="Arial" w:cs="Arial"/>
        <w:noProof/>
        <w:sz w:val="18"/>
      </w:rPr>
      <w:t>UMOWA_KONFERENCJA - zaopiniowana</w:t>
    </w:r>
    <w:r w:rsidRPr="00176E33">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D63" w:rsidRDefault="00F87D63">
      <w:r>
        <w:separator/>
      </w:r>
    </w:p>
  </w:footnote>
  <w:footnote w:type="continuationSeparator" w:id="0">
    <w:p w:rsidR="00F87D63" w:rsidRDefault="00F8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0870"/>
    <w:multiLevelType w:val="hybridMultilevel"/>
    <w:tmpl w:val="E3D4B6DC"/>
    <w:name w:val="WW8Num52"/>
    <w:lvl w:ilvl="0" w:tplc="AF8CFD98">
      <w:start w:val="1"/>
      <w:numFmt w:val="decimal"/>
      <w:lvlText w:val="%1."/>
      <w:lvlJc w:val="left"/>
      <w:pPr>
        <w:tabs>
          <w:tab w:val="num" w:pos="0"/>
        </w:tabs>
        <w:ind w:left="786"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D822C3B"/>
    <w:multiLevelType w:val="hybridMultilevel"/>
    <w:tmpl w:val="B8229AD0"/>
    <w:lvl w:ilvl="0" w:tplc="ACB2AD8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E4E4316"/>
    <w:multiLevelType w:val="hybridMultilevel"/>
    <w:tmpl w:val="36FE0F96"/>
    <w:lvl w:ilvl="0" w:tplc="628AABA0">
      <w:start w:val="1"/>
      <w:numFmt w:val="decimal"/>
      <w:lvlText w:val="%1."/>
      <w:lvlJc w:val="left"/>
      <w:pPr>
        <w:tabs>
          <w:tab w:val="num" w:pos="340"/>
        </w:tabs>
        <w:ind w:left="340" w:hanging="340"/>
      </w:pPr>
      <w:rPr>
        <w:rFonts w:ascii="Arial" w:hAnsi="Arial" w:hint="default"/>
        <w:b w:val="0"/>
        <w:i w:val="0"/>
        <w:color w:val="auto"/>
      </w:rPr>
    </w:lvl>
    <w:lvl w:ilvl="1" w:tplc="DB32A2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ED25DF0"/>
    <w:multiLevelType w:val="hybridMultilevel"/>
    <w:tmpl w:val="047E9070"/>
    <w:lvl w:ilvl="0" w:tplc="CC346754">
      <w:start w:val="1"/>
      <w:numFmt w:val="decimal"/>
      <w:lvlText w:val="%1."/>
      <w:lvlJc w:val="left"/>
      <w:pPr>
        <w:tabs>
          <w:tab w:val="num" w:pos="340"/>
        </w:tabs>
        <w:ind w:left="340" w:hanging="340"/>
      </w:pPr>
      <w:rPr>
        <w:rFonts w:ascii="Arial" w:hAnsi="Arial" w:hint="default"/>
        <w:b w:val="0"/>
        <w:i w:val="0"/>
      </w:rPr>
    </w:lvl>
    <w:lvl w:ilvl="1" w:tplc="DB32A2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F5879EF"/>
    <w:multiLevelType w:val="hybridMultilevel"/>
    <w:tmpl w:val="8ED4C8F6"/>
    <w:lvl w:ilvl="0" w:tplc="9CBC786C">
      <w:start w:val="1"/>
      <w:numFmt w:val="decimal"/>
      <w:lvlText w:val="%1."/>
      <w:lvlJc w:val="left"/>
      <w:pPr>
        <w:tabs>
          <w:tab w:val="num" w:pos="1485"/>
        </w:tabs>
        <w:ind w:left="1485"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6975D9A"/>
    <w:multiLevelType w:val="hybridMultilevel"/>
    <w:tmpl w:val="43FEC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745A80"/>
    <w:multiLevelType w:val="hybridMultilevel"/>
    <w:tmpl w:val="52C23370"/>
    <w:name w:val="WW8Num5"/>
    <w:lvl w:ilvl="0" w:tplc="AF8CFD98">
      <w:start w:val="1"/>
      <w:numFmt w:val="decimal"/>
      <w:lvlText w:val="%1."/>
      <w:lvlJc w:val="left"/>
      <w:pPr>
        <w:tabs>
          <w:tab w:val="num" w:pos="0"/>
        </w:tabs>
        <w:ind w:left="786" w:hanging="36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DA57FB9"/>
    <w:multiLevelType w:val="hybridMultilevel"/>
    <w:tmpl w:val="8E34DB36"/>
    <w:lvl w:ilvl="0" w:tplc="5E369E94">
      <w:start w:val="1"/>
      <w:numFmt w:val="decimal"/>
      <w:lvlText w:val="%1."/>
      <w:lvlJc w:val="left"/>
      <w:pPr>
        <w:ind w:left="700" w:hanging="360"/>
      </w:pPr>
      <w:rPr>
        <w:rFonts w:hint="default"/>
        <w:b w:val="0"/>
        <w:sz w:val="20"/>
        <w:szCs w:val="2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4E042A11"/>
    <w:multiLevelType w:val="hybridMultilevel"/>
    <w:tmpl w:val="FA3C5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E1044D"/>
    <w:multiLevelType w:val="hybridMultilevel"/>
    <w:tmpl w:val="69AC68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5F7324"/>
    <w:multiLevelType w:val="hybridMultilevel"/>
    <w:tmpl w:val="F8E05EF4"/>
    <w:lvl w:ilvl="0" w:tplc="04150017">
      <w:start w:val="1"/>
      <w:numFmt w:val="lowerLetter"/>
      <w:lvlText w:val="%1)"/>
      <w:lvlJc w:val="left"/>
      <w:pPr>
        <w:tabs>
          <w:tab w:val="num" w:pos="644"/>
        </w:tabs>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22B64"/>
    <w:multiLevelType w:val="hybridMultilevel"/>
    <w:tmpl w:val="50BC8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C63C3F"/>
    <w:multiLevelType w:val="hybridMultilevel"/>
    <w:tmpl w:val="AAE80388"/>
    <w:lvl w:ilvl="0" w:tplc="D9A4252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AC14980"/>
    <w:multiLevelType w:val="hybridMultilevel"/>
    <w:tmpl w:val="D55E1338"/>
    <w:lvl w:ilvl="0" w:tplc="0415000F">
      <w:start w:val="1"/>
      <w:numFmt w:val="decimal"/>
      <w:lvlText w:val="%1."/>
      <w:lvlJc w:val="left"/>
      <w:pPr>
        <w:ind w:left="6740" w:hanging="360"/>
      </w:p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14" w15:restartNumberingAfterBreak="0">
    <w:nsid w:val="6DD00A26"/>
    <w:multiLevelType w:val="hybridMultilevel"/>
    <w:tmpl w:val="03A07814"/>
    <w:lvl w:ilvl="0" w:tplc="9CBC786C">
      <w:start w:val="1"/>
      <w:numFmt w:val="decimal"/>
      <w:lvlText w:val="%1."/>
      <w:lvlJc w:val="left"/>
      <w:pPr>
        <w:tabs>
          <w:tab w:val="num" w:pos="1485"/>
        </w:tabs>
        <w:ind w:left="1485" w:hanging="360"/>
      </w:pPr>
    </w:lvl>
    <w:lvl w:ilvl="1" w:tplc="04150019">
      <w:start w:val="1"/>
      <w:numFmt w:val="decimal"/>
      <w:lvlText w:val="%2."/>
      <w:lvlJc w:val="left"/>
      <w:pPr>
        <w:tabs>
          <w:tab w:val="num" w:pos="3905"/>
        </w:tabs>
        <w:ind w:left="390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08A2E33"/>
    <w:multiLevelType w:val="hybridMultilevel"/>
    <w:tmpl w:val="16CE29C2"/>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FB770C"/>
    <w:multiLevelType w:val="hybridMultilevel"/>
    <w:tmpl w:val="CFA6C2D0"/>
    <w:lvl w:ilvl="0" w:tplc="4532E87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3"/>
  </w:num>
  <w:num w:numId="6">
    <w:abstractNumId w:val="11"/>
  </w:num>
  <w:num w:numId="7">
    <w:abstractNumId w:val="15"/>
  </w:num>
  <w:num w:numId="8">
    <w:abstractNumId w:val="1"/>
  </w:num>
  <w:num w:numId="9">
    <w:abstractNumId w:val="12"/>
  </w:num>
  <w:num w:numId="10">
    <w:abstractNumId w:val="9"/>
  </w:num>
  <w:num w:numId="11">
    <w:abstractNumId w:val="7"/>
  </w:num>
  <w:num w:numId="12">
    <w:abstractNumId w:val="10"/>
  </w:num>
  <w:num w:numId="13">
    <w:abstractNumId w:val="8"/>
  </w:num>
  <w:num w:numId="14">
    <w:abstractNumId w:val="16"/>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09"/>
    <w:rsid w:val="000016A1"/>
    <w:rsid w:val="00010902"/>
    <w:rsid w:val="000178F0"/>
    <w:rsid w:val="00017E06"/>
    <w:rsid w:val="00042F2B"/>
    <w:rsid w:val="000564E2"/>
    <w:rsid w:val="00070491"/>
    <w:rsid w:val="00096DD1"/>
    <w:rsid w:val="00097136"/>
    <w:rsid w:val="00097625"/>
    <w:rsid w:val="000A496A"/>
    <w:rsid w:val="000A5949"/>
    <w:rsid w:val="000C1F69"/>
    <w:rsid w:val="000C3E75"/>
    <w:rsid w:val="000D3434"/>
    <w:rsid w:val="000D5904"/>
    <w:rsid w:val="000D7233"/>
    <w:rsid w:val="0011335E"/>
    <w:rsid w:val="00126622"/>
    <w:rsid w:val="001346BD"/>
    <w:rsid w:val="001418FA"/>
    <w:rsid w:val="00157EA8"/>
    <w:rsid w:val="001609C7"/>
    <w:rsid w:val="00163AD3"/>
    <w:rsid w:val="0017312A"/>
    <w:rsid w:val="00174FC0"/>
    <w:rsid w:val="0018074F"/>
    <w:rsid w:val="00185640"/>
    <w:rsid w:val="001A246C"/>
    <w:rsid w:val="001C467D"/>
    <w:rsid w:val="001D0E25"/>
    <w:rsid w:val="001E2504"/>
    <w:rsid w:val="001F0D20"/>
    <w:rsid w:val="001F621B"/>
    <w:rsid w:val="0020200D"/>
    <w:rsid w:val="00202143"/>
    <w:rsid w:val="00217A50"/>
    <w:rsid w:val="00222114"/>
    <w:rsid w:val="00226735"/>
    <w:rsid w:val="0023086B"/>
    <w:rsid w:val="00234127"/>
    <w:rsid w:val="00244032"/>
    <w:rsid w:val="002554D5"/>
    <w:rsid w:val="002619AD"/>
    <w:rsid w:val="00291ADD"/>
    <w:rsid w:val="002A061F"/>
    <w:rsid w:val="002C03E3"/>
    <w:rsid w:val="002C7D8A"/>
    <w:rsid w:val="002D1735"/>
    <w:rsid w:val="002F0F09"/>
    <w:rsid w:val="00300173"/>
    <w:rsid w:val="00315C24"/>
    <w:rsid w:val="00323638"/>
    <w:rsid w:val="00335C1E"/>
    <w:rsid w:val="00354899"/>
    <w:rsid w:val="00355566"/>
    <w:rsid w:val="00355BAE"/>
    <w:rsid w:val="00356719"/>
    <w:rsid w:val="00380891"/>
    <w:rsid w:val="003863DA"/>
    <w:rsid w:val="0038735D"/>
    <w:rsid w:val="00391643"/>
    <w:rsid w:val="003922DD"/>
    <w:rsid w:val="0039326F"/>
    <w:rsid w:val="003A3A2C"/>
    <w:rsid w:val="003A6BE3"/>
    <w:rsid w:val="003D6571"/>
    <w:rsid w:val="003E75D2"/>
    <w:rsid w:val="003F4812"/>
    <w:rsid w:val="00405EF1"/>
    <w:rsid w:val="00417079"/>
    <w:rsid w:val="004237F6"/>
    <w:rsid w:val="004238C1"/>
    <w:rsid w:val="004473AC"/>
    <w:rsid w:val="00451F92"/>
    <w:rsid w:val="00452168"/>
    <w:rsid w:val="004528DF"/>
    <w:rsid w:val="0048330B"/>
    <w:rsid w:val="004A02E4"/>
    <w:rsid w:val="004A0EC6"/>
    <w:rsid w:val="004A3BAB"/>
    <w:rsid w:val="004B78DF"/>
    <w:rsid w:val="004C60DB"/>
    <w:rsid w:val="004D0D34"/>
    <w:rsid w:val="004F69D6"/>
    <w:rsid w:val="00503D9F"/>
    <w:rsid w:val="00540A17"/>
    <w:rsid w:val="005443ED"/>
    <w:rsid w:val="005455EE"/>
    <w:rsid w:val="00553C42"/>
    <w:rsid w:val="00554BAD"/>
    <w:rsid w:val="00555627"/>
    <w:rsid w:val="005658FD"/>
    <w:rsid w:val="00593190"/>
    <w:rsid w:val="00595488"/>
    <w:rsid w:val="005970FD"/>
    <w:rsid w:val="005A36BD"/>
    <w:rsid w:val="005A4E18"/>
    <w:rsid w:val="005B2F90"/>
    <w:rsid w:val="005B79D2"/>
    <w:rsid w:val="005C09EF"/>
    <w:rsid w:val="005C52B7"/>
    <w:rsid w:val="005C5A8E"/>
    <w:rsid w:val="005F0F30"/>
    <w:rsid w:val="005F2CE2"/>
    <w:rsid w:val="0060717F"/>
    <w:rsid w:val="00614B3D"/>
    <w:rsid w:val="006339B5"/>
    <w:rsid w:val="00684A42"/>
    <w:rsid w:val="006A4D6A"/>
    <w:rsid w:val="006A55D5"/>
    <w:rsid w:val="006D6F2E"/>
    <w:rsid w:val="006E49AF"/>
    <w:rsid w:val="006F5502"/>
    <w:rsid w:val="006F5C41"/>
    <w:rsid w:val="00710ADB"/>
    <w:rsid w:val="00713DFB"/>
    <w:rsid w:val="0072617C"/>
    <w:rsid w:val="00731377"/>
    <w:rsid w:val="007315C1"/>
    <w:rsid w:val="0074678E"/>
    <w:rsid w:val="007571F1"/>
    <w:rsid w:val="007A3C4D"/>
    <w:rsid w:val="007B48F1"/>
    <w:rsid w:val="007B4C4A"/>
    <w:rsid w:val="007B56B8"/>
    <w:rsid w:val="007D2B49"/>
    <w:rsid w:val="007F4D9D"/>
    <w:rsid w:val="00815797"/>
    <w:rsid w:val="00855E4F"/>
    <w:rsid w:val="00870E70"/>
    <w:rsid w:val="00901DD8"/>
    <w:rsid w:val="00913DCC"/>
    <w:rsid w:val="00922888"/>
    <w:rsid w:val="0093130D"/>
    <w:rsid w:val="00935BCC"/>
    <w:rsid w:val="0096287D"/>
    <w:rsid w:val="009712C3"/>
    <w:rsid w:val="00976123"/>
    <w:rsid w:val="00991717"/>
    <w:rsid w:val="009A4A17"/>
    <w:rsid w:val="009B3325"/>
    <w:rsid w:val="009D7319"/>
    <w:rsid w:val="009E6346"/>
    <w:rsid w:val="00A152DF"/>
    <w:rsid w:val="00A21E5F"/>
    <w:rsid w:val="00A300CE"/>
    <w:rsid w:val="00A304DB"/>
    <w:rsid w:val="00A343C1"/>
    <w:rsid w:val="00A47E67"/>
    <w:rsid w:val="00A47E79"/>
    <w:rsid w:val="00A51230"/>
    <w:rsid w:val="00A53C55"/>
    <w:rsid w:val="00A6158E"/>
    <w:rsid w:val="00A61F2B"/>
    <w:rsid w:val="00A96905"/>
    <w:rsid w:val="00AA56CF"/>
    <w:rsid w:val="00AA7CC6"/>
    <w:rsid w:val="00AC2CBB"/>
    <w:rsid w:val="00AE3668"/>
    <w:rsid w:val="00AE700A"/>
    <w:rsid w:val="00AF3581"/>
    <w:rsid w:val="00AF76A4"/>
    <w:rsid w:val="00B05BA6"/>
    <w:rsid w:val="00B27D7A"/>
    <w:rsid w:val="00B32D53"/>
    <w:rsid w:val="00B34127"/>
    <w:rsid w:val="00B40554"/>
    <w:rsid w:val="00B80E5B"/>
    <w:rsid w:val="00B81FCA"/>
    <w:rsid w:val="00B85D4D"/>
    <w:rsid w:val="00B91E85"/>
    <w:rsid w:val="00B97399"/>
    <w:rsid w:val="00BA0ACF"/>
    <w:rsid w:val="00BA3736"/>
    <w:rsid w:val="00BA405E"/>
    <w:rsid w:val="00BC720B"/>
    <w:rsid w:val="00BD0274"/>
    <w:rsid w:val="00BD0A7A"/>
    <w:rsid w:val="00BF33BC"/>
    <w:rsid w:val="00C15A1A"/>
    <w:rsid w:val="00C179D3"/>
    <w:rsid w:val="00C25799"/>
    <w:rsid w:val="00C60C99"/>
    <w:rsid w:val="00C61D51"/>
    <w:rsid w:val="00C65677"/>
    <w:rsid w:val="00C872C2"/>
    <w:rsid w:val="00C900F7"/>
    <w:rsid w:val="00CA2171"/>
    <w:rsid w:val="00CD7B65"/>
    <w:rsid w:val="00CE2FDD"/>
    <w:rsid w:val="00D02603"/>
    <w:rsid w:val="00D11F9E"/>
    <w:rsid w:val="00D20288"/>
    <w:rsid w:val="00D43703"/>
    <w:rsid w:val="00D66407"/>
    <w:rsid w:val="00D75BA7"/>
    <w:rsid w:val="00D870FE"/>
    <w:rsid w:val="00D93D22"/>
    <w:rsid w:val="00D95090"/>
    <w:rsid w:val="00DA6FA6"/>
    <w:rsid w:val="00DB109C"/>
    <w:rsid w:val="00DB5FD0"/>
    <w:rsid w:val="00DD3DB8"/>
    <w:rsid w:val="00DE4598"/>
    <w:rsid w:val="00E03F89"/>
    <w:rsid w:val="00E05BAC"/>
    <w:rsid w:val="00E31BD2"/>
    <w:rsid w:val="00E3466A"/>
    <w:rsid w:val="00E35D0B"/>
    <w:rsid w:val="00E51FAD"/>
    <w:rsid w:val="00E63425"/>
    <w:rsid w:val="00E66C7D"/>
    <w:rsid w:val="00E81671"/>
    <w:rsid w:val="00EB3FC8"/>
    <w:rsid w:val="00EB7E59"/>
    <w:rsid w:val="00EC253B"/>
    <w:rsid w:val="00EC76AC"/>
    <w:rsid w:val="00EE64B9"/>
    <w:rsid w:val="00EE7683"/>
    <w:rsid w:val="00F06EBC"/>
    <w:rsid w:val="00F16204"/>
    <w:rsid w:val="00F626EA"/>
    <w:rsid w:val="00F753A7"/>
    <w:rsid w:val="00F75731"/>
    <w:rsid w:val="00F87D63"/>
    <w:rsid w:val="00FA3E21"/>
    <w:rsid w:val="00FC2FCA"/>
    <w:rsid w:val="00FD0232"/>
    <w:rsid w:val="00FE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42EF"/>
  <w15:chartTrackingRefBased/>
  <w15:docId w15:val="{6B24EC9E-AFEE-462E-9009-52EBED1C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0F0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F0F09"/>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0F09"/>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2F0F09"/>
    <w:pPr>
      <w:jc w:val="both"/>
    </w:pPr>
    <w:rPr>
      <w:sz w:val="28"/>
    </w:rPr>
  </w:style>
  <w:style w:type="character" w:customStyle="1" w:styleId="TekstpodstawowyZnak">
    <w:name w:val="Tekst podstawowy Znak"/>
    <w:basedOn w:val="Domylnaczcionkaakapitu"/>
    <w:link w:val="Tekstpodstawowy"/>
    <w:rsid w:val="002F0F09"/>
    <w:rPr>
      <w:rFonts w:ascii="Times New Roman" w:eastAsia="Times New Roman" w:hAnsi="Times New Roman" w:cs="Times New Roman"/>
      <w:sz w:val="28"/>
      <w:szCs w:val="20"/>
      <w:lang w:eastAsia="pl-PL"/>
    </w:rPr>
  </w:style>
  <w:style w:type="paragraph" w:customStyle="1" w:styleId="Standard">
    <w:name w:val="Standard"/>
    <w:rsid w:val="002F0F09"/>
    <w:pPr>
      <w:widowControl w:val="0"/>
      <w:spacing w:after="0" w:line="240" w:lineRule="auto"/>
    </w:pPr>
    <w:rPr>
      <w:rFonts w:ascii="PL Ottawa" w:eastAsia="Times New Roman" w:hAnsi="PL Ottawa" w:cs="Times New Roman"/>
      <w:sz w:val="24"/>
      <w:szCs w:val="20"/>
      <w:lang w:eastAsia="pl-PL"/>
    </w:rPr>
  </w:style>
  <w:style w:type="paragraph" w:customStyle="1" w:styleId="Styl">
    <w:name w:val="Styl"/>
    <w:rsid w:val="002F0F0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2F0F09"/>
    <w:pPr>
      <w:tabs>
        <w:tab w:val="center" w:pos="4536"/>
        <w:tab w:val="right" w:pos="9072"/>
      </w:tabs>
    </w:pPr>
  </w:style>
  <w:style w:type="character" w:customStyle="1" w:styleId="StopkaZnak">
    <w:name w:val="Stopka Znak"/>
    <w:basedOn w:val="Domylnaczcionkaakapitu"/>
    <w:link w:val="Stopka"/>
    <w:rsid w:val="002F0F09"/>
    <w:rPr>
      <w:rFonts w:ascii="Times New Roman" w:eastAsia="Times New Roman" w:hAnsi="Times New Roman" w:cs="Times New Roman"/>
      <w:sz w:val="20"/>
      <w:szCs w:val="20"/>
      <w:lang w:eastAsia="pl-PL"/>
    </w:rPr>
  </w:style>
  <w:style w:type="character" w:styleId="Numerstrony">
    <w:name w:val="page number"/>
    <w:basedOn w:val="Domylnaczcionkaakapitu"/>
    <w:rsid w:val="002F0F09"/>
  </w:style>
  <w:style w:type="character" w:styleId="Hipercze">
    <w:name w:val="Hyperlink"/>
    <w:rsid w:val="002F0F09"/>
    <w:rPr>
      <w:color w:val="0563C1"/>
      <w:u w:val="single"/>
    </w:rPr>
  </w:style>
  <w:style w:type="paragraph" w:styleId="NormalnyWeb">
    <w:name w:val="Normal (Web)"/>
    <w:basedOn w:val="Normalny"/>
    <w:rsid w:val="002F0F09"/>
    <w:pPr>
      <w:spacing w:before="100" w:beforeAutospacing="1" w:after="119"/>
    </w:pPr>
    <w:rPr>
      <w:rFonts w:eastAsia="Calibri"/>
      <w:sz w:val="24"/>
      <w:szCs w:val="24"/>
    </w:rPr>
  </w:style>
  <w:style w:type="paragraph" w:styleId="Akapitzlist">
    <w:name w:val="List Paragraph"/>
    <w:aliases w:val="A_wyliczenie,K-P_odwolanie,Akapit z listą5,maz_wyliczenie,opis dzialania,Akapit z listą2,Podsis rysunku"/>
    <w:basedOn w:val="Normalny"/>
    <w:link w:val="AkapitzlistZnak"/>
    <w:qFormat/>
    <w:rsid w:val="002F0F09"/>
    <w:pPr>
      <w:ind w:left="720"/>
      <w:contextualSpacing/>
    </w:pPr>
  </w:style>
  <w:style w:type="character" w:customStyle="1" w:styleId="FontStyle19">
    <w:name w:val="Font Style19"/>
    <w:basedOn w:val="Domylnaczcionkaakapitu"/>
    <w:qFormat/>
    <w:rsid w:val="002F0F09"/>
    <w:rPr>
      <w:rFonts w:ascii="Arial" w:hAnsi="Arial" w:cs="Arial"/>
      <w:sz w:val="18"/>
      <w:szCs w:val="18"/>
    </w:rPr>
  </w:style>
  <w:style w:type="paragraph" w:customStyle="1" w:styleId="Default">
    <w:name w:val="Default"/>
    <w:rsid w:val="002F0F09"/>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locked/>
    <w:rsid w:val="002F0F0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A3C4D"/>
    <w:pPr>
      <w:tabs>
        <w:tab w:val="center" w:pos="4536"/>
        <w:tab w:val="right" w:pos="9072"/>
      </w:tabs>
    </w:pPr>
  </w:style>
  <w:style w:type="character" w:customStyle="1" w:styleId="NagwekZnak">
    <w:name w:val="Nagłówek Znak"/>
    <w:basedOn w:val="Domylnaczcionkaakapitu"/>
    <w:link w:val="Nagwek"/>
    <w:uiPriority w:val="99"/>
    <w:rsid w:val="007A3C4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F4812"/>
    <w:rPr>
      <w:color w:val="605E5C"/>
      <w:shd w:val="clear" w:color="auto" w:fill="E1DFDD"/>
    </w:rPr>
  </w:style>
  <w:style w:type="paragraph" w:styleId="Tekstdymka">
    <w:name w:val="Balloon Text"/>
    <w:basedOn w:val="Normalny"/>
    <w:link w:val="TekstdymkaZnak"/>
    <w:uiPriority w:val="99"/>
    <w:semiHidden/>
    <w:unhideWhenUsed/>
    <w:rsid w:val="001418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18FA"/>
    <w:rPr>
      <w:rFonts w:ascii="Segoe UI" w:eastAsia="Times New Roman" w:hAnsi="Segoe UI" w:cs="Segoe UI"/>
      <w:sz w:val="18"/>
      <w:szCs w:val="18"/>
      <w:lang w:eastAsia="pl-PL"/>
    </w:rPr>
  </w:style>
  <w:style w:type="character" w:customStyle="1" w:styleId="Nierozpoznanawzmianka2">
    <w:name w:val="Nierozpoznana wzmianka2"/>
    <w:basedOn w:val="Domylnaczcionkaakapitu"/>
    <w:uiPriority w:val="99"/>
    <w:semiHidden/>
    <w:unhideWhenUsed/>
    <w:rsid w:val="00FD0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5312">
      <w:bodyDiv w:val="1"/>
      <w:marLeft w:val="0"/>
      <w:marRight w:val="0"/>
      <w:marTop w:val="0"/>
      <w:marBottom w:val="0"/>
      <w:divBdr>
        <w:top w:val="none" w:sz="0" w:space="0" w:color="auto"/>
        <w:left w:val="none" w:sz="0" w:space="0" w:color="auto"/>
        <w:bottom w:val="none" w:sz="0" w:space="0" w:color="auto"/>
        <w:right w:val="none" w:sz="0" w:space="0" w:color="auto"/>
      </w:divBdr>
    </w:div>
    <w:div w:id="222572169">
      <w:bodyDiv w:val="1"/>
      <w:marLeft w:val="0"/>
      <w:marRight w:val="0"/>
      <w:marTop w:val="0"/>
      <w:marBottom w:val="0"/>
      <w:divBdr>
        <w:top w:val="none" w:sz="0" w:space="0" w:color="auto"/>
        <w:left w:val="none" w:sz="0" w:space="0" w:color="auto"/>
        <w:bottom w:val="none" w:sz="0" w:space="0" w:color="auto"/>
        <w:right w:val="none" w:sz="0" w:space="0" w:color="auto"/>
      </w:divBdr>
    </w:div>
    <w:div w:id="1029337027">
      <w:bodyDiv w:val="1"/>
      <w:marLeft w:val="0"/>
      <w:marRight w:val="0"/>
      <w:marTop w:val="0"/>
      <w:marBottom w:val="0"/>
      <w:divBdr>
        <w:top w:val="none" w:sz="0" w:space="0" w:color="auto"/>
        <w:left w:val="none" w:sz="0" w:space="0" w:color="auto"/>
        <w:bottom w:val="none" w:sz="0" w:space="0" w:color="auto"/>
        <w:right w:val="none" w:sz="0" w:space="0" w:color="auto"/>
      </w:divBdr>
    </w:div>
    <w:div w:id="15545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lodz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wia.szkoda@lodz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wojtunik@lodzkie.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lga.drechsler@lodzkie.pl" TargetMode="External"/><Relationship Id="rId4" Type="http://schemas.openxmlformats.org/officeDocument/2006/relationships/settings" Target="settings.xml"/><Relationship Id="rId9" Type="http://schemas.openxmlformats.org/officeDocument/2006/relationships/hyperlink" Target="mailto:faktury@lodzki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68C4-97B8-4521-85BB-47165724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3626</Words>
  <Characters>21756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Drechsler</dc:creator>
  <cp:keywords/>
  <dc:description/>
  <cp:lastModifiedBy>Michał Kaczmarczyk</cp:lastModifiedBy>
  <cp:revision>3</cp:revision>
  <cp:lastPrinted>2025-02-18T12:50:00Z</cp:lastPrinted>
  <dcterms:created xsi:type="dcterms:W3CDTF">2026-03-12T09:21:00Z</dcterms:created>
  <dcterms:modified xsi:type="dcterms:W3CDTF">2026-03-12T12:42:00Z</dcterms:modified>
</cp:coreProperties>
</file>