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39CD" w:rsidRPr="00FD64F1" w:rsidRDefault="001C39CD" w:rsidP="001C39CD">
      <w:pPr>
        <w:ind w:left="5664" w:firstLine="708"/>
        <w:rPr>
          <w:rFonts w:ascii="Arial" w:hAnsi="Arial" w:cs="Arial"/>
          <w:sz w:val="20"/>
          <w:szCs w:val="20"/>
        </w:rPr>
      </w:pPr>
    </w:p>
    <w:p w:rsidR="001C39CD" w:rsidRPr="00FD64F1" w:rsidRDefault="005E0D44" w:rsidP="0064053B">
      <w:pPr>
        <w:rPr>
          <w:rFonts w:ascii="Arial" w:hAnsi="Arial" w:cs="Arial"/>
          <w:sz w:val="20"/>
          <w:szCs w:val="20"/>
        </w:rPr>
      </w:pPr>
      <w:r w:rsidRPr="005E0D44">
        <w:rPr>
          <w:rFonts w:ascii="Arial" w:hAnsi="Arial" w:cs="Arial"/>
          <w:sz w:val="20"/>
          <w:szCs w:val="20"/>
        </w:rPr>
        <w:t>CSI.3037.7.15.2020</w:t>
      </w:r>
      <w:r>
        <w:rPr>
          <w:rFonts w:ascii="Arial" w:hAnsi="Arial" w:cs="Arial"/>
          <w:sz w:val="20"/>
          <w:szCs w:val="20"/>
        </w:rPr>
        <w:t xml:space="preserve">                                                                                            </w:t>
      </w:r>
      <w:r w:rsidR="001C39CD" w:rsidRPr="00FD64F1">
        <w:rPr>
          <w:rFonts w:ascii="Arial" w:hAnsi="Arial" w:cs="Arial"/>
          <w:sz w:val="20"/>
          <w:szCs w:val="20"/>
        </w:rPr>
        <w:t xml:space="preserve">Łódź, dnia </w:t>
      </w:r>
      <w:r w:rsidR="00E96B8B">
        <w:rPr>
          <w:rFonts w:ascii="Arial" w:hAnsi="Arial" w:cs="Arial"/>
          <w:sz w:val="20"/>
          <w:szCs w:val="20"/>
        </w:rPr>
        <w:t>20</w:t>
      </w:r>
      <w:r w:rsidR="001C39CD" w:rsidRPr="00FD64F1">
        <w:rPr>
          <w:rFonts w:ascii="Arial" w:hAnsi="Arial" w:cs="Arial"/>
          <w:sz w:val="20"/>
          <w:szCs w:val="20"/>
        </w:rPr>
        <w:t>.0</w:t>
      </w:r>
      <w:r w:rsidR="009B4FFB">
        <w:rPr>
          <w:rFonts w:ascii="Arial" w:hAnsi="Arial" w:cs="Arial"/>
          <w:sz w:val="20"/>
          <w:szCs w:val="20"/>
        </w:rPr>
        <w:t>5</w:t>
      </w:r>
      <w:r w:rsidR="001C39CD" w:rsidRPr="00FD64F1">
        <w:rPr>
          <w:rFonts w:ascii="Arial" w:hAnsi="Arial" w:cs="Arial"/>
          <w:sz w:val="20"/>
          <w:szCs w:val="20"/>
        </w:rPr>
        <w:t>.202</w:t>
      </w:r>
      <w:r w:rsidR="0064053B">
        <w:rPr>
          <w:rFonts w:ascii="Arial" w:hAnsi="Arial" w:cs="Arial"/>
          <w:sz w:val="20"/>
          <w:szCs w:val="20"/>
        </w:rPr>
        <w:t>6</w:t>
      </w:r>
      <w:r w:rsidR="001C39CD" w:rsidRPr="00FD64F1">
        <w:rPr>
          <w:rFonts w:ascii="Arial" w:hAnsi="Arial" w:cs="Arial"/>
          <w:sz w:val="20"/>
          <w:szCs w:val="20"/>
        </w:rPr>
        <w:t xml:space="preserve"> r.</w:t>
      </w:r>
    </w:p>
    <w:p w:rsidR="0064053B" w:rsidRDefault="0064053B" w:rsidP="00477373">
      <w:pPr>
        <w:spacing w:after="0"/>
        <w:rPr>
          <w:rFonts w:ascii="Arial" w:hAnsi="Arial" w:cs="Arial"/>
          <w:b/>
          <w:sz w:val="20"/>
          <w:szCs w:val="20"/>
          <w:u w:val="single"/>
        </w:rPr>
      </w:pPr>
    </w:p>
    <w:p w:rsidR="00477373" w:rsidRPr="00FD64F1" w:rsidRDefault="00477373" w:rsidP="00477373">
      <w:pPr>
        <w:spacing w:after="0"/>
        <w:rPr>
          <w:rFonts w:ascii="Arial" w:hAnsi="Arial" w:cs="Arial"/>
          <w:b/>
          <w:sz w:val="20"/>
          <w:szCs w:val="20"/>
          <w:u w:val="single"/>
        </w:rPr>
      </w:pPr>
      <w:r w:rsidRPr="00FD64F1">
        <w:rPr>
          <w:rFonts w:ascii="Arial" w:hAnsi="Arial" w:cs="Arial"/>
          <w:b/>
          <w:sz w:val="20"/>
          <w:szCs w:val="20"/>
          <w:u w:val="single"/>
        </w:rPr>
        <w:t xml:space="preserve">Zamawiający </w:t>
      </w:r>
    </w:p>
    <w:p w:rsidR="00477373" w:rsidRPr="00FD64F1" w:rsidRDefault="00477373" w:rsidP="00477373">
      <w:pPr>
        <w:spacing w:after="0"/>
        <w:rPr>
          <w:rFonts w:ascii="Arial" w:hAnsi="Arial" w:cs="Arial"/>
          <w:sz w:val="20"/>
          <w:szCs w:val="20"/>
        </w:rPr>
      </w:pPr>
      <w:r w:rsidRPr="00FD64F1">
        <w:rPr>
          <w:rFonts w:ascii="Arial" w:hAnsi="Arial" w:cs="Arial"/>
          <w:sz w:val="20"/>
          <w:szCs w:val="20"/>
        </w:rPr>
        <w:t>Województwo Łódzkie</w:t>
      </w:r>
    </w:p>
    <w:p w:rsidR="00477373" w:rsidRPr="00FD64F1" w:rsidRDefault="00477373" w:rsidP="00477373">
      <w:pPr>
        <w:spacing w:after="0"/>
        <w:rPr>
          <w:rFonts w:ascii="Arial" w:hAnsi="Arial" w:cs="Arial"/>
          <w:sz w:val="20"/>
          <w:szCs w:val="20"/>
        </w:rPr>
      </w:pPr>
      <w:r w:rsidRPr="00FD64F1">
        <w:rPr>
          <w:rFonts w:ascii="Arial" w:hAnsi="Arial" w:cs="Arial"/>
          <w:sz w:val="20"/>
          <w:szCs w:val="20"/>
        </w:rPr>
        <w:t>Al. Piłsudskiego 8</w:t>
      </w:r>
    </w:p>
    <w:p w:rsidR="00FD64F1" w:rsidRPr="00FD64F1" w:rsidRDefault="00477373" w:rsidP="00AE6BC0">
      <w:pPr>
        <w:spacing w:after="0"/>
        <w:rPr>
          <w:rFonts w:ascii="Arial" w:hAnsi="Arial" w:cs="Arial"/>
          <w:sz w:val="20"/>
          <w:szCs w:val="20"/>
        </w:rPr>
      </w:pPr>
      <w:r w:rsidRPr="00FD64F1">
        <w:rPr>
          <w:rFonts w:ascii="Arial" w:hAnsi="Arial" w:cs="Arial"/>
          <w:sz w:val="20"/>
          <w:szCs w:val="20"/>
        </w:rPr>
        <w:t>90-051 Łódź</w:t>
      </w:r>
    </w:p>
    <w:p w:rsidR="00D54D66" w:rsidRDefault="00D54D66" w:rsidP="005E0D44">
      <w:pPr>
        <w:jc w:val="center"/>
        <w:rPr>
          <w:rFonts w:ascii="Arial" w:hAnsi="Arial" w:cs="Arial"/>
          <w:b/>
          <w:sz w:val="20"/>
          <w:szCs w:val="20"/>
        </w:rPr>
      </w:pPr>
    </w:p>
    <w:p w:rsidR="00FD64F1" w:rsidRDefault="00FD64F1" w:rsidP="005E0D44">
      <w:pPr>
        <w:jc w:val="center"/>
        <w:rPr>
          <w:rFonts w:ascii="Arial" w:hAnsi="Arial" w:cs="Arial"/>
          <w:b/>
          <w:sz w:val="20"/>
          <w:szCs w:val="20"/>
        </w:rPr>
      </w:pPr>
      <w:r w:rsidRPr="00FD64F1">
        <w:rPr>
          <w:rFonts w:ascii="Arial" w:hAnsi="Arial" w:cs="Arial"/>
          <w:b/>
          <w:sz w:val="20"/>
          <w:szCs w:val="20"/>
        </w:rPr>
        <w:t>Wyjaśnieni</w:t>
      </w:r>
      <w:r w:rsidR="00244098">
        <w:rPr>
          <w:rFonts w:ascii="Arial" w:hAnsi="Arial" w:cs="Arial"/>
          <w:b/>
          <w:sz w:val="20"/>
          <w:szCs w:val="20"/>
        </w:rPr>
        <w:t>e</w:t>
      </w:r>
      <w:r w:rsidR="00994573">
        <w:rPr>
          <w:rFonts w:ascii="Arial" w:hAnsi="Arial" w:cs="Arial"/>
          <w:b/>
          <w:sz w:val="20"/>
          <w:szCs w:val="20"/>
        </w:rPr>
        <w:t xml:space="preserve"> treści</w:t>
      </w:r>
      <w:r w:rsidR="00244098">
        <w:rPr>
          <w:rFonts w:ascii="Arial" w:hAnsi="Arial" w:cs="Arial"/>
          <w:b/>
          <w:sz w:val="20"/>
          <w:szCs w:val="20"/>
        </w:rPr>
        <w:t xml:space="preserve"> </w:t>
      </w:r>
      <w:r w:rsidRPr="00FD64F1">
        <w:rPr>
          <w:rFonts w:ascii="Arial" w:hAnsi="Arial" w:cs="Arial"/>
          <w:b/>
          <w:sz w:val="20"/>
          <w:szCs w:val="20"/>
        </w:rPr>
        <w:t>zapytania ofertowego</w:t>
      </w:r>
    </w:p>
    <w:p w:rsidR="00D54D66" w:rsidRPr="005E0D44" w:rsidRDefault="00D54D66" w:rsidP="005E0D44">
      <w:pPr>
        <w:jc w:val="center"/>
        <w:rPr>
          <w:rFonts w:ascii="Arial" w:hAnsi="Arial" w:cs="Arial"/>
          <w:b/>
          <w:sz w:val="20"/>
          <w:szCs w:val="20"/>
        </w:rPr>
      </w:pPr>
    </w:p>
    <w:p w:rsidR="00FD64F1" w:rsidRDefault="00FD64F1" w:rsidP="00AE6BC0">
      <w:pPr>
        <w:spacing w:line="276" w:lineRule="auto"/>
        <w:ind w:left="567" w:hanging="567"/>
        <w:jc w:val="both"/>
        <w:rPr>
          <w:rFonts w:ascii="Arial" w:hAnsi="Arial" w:cs="Arial"/>
          <w:bCs/>
          <w:i/>
          <w:sz w:val="20"/>
          <w:szCs w:val="20"/>
        </w:rPr>
      </w:pPr>
      <w:r w:rsidRPr="005E0D44">
        <w:rPr>
          <w:rFonts w:ascii="Arial" w:hAnsi="Arial" w:cs="Arial"/>
          <w:i/>
          <w:sz w:val="20"/>
          <w:szCs w:val="20"/>
        </w:rPr>
        <w:t>Dot.</w:t>
      </w:r>
      <w:r w:rsidR="001C39CD" w:rsidRPr="005E0D44">
        <w:rPr>
          <w:rFonts w:ascii="Arial" w:hAnsi="Arial" w:cs="Arial"/>
          <w:i/>
          <w:sz w:val="20"/>
          <w:szCs w:val="20"/>
        </w:rPr>
        <w:t xml:space="preserve">: </w:t>
      </w:r>
      <w:r w:rsidR="00E96B8B" w:rsidRPr="005E0D44">
        <w:rPr>
          <w:rFonts w:ascii="Arial" w:hAnsi="Arial" w:cs="Arial"/>
          <w:bCs/>
          <w:i/>
          <w:sz w:val="20"/>
          <w:szCs w:val="20"/>
        </w:rPr>
        <w:t>Utrzymanie 55 czujników jakości powietrza w ramach Łódzkiej Regionalnej Sieci Monitoringu Powietrza</w:t>
      </w:r>
    </w:p>
    <w:p w:rsidR="00D54D66" w:rsidRPr="00AE6BC0" w:rsidRDefault="00D54D66" w:rsidP="00AE6BC0">
      <w:pPr>
        <w:spacing w:line="276" w:lineRule="auto"/>
        <w:ind w:left="567" w:hanging="567"/>
        <w:jc w:val="both"/>
        <w:rPr>
          <w:rFonts w:ascii="Arial" w:hAnsi="Arial" w:cs="Arial"/>
          <w:i/>
          <w:sz w:val="20"/>
          <w:szCs w:val="20"/>
        </w:rPr>
      </w:pPr>
    </w:p>
    <w:p w:rsidR="00FD64F1" w:rsidRPr="005E0D44" w:rsidRDefault="001C39CD" w:rsidP="00FD64F1">
      <w:pPr>
        <w:spacing w:after="0"/>
        <w:rPr>
          <w:rFonts w:ascii="Arial" w:hAnsi="Arial" w:cs="Arial"/>
          <w:sz w:val="20"/>
          <w:szCs w:val="20"/>
        </w:rPr>
      </w:pPr>
      <w:r w:rsidRPr="00FD64F1">
        <w:rPr>
          <w:rFonts w:ascii="Arial" w:hAnsi="Arial" w:cs="Arial"/>
          <w:sz w:val="20"/>
          <w:szCs w:val="20"/>
        </w:rPr>
        <w:t>Zamawiający udziela następującej odpowiedzi</w:t>
      </w:r>
      <w:r w:rsidR="00FD64F1">
        <w:rPr>
          <w:rFonts w:ascii="Arial" w:hAnsi="Arial" w:cs="Arial"/>
          <w:sz w:val="20"/>
          <w:szCs w:val="20"/>
        </w:rPr>
        <w:t xml:space="preserve"> na zadane pytani</w:t>
      </w:r>
      <w:r w:rsidR="0064053B">
        <w:rPr>
          <w:rFonts w:ascii="Arial" w:hAnsi="Arial" w:cs="Arial"/>
          <w:sz w:val="20"/>
          <w:szCs w:val="20"/>
        </w:rPr>
        <w:t>a</w:t>
      </w:r>
      <w:r w:rsidR="00FD64F1">
        <w:rPr>
          <w:rFonts w:ascii="Arial" w:hAnsi="Arial" w:cs="Arial"/>
          <w:sz w:val="20"/>
          <w:szCs w:val="20"/>
        </w:rPr>
        <w:t>.</w:t>
      </w:r>
    </w:p>
    <w:p w:rsidR="00244098" w:rsidRDefault="00244098" w:rsidP="00FD64F1">
      <w:pPr>
        <w:spacing w:after="0"/>
        <w:rPr>
          <w:rFonts w:ascii="Arial" w:hAnsi="Arial" w:cs="Arial"/>
          <w:b/>
          <w:sz w:val="20"/>
          <w:szCs w:val="20"/>
        </w:rPr>
      </w:pPr>
    </w:p>
    <w:p w:rsidR="0064053B" w:rsidRDefault="0064053B" w:rsidP="00FD64F1">
      <w:pPr>
        <w:spacing w:after="0"/>
        <w:rPr>
          <w:rFonts w:ascii="Arial" w:hAnsi="Arial" w:cs="Arial"/>
          <w:b/>
          <w:sz w:val="20"/>
          <w:szCs w:val="20"/>
        </w:rPr>
      </w:pPr>
    </w:p>
    <w:p w:rsidR="001C39CD" w:rsidRPr="00FD64F1" w:rsidRDefault="00FD64F1" w:rsidP="00FD64F1">
      <w:pPr>
        <w:spacing w:after="0"/>
        <w:rPr>
          <w:rFonts w:ascii="Arial" w:hAnsi="Arial" w:cs="Arial"/>
          <w:b/>
          <w:sz w:val="20"/>
          <w:szCs w:val="20"/>
        </w:rPr>
      </w:pPr>
      <w:r>
        <w:rPr>
          <w:rFonts w:ascii="Arial" w:hAnsi="Arial" w:cs="Arial"/>
          <w:b/>
          <w:sz w:val="20"/>
          <w:szCs w:val="20"/>
        </w:rPr>
        <w:t>P</w:t>
      </w:r>
      <w:r w:rsidR="001C39CD" w:rsidRPr="00FD64F1">
        <w:rPr>
          <w:rFonts w:ascii="Arial" w:hAnsi="Arial" w:cs="Arial"/>
          <w:b/>
          <w:sz w:val="20"/>
          <w:szCs w:val="20"/>
        </w:rPr>
        <w:t>ytanie</w:t>
      </w:r>
      <w:r w:rsidR="00244098">
        <w:rPr>
          <w:rFonts w:ascii="Arial" w:hAnsi="Arial" w:cs="Arial"/>
          <w:b/>
          <w:sz w:val="20"/>
          <w:szCs w:val="20"/>
        </w:rPr>
        <w:t xml:space="preserve"> 1</w:t>
      </w:r>
      <w:r w:rsidR="001C39CD" w:rsidRPr="00FD64F1">
        <w:rPr>
          <w:rFonts w:ascii="Arial" w:hAnsi="Arial" w:cs="Arial"/>
          <w:b/>
          <w:sz w:val="20"/>
          <w:szCs w:val="20"/>
        </w:rPr>
        <w:t>:</w:t>
      </w:r>
    </w:p>
    <w:p w:rsidR="005E0D44" w:rsidRPr="005E0D44" w:rsidRDefault="005E0D44" w:rsidP="005E0D44">
      <w:pPr>
        <w:spacing w:after="0"/>
        <w:jc w:val="both"/>
        <w:rPr>
          <w:rFonts w:ascii="Arial" w:hAnsi="Arial" w:cs="Arial"/>
          <w:sz w:val="20"/>
          <w:szCs w:val="20"/>
        </w:rPr>
      </w:pPr>
      <w:r w:rsidRPr="005E0D44">
        <w:rPr>
          <w:rFonts w:ascii="Arial" w:hAnsi="Arial" w:cs="Arial"/>
          <w:sz w:val="20"/>
          <w:szCs w:val="20"/>
        </w:rPr>
        <w:t xml:space="preserve">Poniżej masz wersję techniczną i formalną, napisaną w sposób profesjonalny, ale jednocześnie wyraźnie wskazującą problem ograniczenia konkurencji. Zwracamy się z prośbą o wyjaśnienie zasadności wymagań określonych w OPZ dotyczących parametrów technicznych urządzeń, w szczególności: 1. maksymalnego poboru mocy czujnika na poziomie 3,5 W, 2. rocznego poboru energii nieprzekraczającego 22 kWh, 3. masy urządzenia mniejszej niż 600 g. W ocenie Wykonawcy powyższe parametry nie pozostają w bezpośrednim związku z jakością pomiarów jakości powietrza ani z funkcjonalnością systemu monitoringu powietrza będącego przedmiotem zamówienia. Parametry takie jak masa urządzenia czy pobór mocy stanowią cechy konstrukcyjne konkretnego rozwiązania technicznego i nie wpływają bezpośrednio na: * dokładność pomiarów, * stabilność wskazań, * poprawność kalibracji, * zgodność z metodami referencyjnymi, * jakość i wiarygodność danych środowiskowych. Jednocześnie wskazane wymagania mogą prowadzić do istotnego ograniczenia konkurencji poprzez preferowanie urządzeń konkretnego producenta, zwłaszcza że OPZ wprost odnosi się do „urządzeń monitorowania jakości powietrza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W związku z powyższym prosimy o wyjaśnienie: </w:t>
      </w:r>
    </w:p>
    <w:p w:rsidR="005E0D44" w:rsidRPr="005E0D44" w:rsidRDefault="005E0D44" w:rsidP="005E0D44">
      <w:pPr>
        <w:spacing w:after="0"/>
        <w:rPr>
          <w:rFonts w:ascii="Arial" w:hAnsi="Arial" w:cs="Arial"/>
          <w:sz w:val="20"/>
          <w:szCs w:val="20"/>
        </w:rPr>
      </w:pPr>
      <w:r w:rsidRPr="005E0D44">
        <w:rPr>
          <w:rFonts w:ascii="Arial" w:hAnsi="Arial" w:cs="Arial"/>
          <w:sz w:val="20"/>
          <w:szCs w:val="20"/>
        </w:rPr>
        <w:t xml:space="preserve">1. jakie obiektywne uzasadnienie techniczne mają wskazane wymagania, </w:t>
      </w:r>
    </w:p>
    <w:p w:rsidR="005E0D44" w:rsidRPr="005E0D44" w:rsidRDefault="005E0D44" w:rsidP="005E0D44">
      <w:pPr>
        <w:spacing w:after="0"/>
        <w:jc w:val="both"/>
        <w:rPr>
          <w:rFonts w:ascii="Arial" w:hAnsi="Arial" w:cs="Arial"/>
          <w:sz w:val="20"/>
          <w:szCs w:val="20"/>
        </w:rPr>
      </w:pPr>
      <w:r w:rsidRPr="005E0D44">
        <w:rPr>
          <w:rFonts w:ascii="Arial" w:hAnsi="Arial" w:cs="Arial"/>
          <w:sz w:val="20"/>
          <w:szCs w:val="20"/>
        </w:rPr>
        <w:t xml:space="preserve">2. jaki wpływ na realizację celu zamówienia ma masa urządzenia oraz jego pobór mocy, 3. czy Zamawiający dopuści rozwiązania równoważne o innych parametrach konstrukcyjnych, pod warunkiem spełnienia wszystkich wymagań dotyczących jakości pomiarów, funkcjonalności systemu, komunikacji, integracji oraz dostępności danych. </w:t>
      </w:r>
    </w:p>
    <w:p w:rsidR="009B4FFB" w:rsidRDefault="005E0D44" w:rsidP="005E0D44">
      <w:pPr>
        <w:spacing w:after="0"/>
        <w:jc w:val="both"/>
        <w:rPr>
          <w:rFonts w:ascii="Arial" w:hAnsi="Arial" w:cs="Arial"/>
          <w:i/>
          <w:sz w:val="20"/>
          <w:szCs w:val="20"/>
        </w:rPr>
      </w:pPr>
      <w:r w:rsidRPr="005E0D44">
        <w:rPr>
          <w:rFonts w:ascii="Arial" w:hAnsi="Arial" w:cs="Arial"/>
          <w:sz w:val="20"/>
          <w:szCs w:val="20"/>
        </w:rPr>
        <w:t>W ocenie Wykonawcy opis przedmiotu zamówienia powinien koncentrować się przede wszystkim na wymaganych parametrach funkcjonalnych i jakościowych systemu monitorowania jakości powietrza, a nie na cechach konstrukcyjnych charakterystycznych dla urządzeń konkretnego producenta.</w:t>
      </w:r>
    </w:p>
    <w:p w:rsidR="001C39CD" w:rsidRPr="00FD64F1" w:rsidRDefault="001C39CD" w:rsidP="00FD64F1">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5E0D44" w:rsidP="005E0D44">
      <w:pPr>
        <w:spacing w:after="0" w:line="276" w:lineRule="auto"/>
        <w:jc w:val="both"/>
        <w:rPr>
          <w:rFonts w:ascii="Arial" w:hAnsi="Arial" w:cs="Arial"/>
          <w:sz w:val="20"/>
          <w:szCs w:val="20"/>
        </w:rPr>
      </w:pPr>
      <w:r w:rsidRPr="005E0D44">
        <w:rPr>
          <w:rFonts w:ascii="Arial" w:hAnsi="Arial" w:cs="Arial"/>
          <w:sz w:val="20"/>
          <w:szCs w:val="20"/>
        </w:rPr>
        <w:t>Zapytanie ofertowe dotyczy przedłużenia obsługi dla posiadanych przez Zamawiającego czujników zamontowanych i użytkowanych we wskazanych lokalizacjach. Dane podane w OPZ dotyczą danych technicznych posiadanych przez Zamawiającego czujników. Zapytanie ofertowe nie dotyczy zakupu nowych czujników.</w:t>
      </w:r>
    </w:p>
    <w:p w:rsidR="005E0D44" w:rsidRDefault="005E0D44" w:rsidP="005E0D44">
      <w:pPr>
        <w:spacing w:after="0"/>
        <w:rPr>
          <w:rFonts w:ascii="Arial" w:hAnsi="Arial" w:cs="Arial"/>
          <w:b/>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w:t>
      </w:r>
      <w:r w:rsidRPr="00FD64F1">
        <w:rPr>
          <w:rFonts w:ascii="Arial" w:hAnsi="Arial" w:cs="Arial"/>
          <w:b/>
          <w:sz w:val="20"/>
          <w:szCs w:val="20"/>
        </w:rPr>
        <w:t>:</w:t>
      </w:r>
    </w:p>
    <w:p w:rsidR="005E0D44" w:rsidRDefault="005E0D44" w:rsidP="005E0D44">
      <w:pPr>
        <w:spacing w:after="0"/>
        <w:jc w:val="both"/>
        <w:rPr>
          <w:rFonts w:ascii="Arial" w:hAnsi="Arial" w:cs="Arial"/>
          <w:i/>
          <w:sz w:val="20"/>
          <w:szCs w:val="20"/>
        </w:rPr>
      </w:pPr>
      <w:r w:rsidRPr="005E0D44">
        <w:rPr>
          <w:rFonts w:ascii="Arial" w:hAnsi="Arial" w:cs="Arial"/>
          <w:sz w:val="20"/>
          <w:szCs w:val="20"/>
        </w:rPr>
        <w:t xml:space="preserve">Prosimy o wyjaśnienie, czy Zamawiający dopuści rozwiązania równoważne wykorzystujące inną platformę systemową niż obecnie eksploatowana, pod warunkiem zapewnienia: ciągłości działania systemu, prezentacji danych pomiarowych w czasie rzeczywistym, dostępu do API, aplikacji mobilnej, </w:t>
      </w:r>
      <w:proofErr w:type="spellStart"/>
      <w:r w:rsidRPr="005E0D44">
        <w:rPr>
          <w:rFonts w:ascii="Arial" w:hAnsi="Arial" w:cs="Arial"/>
          <w:sz w:val="20"/>
          <w:szCs w:val="20"/>
        </w:rPr>
        <w:t>widgetów</w:t>
      </w:r>
      <w:proofErr w:type="spellEnd"/>
      <w:r w:rsidRPr="005E0D44">
        <w:rPr>
          <w:rFonts w:ascii="Arial" w:hAnsi="Arial" w:cs="Arial"/>
          <w:sz w:val="20"/>
          <w:szCs w:val="20"/>
        </w:rPr>
        <w:t xml:space="preserve"> internetowych, archiwizacji danych, zachowania wszystkich wymaganych parametrów pomiarowych. W obecnym brzmieniu OPZ opisuje w bardzo szczegółowy sposób parametry istniejącego rozwiązania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co może prowadzić do ograniczenia konkurencji wyłącznie do jednego wykonawcy lub producenta. W związku z powyższym prosimy o wskazanie: czy Zamawiający dopuści migrację danych historycznych do innego systemu, czy Zamawiający dopuści wykorzystanie </w:t>
      </w:r>
      <w:r w:rsidRPr="005E0D44">
        <w:rPr>
          <w:rFonts w:ascii="Arial" w:hAnsi="Arial" w:cs="Arial"/>
          <w:sz w:val="20"/>
          <w:szCs w:val="20"/>
        </w:rPr>
        <w:lastRenderedPageBreak/>
        <w:t>innych platform wizualizacyjnych, czy Zamawiający posiada techniczne uzasadnienie dla konieczności zachowania konkretnej architektury systemowej obecnego dostawcy, czy Zamawiający przeprowadził analizę rynku potwierdzającą istnienie konkurencyjnych rozwiązań spełniających wszystkie wskazane wymagania techniczne.</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5E0D44" w:rsidP="005E0D44">
      <w:pPr>
        <w:spacing w:after="0"/>
        <w:jc w:val="both"/>
        <w:rPr>
          <w:rFonts w:ascii="Arial" w:hAnsi="Arial" w:cs="Arial"/>
          <w:b/>
          <w:sz w:val="20"/>
          <w:szCs w:val="20"/>
        </w:rPr>
      </w:pPr>
      <w:r w:rsidRPr="005E0D44">
        <w:rPr>
          <w:rFonts w:ascii="Arial" w:hAnsi="Arial" w:cs="Arial"/>
          <w:sz w:val="20"/>
          <w:szCs w:val="20"/>
        </w:rPr>
        <w:t>Zamawiający dopuszcza udostępnianie pomiarów z posiadanych przez Zamawiającego czujników zgodnie z zapisami OPZ na bieżąco w jednej ogólnodostępnej i bezpłatnej stronie internetowej, w aplikacji mobilnej oraz poprzez widżety, które Zamawiający będzie mógł umieścić na stronach internetowych należących do Zamawiającego lub podmiotu zarządzającego budynkiem na którym zainstalowano urządzenie. Jednocześnie Zamawiający informuje, że pobranie danych historycznych oraz danych bieżących z czujników posiadanych przez Zamawiającego wymaga zgody producenta czujników. Uzyskanie takiej zgody znajduje się po stronie Wykonawcy.</w:t>
      </w:r>
    </w:p>
    <w:p w:rsidR="005E0D44" w:rsidRDefault="005E0D44" w:rsidP="005E0D44">
      <w:pPr>
        <w:spacing w:after="0"/>
        <w:rPr>
          <w:rFonts w:ascii="Arial" w:hAnsi="Arial" w:cs="Arial"/>
          <w:b/>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3</w:t>
      </w:r>
      <w:r w:rsidRPr="00FD64F1">
        <w:rPr>
          <w:rFonts w:ascii="Arial" w:hAnsi="Arial" w:cs="Arial"/>
          <w:b/>
          <w:sz w:val="20"/>
          <w:szCs w:val="20"/>
        </w:rPr>
        <w:t>:</w:t>
      </w:r>
    </w:p>
    <w:p w:rsidR="005E0D44" w:rsidRPr="005E0D44" w:rsidRDefault="005E0D44" w:rsidP="005E0D44">
      <w:pPr>
        <w:spacing w:after="0"/>
        <w:jc w:val="both"/>
        <w:rPr>
          <w:rFonts w:ascii="Arial" w:hAnsi="Arial" w:cs="Arial"/>
          <w:sz w:val="20"/>
          <w:szCs w:val="20"/>
        </w:rPr>
      </w:pPr>
      <w:r w:rsidRPr="005E0D44">
        <w:rPr>
          <w:rFonts w:ascii="Arial" w:hAnsi="Arial" w:cs="Arial"/>
          <w:sz w:val="20"/>
          <w:szCs w:val="20"/>
        </w:rPr>
        <w:t xml:space="preserve">Zwracamy się z prośbą o wyjaśnienie oraz doprecyzowanie opisu przedmiotu zamówienia w zakresie możliwości realizacji zamówienia poprzez wymianę istniejących czujników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na urządzenia równoważne lub lepsze oraz poprzez zastosowanie równoważnej platformy informatycznej do prezentacji, raportowania i udostępniania danych. Opis przedmiotu zamówienia wskazuje, że zamówienie dotyczy utrzymania 55 czujników jakości powietrza, a opis techniczny odnosi się do posiadanych urządzeń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Jednocześnie opis zawiera parametry konstrukcyjne i funkcje charakterystyczne dla konkretnego rozwiązania, w tym: 1. maksymalny pobór mocy czujnika do 3,5 W, 2. roczny pobór energii nieprzekraczający 22 kWh, 3. masę urządzenia mniejszą niż 600 g, 4. wbudowany system podgrzewania powietrza przed pomiarem, 5. publiczną platformę internetową, 6. aplikację mobilną, 7. elementy do osadzenia danych na stronach internetowych, 8. interfejs udostępniania danych pomiarowych, 9. panel raportowy i raporty okresowe, 10. funkcje mapy, historii danych, prognoz oraz prezentacji CAQI. </w:t>
      </w:r>
    </w:p>
    <w:p w:rsidR="005E0D44" w:rsidRPr="005E0D44" w:rsidRDefault="005E0D44" w:rsidP="005E0D44">
      <w:pPr>
        <w:spacing w:after="0"/>
        <w:jc w:val="both"/>
        <w:rPr>
          <w:rFonts w:ascii="Arial" w:hAnsi="Arial" w:cs="Arial"/>
          <w:sz w:val="20"/>
          <w:szCs w:val="20"/>
        </w:rPr>
      </w:pPr>
      <w:r w:rsidRPr="005E0D44">
        <w:rPr>
          <w:rFonts w:ascii="Arial" w:hAnsi="Arial" w:cs="Arial"/>
          <w:sz w:val="20"/>
          <w:szCs w:val="20"/>
        </w:rPr>
        <w:t xml:space="preserve">W ocenie Wykonawcy opis przedmiotu zamówienia powinien koncentrować się na oczekiwanym efekcie funkcjonalnym i jakościowym systemu monitorowania jakości powietrza, tj. jakości i stabilności pomiarów, częstotliwości odczytów, ciągłości transmisji, dostępności danych, raportowaniu, publicznej prezentacji danych, serwisie oraz utrzymaniu systemu. Parametry takie jak masa urządzenia, nominalny pobór mocy czy konstrukcja obudowy nie powinny stanowić wymagań granicznych dla rozwiązania równoważnego, jeżeli oferowane urządzenia zapewniają co najmniej równoważną albo lepszą jakość pomiarów i funkcjonalność systemu. Masa urządzenia poniżej 600 g nie ma bezpośredniego związku z dokładnością pomiarów pyłu zawieszonego, stabilnością wskazań, poprawnością kalibracji, zgodnością z metodą referencyjną ani wiarygodnością danych środowiskowych. Jest to cecha konstrukcyjna konkretnego produktu, która może ograniczać konkurencję, jeżeli nie dopuszcza się urządzeń równoważnych o innej konstrukcji. Również limit poboru mocy 3,5 W i roczny pobór energii 22 kWh wymagają doprecyzowania w kontekście jednoczesnego wymagania podgrzewania powietrza przed pomiarem. W ocenie Wykonawcy poprawnie działający tor podgrzewania próbki powietrza, który ma realnie ograniczać wpływ wilgotności na pomiary pyłów, może wymagać większej mocy chwilowej niż wskazana w opisie. Zbyt niski limit poboru mocy może preferować konkretną konstrukcję urządzenia, zamiast zapewniać najlepszą jakość pomiarów w warunkach zewnętrznych. W związku z powyższym prosimy o odpowiedź na poniższe pytania: </w:t>
      </w:r>
    </w:p>
    <w:p w:rsidR="005E0D44" w:rsidRPr="005E0D44" w:rsidRDefault="005E0D44" w:rsidP="005E0D44">
      <w:pPr>
        <w:pStyle w:val="Akapitzlist"/>
        <w:numPr>
          <w:ilvl w:val="0"/>
          <w:numId w:val="1"/>
        </w:numPr>
        <w:spacing w:after="0"/>
        <w:ind w:left="426" w:hanging="284"/>
        <w:jc w:val="both"/>
        <w:rPr>
          <w:rFonts w:ascii="Arial" w:hAnsi="Arial" w:cs="Arial"/>
          <w:i/>
          <w:sz w:val="20"/>
          <w:szCs w:val="20"/>
        </w:rPr>
      </w:pPr>
      <w:r w:rsidRPr="005E0D44">
        <w:rPr>
          <w:rFonts w:ascii="Arial" w:hAnsi="Arial" w:cs="Arial"/>
          <w:sz w:val="20"/>
          <w:szCs w:val="20"/>
        </w:rPr>
        <w:t xml:space="preserve">Czy Zamawiający dopuszcza wymianę istniejących czujników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na urządzenia równoważne lub lepsze, jeżeli Wykonawca zapewni wymagane pomiary, transmisję, publiczną prezentację danych, raportowanie, interfejs danych, serwis i ciągłość działania systemu zgodnie z opisem przedmiotu zamówienia?</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5E0D44" w:rsidP="005E0D44">
      <w:pPr>
        <w:spacing w:after="0" w:line="276" w:lineRule="auto"/>
        <w:rPr>
          <w:rFonts w:ascii="Arial" w:hAnsi="Arial" w:cs="Arial"/>
          <w:sz w:val="20"/>
          <w:szCs w:val="20"/>
        </w:rPr>
      </w:pPr>
      <w:r w:rsidRPr="005E0D44">
        <w:rPr>
          <w:rFonts w:ascii="Arial" w:hAnsi="Arial" w:cs="Arial"/>
          <w:sz w:val="20"/>
          <w:szCs w:val="20"/>
        </w:rPr>
        <w:t>Zamawiający nie dopuszcza wymiany posiadanych przez Zamawiającego czujników.</w:t>
      </w:r>
    </w:p>
    <w:p w:rsidR="005E0D44" w:rsidRPr="005E0D44" w:rsidRDefault="005E0D44" w:rsidP="005E0D44">
      <w:pPr>
        <w:spacing w:after="0" w:line="276" w:lineRule="auto"/>
        <w:rPr>
          <w:rFonts w:ascii="Arial" w:hAnsi="Arial" w:cs="Arial"/>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4</w:t>
      </w:r>
      <w:r w:rsidRPr="00FD64F1">
        <w:rPr>
          <w:rFonts w:ascii="Arial" w:hAnsi="Arial" w:cs="Arial"/>
          <w:b/>
          <w:sz w:val="20"/>
          <w:szCs w:val="20"/>
        </w:rPr>
        <w:t>:</w:t>
      </w:r>
    </w:p>
    <w:p w:rsidR="005E0D44" w:rsidRDefault="005E0D44" w:rsidP="005E0D44">
      <w:pPr>
        <w:spacing w:after="0"/>
        <w:jc w:val="both"/>
        <w:rPr>
          <w:rFonts w:ascii="Arial" w:hAnsi="Arial" w:cs="Arial"/>
          <w:i/>
          <w:sz w:val="20"/>
          <w:szCs w:val="20"/>
        </w:rPr>
      </w:pPr>
      <w:r w:rsidRPr="005E0D44">
        <w:rPr>
          <w:rFonts w:ascii="Arial" w:hAnsi="Arial" w:cs="Arial"/>
          <w:sz w:val="20"/>
          <w:szCs w:val="20"/>
        </w:rPr>
        <w:t>Jeżeli Zamawiający nie dopuszcza wymiany czujników na urządzenia równoważne, prosimy o wskazanie obiektywnego uzasadnienia technicznego, prawnego lub organizacyjnego takiego ograniczenia.</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5E0D44" w:rsidP="005E0D44">
      <w:pPr>
        <w:spacing w:after="0" w:line="276" w:lineRule="auto"/>
        <w:jc w:val="both"/>
        <w:rPr>
          <w:rFonts w:ascii="Arial" w:hAnsi="Arial" w:cs="Arial"/>
          <w:sz w:val="20"/>
          <w:szCs w:val="20"/>
        </w:rPr>
      </w:pPr>
      <w:r w:rsidRPr="005E0D44">
        <w:rPr>
          <w:rFonts w:ascii="Arial" w:hAnsi="Arial" w:cs="Arial"/>
          <w:sz w:val="20"/>
          <w:szCs w:val="20"/>
        </w:rPr>
        <w:t xml:space="preserve">Zamawiający posiada sieć monitoringu powietrza składającą się ze 110 takich samych czujników działających na terenie całego Województwa Łódzkiego. Urządzenia są zintegrowane w Łódzką Regionalną Sieć Monitoringu Powietrza. Każdy nowy montaż na budynkach użyteczności publicznej był </w:t>
      </w:r>
      <w:r w:rsidRPr="005E0D44">
        <w:rPr>
          <w:rFonts w:ascii="Arial" w:hAnsi="Arial" w:cs="Arial"/>
          <w:sz w:val="20"/>
          <w:szCs w:val="20"/>
        </w:rPr>
        <w:lastRenderedPageBreak/>
        <w:t>poprzedzony uzgodnieniami z zarządcami budynków dotyczącymi akceptacji jego wyglądu, kształtu, wagi oraz sposobu montażu. Uzgodnienia te obowiązują przez cały okres użyczenia. Zamawiający nie planuje demontować posiadanych przez siebie sprawnych urządzeń z budynków partnerów projektu.</w:t>
      </w:r>
    </w:p>
    <w:p w:rsidR="005E0D44" w:rsidRDefault="005E0D44" w:rsidP="005E0D44">
      <w:pPr>
        <w:spacing w:after="0" w:line="276" w:lineRule="auto"/>
        <w:rPr>
          <w:rFonts w:ascii="Arial" w:hAnsi="Arial" w:cs="Arial"/>
          <w:sz w:val="20"/>
          <w:szCs w:val="20"/>
        </w:rPr>
      </w:pPr>
    </w:p>
    <w:p w:rsidR="005E0D44" w:rsidRPr="005E0D44" w:rsidRDefault="005E0D44" w:rsidP="005E0D44">
      <w:pPr>
        <w:spacing w:after="0" w:line="276" w:lineRule="auto"/>
        <w:rPr>
          <w:rFonts w:ascii="Arial" w:hAnsi="Arial" w:cs="Arial"/>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5</w:t>
      </w:r>
      <w:r w:rsidRPr="00FD64F1">
        <w:rPr>
          <w:rFonts w:ascii="Arial" w:hAnsi="Arial" w:cs="Arial"/>
          <w:b/>
          <w:sz w:val="20"/>
          <w:szCs w:val="20"/>
        </w:rPr>
        <w:t>:</w:t>
      </w:r>
    </w:p>
    <w:p w:rsidR="005E0D44" w:rsidRDefault="005E0D44" w:rsidP="005E0D44">
      <w:pPr>
        <w:spacing w:after="0"/>
        <w:jc w:val="both"/>
        <w:rPr>
          <w:rFonts w:ascii="Arial" w:hAnsi="Arial" w:cs="Arial"/>
          <w:i/>
          <w:sz w:val="20"/>
          <w:szCs w:val="20"/>
        </w:rPr>
      </w:pPr>
      <w:r w:rsidRPr="005E0D44">
        <w:rPr>
          <w:rFonts w:ascii="Arial" w:hAnsi="Arial" w:cs="Arial"/>
          <w:sz w:val="20"/>
          <w:szCs w:val="20"/>
        </w:rPr>
        <w:t xml:space="preserve">Czy wskazanie urządzeń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jest wyłącznie opisem posiadanej infrastruktury Zamawiającego, czy też Zamawiający wymaga realizacji usługi przy wykorzystaniu urządzeń, platformy, aplikacji, elementów osadzanych, interfejsu danych i panelu raportowego </w:t>
      </w:r>
      <w:proofErr w:type="spellStart"/>
      <w:r w:rsidRPr="005E0D44">
        <w:rPr>
          <w:rFonts w:ascii="Arial" w:hAnsi="Arial" w:cs="Arial"/>
          <w:sz w:val="20"/>
          <w:szCs w:val="20"/>
        </w:rPr>
        <w:t>Airly</w:t>
      </w:r>
      <w:proofErr w:type="spellEnd"/>
      <w:r w:rsidRPr="005E0D44">
        <w:rPr>
          <w:rFonts w:ascii="Arial" w:hAnsi="Arial" w:cs="Arial"/>
          <w:sz w:val="20"/>
          <w:szCs w:val="20"/>
        </w:rPr>
        <w:t>?</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5E0D44" w:rsidP="005E0D44">
      <w:pPr>
        <w:spacing w:after="0"/>
        <w:jc w:val="both"/>
        <w:rPr>
          <w:rFonts w:ascii="Arial" w:hAnsi="Arial" w:cs="Arial"/>
          <w:b/>
          <w:sz w:val="20"/>
          <w:szCs w:val="20"/>
        </w:rPr>
      </w:pPr>
      <w:r w:rsidRPr="005E0D44">
        <w:rPr>
          <w:rFonts w:ascii="Arial" w:hAnsi="Arial" w:cs="Arial"/>
          <w:sz w:val="20"/>
          <w:szCs w:val="20"/>
        </w:rPr>
        <w:t xml:space="preserve">Wskazane w OPZ urządzenia są własnością Zamawiającego i dla nich maja być świadczone usługi, o których mowa w zapytaniu ofertowym. Strona internetowa, aplikacja mobilna, </w:t>
      </w:r>
      <w:proofErr w:type="spellStart"/>
      <w:r w:rsidRPr="005E0D44">
        <w:rPr>
          <w:rFonts w:ascii="Arial" w:hAnsi="Arial" w:cs="Arial"/>
          <w:sz w:val="20"/>
          <w:szCs w:val="20"/>
        </w:rPr>
        <w:t>widgety</w:t>
      </w:r>
      <w:proofErr w:type="spellEnd"/>
      <w:r w:rsidRPr="005E0D44">
        <w:rPr>
          <w:rFonts w:ascii="Arial" w:hAnsi="Arial" w:cs="Arial"/>
          <w:sz w:val="20"/>
          <w:szCs w:val="20"/>
        </w:rPr>
        <w:t xml:space="preserve"> firmy </w:t>
      </w:r>
      <w:proofErr w:type="spellStart"/>
      <w:r w:rsidRPr="005E0D44">
        <w:rPr>
          <w:rFonts w:ascii="Arial" w:hAnsi="Arial" w:cs="Arial"/>
          <w:sz w:val="20"/>
          <w:szCs w:val="20"/>
        </w:rPr>
        <w:t>Airly</w:t>
      </w:r>
      <w:proofErr w:type="spellEnd"/>
      <w:r w:rsidRPr="005E0D44">
        <w:rPr>
          <w:rFonts w:ascii="Arial" w:hAnsi="Arial" w:cs="Arial"/>
          <w:sz w:val="20"/>
          <w:szCs w:val="20"/>
        </w:rPr>
        <w:t xml:space="preserve"> </w:t>
      </w:r>
      <w:proofErr w:type="spellStart"/>
      <w:r w:rsidRPr="005E0D44">
        <w:rPr>
          <w:rFonts w:ascii="Arial" w:hAnsi="Arial" w:cs="Arial"/>
          <w:sz w:val="20"/>
          <w:szCs w:val="20"/>
        </w:rPr>
        <w:t>Sp</w:t>
      </w:r>
      <w:proofErr w:type="spellEnd"/>
      <w:r w:rsidRPr="005E0D44">
        <w:rPr>
          <w:rFonts w:ascii="Arial" w:hAnsi="Arial" w:cs="Arial"/>
          <w:sz w:val="20"/>
          <w:szCs w:val="20"/>
        </w:rPr>
        <w:t xml:space="preserve"> z o.o. nie są własnością Zamawiającego więc nie są elementem powyższego zapytania ofertowego.</w:t>
      </w:r>
    </w:p>
    <w:p w:rsidR="005E0D44" w:rsidRDefault="005E0D44" w:rsidP="005E0D44">
      <w:pPr>
        <w:spacing w:after="0"/>
        <w:rPr>
          <w:rFonts w:ascii="Arial" w:hAnsi="Arial" w:cs="Arial"/>
          <w:b/>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6</w:t>
      </w:r>
      <w:r w:rsidRPr="00FD64F1">
        <w:rPr>
          <w:rFonts w:ascii="Arial" w:hAnsi="Arial" w:cs="Arial"/>
          <w:b/>
          <w:sz w:val="20"/>
          <w:szCs w:val="20"/>
        </w:rPr>
        <w:t>:</w:t>
      </w:r>
    </w:p>
    <w:p w:rsidR="005E0D44" w:rsidRDefault="005E0D44" w:rsidP="005E0D44">
      <w:pPr>
        <w:spacing w:after="0"/>
        <w:jc w:val="both"/>
        <w:rPr>
          <w:rFonts w:ascii="Arial" w:hAnsi="Arial" w:cs="Arial"/>
          <w:i/>
          <w:sz w:val="20"/>
          <w:szCs w:val="20"/>
        </w:rPr>
      </w:pPr>
      <w:r w:rsidRPr="005E0D44">
        <w:rPr>
          <w:rFonts w:ascii="Arial" w:hAnsi="Arial" w:cs="Arial"/>
          <w:sz w:val="20"/>
          <w:szCs w:val="20"/>
        </w:rPr>
        <w:t xml:space="preserve">Czy Zamawiający dopuszcza równoważną platformę informatyczną wobec platformy </w:t>
      </w:r>
      <w:proofErr w:type="spellStart"/>
      <w:r w:rsidRPr="005E0D44">
        <w:rPr>
          <w:rFonts w:ascii="Arial" w:hAnsi="Arial" w:cs="Arial"/>
          <w:sz w:val="20"/>
          <w:szCs w:val="20"/>
        </w:rPr>
        <w:t>Airly</w:t>
      </w:r>
      <w:proofErr w:type="spellEnd"/>
      <w:r w:rsidRPr="005E0D44">
        <w:rPr>
          <w:rFonts w:ascii="Arial" w:hAnsi="Arial" w:cs="Arial"/>
          <w:sz w:val="20"/>
          <w:szCs w:val="20"/>
        </w:rPr>
        <w:t>, zapewniającą publiczną prezentację danych, aplikację mobilną, elementy do osadzenia danych, interfejs danych, raporty, historię danych, prognozy, CAQI, mapę czujników oraz aktualizację danych minimum co 5 minut?</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5E0D44" w:rsidP="00C64DF2">
      <w:pPr>
        <w:spacing w:after="0" w:line="276" w:lineRule="auto"/>
        <w:jc w:val="both"/>
        <w:rPr>
          <w:rFonts w:ascii="Arial" w:hAnsi="Arial" w:cs="Arial"/>
          <w:sz w:val="20"/>
          <w:szCs w:val="20"/>
        </w:rPr>
      </w:pPr>
      <w:r w:rsidRPr="005E0D44">
        <w:rPr>
          <w:rFonts w:ascii="Arial" w:hAnsi="Arial" w:cs="Arial"/>
          <w:sz w:val="20"/>
          <w:szCs w:val="20"/>
        </w:rPr>
        <w:t>Zamawiający dopuszcza udostępnianie pomiarów z czujników zgodnie z zapisami OPZ na bieżąco w jednej ogólnodostępnej i bezpłatnej stronie internetowej, w aplikacji mobilnej oraz poprzez widżety, które Zamawiający będzie mógł umieścić na stronach internetowych należących do Zamawiającego lub podmiotu zarządzającego budynkiem na którym zainstalowano urządzenie.</w:t>
      </w:r>
    </w:p>
    <w:p w:rsidR="005E0D44" w:rsidRDefault="005E0D44" w:rsidP="005E0D44">
      <w:pPr>
        <w:spacing w:after="0"/>
        <w:rPr>
          <w:rFonts w:ascii="Arial" w:hAnsi="Arial" w:cs="Arial"/>
          <w:b/>
          <w:sz w:val="20"/>
          <w:szCs w:val="20"/>
        </w:rPr>
      </w:pPr>
    </w:p>
    <w:p w:rsidR="00C64DF2" w:rsidRDefault="00C64DF2"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7</w:t>
      </w:r>
      <w:r w:rsidRPr="00FD64F1">
        <w:rPr>
          <w:rFonts w:ascii="Arial" w:hAnsi="Arial" w:cs="Arial"/>
          <w:b/>
          <w:sz w:val="20"/>
          <w:szCs w:val="20"/>
        </w:rPr>
        <w:t>:</w:t>
      </w:r>
    </w:p>
    <w:p w:rsidR="005E0D44" w:rsidRDefault="00C6565C" w:rsidP="00C6565C">
      <w:pPr>
        <w:spacing w:after="0"/>
        <w:jc w:val="both"/>
        <w:rPr>
          <w:rFonts w:ascii="Arial" w:hAnsi="Arial" w:cs="Arial"/>
          <w:i/>
          <w:sz w:val="20"/>
          <w:szCs w:val="20"/>
        </w:rPr>
      </w:pPr>
      <w:r w:rsidRPr="00C6565C">
        <w:rPr>
          <w:rFonts w:ascii="Arial" w:hAnsi="Arial" w:cs="Arial"/>
          <w:sz w:val="20"/>
          <w:szCs w:val="20"/>
        </w:rPr>
        <w:t>Jeżeli rozwiązania równoważne są dopuszczalne, prosimy o wskazanie kryteriów oceny równoważności dla urządzeń oraz platformy, w szczególności w zakresie dokładności i stabilności pomiarów, częstotliwości odczytów, transmisji, interfejsu danych, aplikacji mobilnej, elementów osadzanych, raportów, historii danych, prognoz, mapy czujników i integracji z tablicami LED.</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C6565C" w:rsidP="00C6565C">
      <w:pPr>
        <w:spacing w:after="0" w:line="276" w:lineRule="auto"/>
        <w:jc w:val="both"/>
        <w:rPr>
          <w:rFonts w:ascii="Arial" w:hAnsi="Arial" w:cs="Arial"/>
          <w:sz w:val="20"/>
          <w:szCs w:val="20"/>
        </w:rPr>
      </w:pPr>
      <w:r w:rsidRPr="00C6565C">
        <w:rPr>
          <w:rFonts w:ascii="Arial" w:hAnsi="Arial" w:cs="Arial"/>
          <w:sz w:val="20"/>
          <w:szCs w:val="20"/>
        </w:rPr>
        <w:t>Zamawiający dopuszcza zastosowanie równoważnej platformy której opis techniczny znajduje się w puncie 3 Opisu Przedmiotu Zamówienia. Zamawiający nie dopuszcza rozwiązań równoważnych dla urządzeń gdyż te nie są przedmiotem zapytania ofertowego.</w:t>
      </w:r>
    </w:p>
    <w:p w:rsidR="005E0D44" w:rsidRDefault="005E0D44" w:rsidP="005E0D44">
      <w:pPr>
        <w:spacing w:after="0"/>
        <w:rPr>
          <w:rFonts w:ascii="Arial" w:hAnsi="Arial" w:cs="Arial"/>
          <w:b/>
          <w:sz w:val="20"/>
          <w:szCs w:val="20"/>
        </w:rPr>
      </w:pPr>
    </w:p>
    <w:p w:rsidR="00C6565C" w:rsidRDefault="00C6565C"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8</w:t>
      </w:r>
      <w:r w:rsidRPr="00FD64F1">
        <w:rPr>
          <w:rFonts w:ascii="Arial" w:hAnsi="Arial" w:cs="Arial"/>
          <w:b/>
          <w:sz w:val="20"/>
          <w:szCs w:val="20"/>
        </w:rPr>
        <w:t>:</w:t>
      </w:r>
    </w:p>
    <w:p w:rsidR="005E0D44" w:rsidRDefault="00C6565C" w:rsidP="00C6565C">
      <w:pPr>
        <w:spacing w:after="0"/>
        <w:jc w:val="both"/>
        <w:rPr>
          <w:rFonts w:ascii="Arial" w:hAnsi="Arial" w:cs="Arial"/>
          <w:i/>
          <w:sz w:val="20"/>
          <w:szCs w:val="20"/>
        </w:rPr>
      </w:pPr>
      <w:r w:rsidRPr="00C6565C">
        <w:rPr>
          <w:rFonts w:ascii="Arial" w:hAnsi="Arial" w:cs="Arial"/>
          <w:sz w:val="20"/>
          <w:szCs w:val="20"/>
        </w:rPr>
        <w:t>Czy Zamawiający potwierdza, że masa urządzenia poniżej 600 g, maksymalny pobór mocy 3,5 W oraz roczny pobór energii 22 kWh są wymaganiami granicznymi także dla urządzeń równoważnych?</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C6565C" w:rsidP="00C6565C">
      <w:pPr>
        <w:spacing w:after="0" w:line="276" w:lineRule="auto"/>
        <w:jc w:val="both"/>
        <w:rPr>
          <w:rFonts w:ascii="Arial" w:hAnsi="Arial" w:cs="Arial"/>
          <w:sz w:val="20"/>
          <w:szCs w:val="20"/>
        </w:rPr>
      </w:pPr>
      <w:r w:rsidRPr="00C6565C">
        <w:rPr>
          <w:rFonts w:ascii="Arial" w:hAnsi="Arial" w:cs="Arial"/>
          <w:sz w:val="20"/>
          <w:szCs w:val="20"/>
        </w:rPr>
        <w:t>Zamawiający nie dopuszcza złożenia oferty obejmującej dostawę i instalację nowych 55 czujników jakości powietrza.</w:t>
      </w:r>
    </w:p>
    <w:p w:rsidR="005E0D44" w:rsidRDefault="005E0D44" w:rsidP="005E0D44">
      <w:pPr>
        <w:spacing w:after="0" w:line="276" w:lineRule="auto"/>
        <w:rPr>
          <w:rFonts w:ascii="Arial" w:hAnsi="Arial" w:cs="Arial"/>
          <w:sz w:val="20"/>
          <w:szCs w:val="20"/>
        </w:rPr>
      </w:pPr>
    </w:p>
    <w:p w:rsidR="00C6565C" w:rsidRPr="005E0D44" w:rsidRDefault="00C6565C" w:rsidP="005E0D44">
      <w:pPr>
        <w:spacing w:after="0" w:line="276" w:lineRule="auto"/>
        <w:rPr>
          <w:rFonts w:ascii="Arial" w:hAnsi="Arial" w:cs="Arial"/>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9</w:t>
      </w:r>
      <w:r w:rsidRPr="00FD64F1">
        <w:rPr>
          <w:rFonts w:ascii="Arial" w:hAnsi="Arial" w:cs="Arial"/>
          <w:b/>
          <w:sz w:val="20"/>
          <w:szCs w:val="20"/>
        </w:rPr>
        <w:t>:</w:t>
      </w:r>
    </w:p>
    <w:p w:rsidR="005E0D44" w:rsidRDefault="002345E7" w:rsidP="0008393C">
      <w:pPr>
        <w:spacing w:after="0"/>
        <w:jc w:val="both"/>
        <w:rPr>
          <w:rFonts w:ascii="Arial" w:hAnsi="Arial" w:cs="Arial"/>
          <w:i/>
          <w:sz w:val="20"/>
          <w:szCs w:val="20"/>
        </w:rPr>
      </w:pPr>
      <w:r w:rsidRPr="002345E7">
        <w:rPr>
          <w:rFonts w:ascii="Arial" w:hAnsi="Arial" w:cs="Arial"/>
          <w:sz w:val="20"/>
          <w:szCs w:val="20"/>
        </w:rPr>
        <w:t>Jeżeli tak, prosimy o wskazanie, jaki bezpośredni wpływ na cel zamówienia, jakość danych i wiarygodność pomiarów ma masa urządzenia poniżej 600 g.</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nie dopuszcza złożenia oferty obejmującej dostawę i instalację nowych 55 czujników jakości powietrza. Zamawiający informuje, że pytanie nie jest związane z przedmiotem zapytania ofertowego.</w:t>
      </w:r>
    </w:p>
    <w:p w:rsidR="005E0D44" w:rsidRDefault="005E0D44"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08393C" w:rsidRDefault="0008393C"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lastRenderedPageBreak/>
        <w:t>P</w:t>
      </w:r>
      <w:r w:rsidRPr="00FD64F1">
        <w:rPr>
          <w:rFonts w:ascii="Arial" w:hAnsi="Arial" w:cs="Arial"/>
          <w:b/>
          <w:sz w:val="20"/>
          <w:szCs w:val="20"/>
        </w:rPr>
        <w:t>ytanie</w:t>
      </w:r>
      <w:r>
        <w:rPr>
          <w:rFonts w:ascii="Arial" w:hAnsi="Arial" w:cs="Arial"/>
          <w:b/>
          <w:sz w:val="20"/>
          <w:szCs w:val="20"/>
        </w:rPr>
        <w:t xml:space="preserve"> 10</w:t>
      </w:r>
      <w:r w:rsidRPr="00FD64F1">
        <w:rPr>
          <w:rFonts w:ascii="Arial" w:hAnsi="Arial" w:cs="Arial"/>
          <w:b/>
          <w:sz w:val="20"/>
          <w:szCs w:val="20"/>
        </w:rPr>
        <w:t>:</w:t>
      </w:r>
    </w:p>
    <w:p w:rsidR="005E0D44" w:rsidRPr="0008393C" w:rsidRDefault="0008393C" w:rsidP="0008393C">
      <w:pPr>
        <w:spacing w:after="0"/>
        <w:jc w:val="both"/>
        <w:rPr>
          <w:rFonts w:ascii="Arial" w:hAnsi="Arial" w:cs="Arial"/>
          <w:sz w:val="20"/>
          <w:szCs w:val="20"/>
        </w:rPr>
      </w:pPr>
      <w:r w:rsidRPr="0008393C">
        <w:rPr>
          <w:rFonts w:ascii="Arial" w:hAnsi="Arial" w:cs="Arial"/>
          <w:sz w:val="20"/>
          <w:szCs w:val="20"/>
        </w:rPr>
        <w:t>Prosimy o wskazanie, na jakiej podstawie Zamawiający przyjął limit poboru mocy 3,5 W przy jednoczesnym wymaganiu podgrzewania powietrza przed pomiarem. W szczególności prosimy o wskazanie, czy Zamawiający dysponuje wynikami badań, dokumentacją techniczną albo obliczeniami potwierdzającymi, że przy takim limicie mocy tor podgrzewania próbki powietrza działa skutecznie w warunkach temperatury i wilgotności występujących w pracy zewnętrznej.</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informuje, że pytanie nie jest związane z przedmiotem zapytania ofertowego. Zapytanie ofertowe dotyczy przedłużenia obsługi dla posiadanych przez Zamawiającego czujników zamontowanych i użytkowanych we wskazanych lokalizacjach. Zapytanie ofertowe nie dotyczy zakupu nowych czujników. Zapytanie ofertowe nie dotyczy sposobu działania czujników posiadanych przez Zamawiającego. Zapisy w OPZ dotyczą specyfikacji technicznej urządzeń posiadanych przez Zamawiającego. Dane te nie są przedmiotem zapytania ofertowego.</w:t>
      </w:r>
    </w:p>
    <w:p w:rsidR="0008393C" w:rsidRPr="005E0D44" w:rsidRDefault="0008393C" w:rsidP="0008393C">
      <w:pPr>
        <w:spacing w:after="0" w:line="276" w:lineRule="auto"/>
        <w:jc w:val="both"/>
        <w:rPr>
          <w:rFonts w:ascii="Arial" w:hAnsi="Arial" w:cs="Arial"/>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11</w:t>
      </w:r>
      <w:r w:rsidRPr="00FD64F1">
        <w:rPr>
          <w:rFonts w:ascii="Arial" w:hAnsi="Arial" w:cs="Arial"/>
          <w:b/>
          <w:sz w:val="20"/>
          <w:szCs w:val="20"/>
        </w:rPr>
        <w:t>:</w:t>
      </w:r>
    </w:p>
    <w:p w:rsidR="005E0D44" w:rsidRDefault="0008393C" w:rsidP="0008393C">
      <w:pPr>
        <w:spacing w:after="0"/>
        <w:jc w:val="both"/>
        <w:rPr>
          <w:rFonts w:ascii="Arial" w:hAnsi="Arial" w:cs="Arial"/>
          <w:i/>
          <w:sz w:val="20"/>
          <w:szCs w:val="20"/>
        </w:rPr>
      </w:pPr>
      <w:r w:rsidRPr="0008393C">
        <w:rPr>
          <w:rFonts w:ascii="Arial" w:hAnsi="Arial" w:cs="Arial"/>
          <w:sz w:val="20"/>
          <w:szCs w:val="20"/>
        </w:rPr>
        <w:t>Czy Zamawiający dopuści urządzenia o większej masie lub wyższym poborze mocy, jeżeli Wykonawca wykaże, że zapewniają one co najmniej równoważną albo lepszą jakość pomiarów, stabilność danych, odporność środowiskową, komunikację, raportowanie i funkcjonalność systemu?</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informuje, że pytanie nie jest związane z przedmiotem zapytania ofertowego. Zapytanie ofertowe dotyczy przedłużenia obsługi dla posiadanych przez Zamawiającego czujników zamontowanych i użytkowanych we wskazanych lokalizacjach. Zapytanie ofertowe nie dotyczy zakupu nowych czujników. Zapytanie ofertowe nie dotyczy sposobu działania czujników posiadanych przez Zamawiającego. Zapisy w OPZ dotyczą specyfikacji technicznej urządzeń posiadanych przez Zamawiającego. Dane te nie są przedmiotem zapytania ofertowego.</w:t>
      </w:r>
    </w:p>
    <w:p w:rsidR="005E0D44" w:rsidRDefault="005E0D44" w:rsidP="005E0D44">
      <w:pPr>
        <w:spacing w:after="0"/>
        <w:rPr>
          <w:rFonts w:ascii="Arial" w:hAnsi="Arial" w:cs="Arial"/>
          <w:b/>
          <w:sz w:val="20"/>
          <w:szCs w:val="20"/>
        </w:rPr>
      </w:pPr>
    </w:p>
    <w:p w:rsidR="0008393C" w:rsidRDefault="0008393C"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12</w:t>
      </w:r>
      <w:r w:rsidRPr="00FD64F1">
        <w:rPr>
          <w:rFonts w:ascii="Arial" w:hAnsi="Arial" w:cs="Arial"/>
          <w:b/>
          <w:sz w:val="20"/>
          <w:szCs w:val="20"/>
        </w:rPr>
        <w:t>:</w:t>
      </w:r>
    </w:p>
    <w:p w:rsidR="005E0D44" w:rsidRDefault="0008393C" w:rsidP="0008393C">
      <w:pPr>
        <w:spacing w:after="0"/>
        <w:jc w:val="both"/>
        <w:rPr>
          <w:rFonts w:ascii="Arial" w:hAnsi="Arial" w:cs="Arial"/>
          <w:i/>
          <w:sz w:val="20"/>
          <w:szCs w:val="20"/>
        </w:rPr>
      </w:pPr>
      <w:r w:rsidRPr="0008393C">
        <w:rPr>
          <w:rFonts w:ascii="Arial" w:hAnsi="Arial" w:cs="Arial"/>
          <w:sz w:val="20"/>
          <w:szCs w:val="20"/>
        </w:rPr>
        <w:t>Czy wybranemu Wykonawcy zostaną przekazane wszystkie dostępy administracyjne i techniczne niezbędne do obsługi obecnych czujników, platformy, aplikacji mobilnej, elementów osadzanych, panelu raportowego oraz historii danych?</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posiada tylko dostęp do platformy z danymi historycznymi. Dostęp jest przypisany do użytkownika, a regulamin platformy nie pozwala na dzielenie się nimi. O dostępy, o których mowa w pytaniu Wykonawca powinien się zwrócić do producenta urządzeń.</w:t>
      </w:r>
    </w:p>
    <w:p w:rsidR="005E0D44" w:rsidRDefault="005E0D44" w:rsidP="005E0D44">
      <w:pPr>
        <w:spacing w:after="0" w:line="276" w:lineRule="auto"/>
        <w:rPr>
          <w:rFonts w:ascii="Arial" w:hAnsi="Arial" w:cs="Arial"/>
          <w:sz w:val="20"/>
          <w:szCs w:val="20"/>
        </w:rPr>
      </w:pPr>
    </w:p>
    <w:p w:rsidR="0008393C" w:rsidRPr="005E0D44" w:rsidRDefault="0008393C" w:rsidP="005E0D44">
      <w:pPr>
        <w:spacing w:after="0" w:line="276" w:lineRule="auto"/>
        <w:rPr>
          <w:rFonts w:ascii="Arial" w:hAnsi="Arial" w:cs="Arial"/>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13</w:t>
      </w:r>
      <w:r w:rsidRPr="00FD64F1">
        <w:rPr>
          <w:rFonts w:ascii="Arial" w:hAnsi="Arial" w:cs="Arial"/>
          <w:b/>
          <w:sz w:val="20"/>
          <w:szCs w:val="20"/>
        </w:rPr>
        <w:t>:</w:t>
      </w:r>
    </w:p>
    <w:p w:rsidR="005E0D44" w:rsidRDefault="0008393C" w:rsidP="0008393C">
      <w:pPr>
        <w:spacing w:after="0"/>
        <w:jc w:val="both"/>
        <w:rPr>
          <w:rFonts w:ascii="Arial" w:hAnsi="Arial" w:cs="Arial"/>
          <w:i/>
          <w:sz w:val="20"/>
          <w:szCs w:val="20"/>
        </w:rPr>
      </w:pPr>
      <w:r w:rsidRPr="0008393C">
        <w:rPr>
          <w:rFonts w:ascii="Arial" w:hAnsi="Arial" w:cs="Arial"/>
          <w:sz w:val="20"/>
          <w:szCs w:val="20"/>
        </w:rPr>
        <w:t>Kto ponosi koszt kart SIM, transmisji danych, abonamentów producenta lub operatora, hostingu platformy, utrzymania aplikacji mobilnej, elementów osadzanych, interfejsu danych i panelu raportowego?</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P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Wszystkie koszty niezbędne do zapewnienia realizacji zapytania ofertowego powinny być uwzględnione ofercie.</w:t>
      </w:r>
    </w:p>
    <w:p w:rsidR="005E0D44" w:rsidRDefault="005E0D44" w:rsidP="005E0D44">
      <w:pPr>
        <w:spacing w:after="0"/>
        <w:rPr>
          <w:rFonts w:ascii="Arial" w:hAnsi="Arial" w:cs="Arial"/>
          <w:b/>
          <w:sz w:val="20"/>
          <w:szCs w:val="20"/>
        </w:rPr>
      </w:pPr>
    </w:p>
    <w:p w:rsidR="0008393C" w:rsidRDefault="0008393C"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14</w:t>
      </w:r>
      <w:r w:rsidRPr="00FD64F1">
        <w:rPr>
          <w:rFonts w:ascii="Arial" w:hAnsi="Arial" w:cs="Arial"/>
          <w:b/>
          <w:sz w:val="20"/>
          <w:szCs w:val="20"/>
        </w:rPr>
        <w:t>:</w:t>
      </w:r>
    </w:p>
    <w:p w:rsidR="005E0D44" w:rsidRDefault="0008393C" w:rsidP="0008393C">
      <w:pPr>
        <w:spacing w:after="0"/>
        <w:jc w:val="both"/>
        <w:rPr>
          <w:rFonts w:ascii="Arial" w:hAnsi="Arial" w:cs="Arial"/>
          <w:i/>
          <w:sz w:val="20"/>
          <w:szCs w:val="20"/>
        </w:rPr>
      </w:pPr>
      <w:r w:rsidRPr="0008393C">
        <w:rPr>
          <w:rFonts w:ascii="Arial" w:hAnsi="Arial" w:cs="Arial"/>
          <w:sz w:val="20"/>
          <w:szCs w:val="20"/>
        </w:rPr>
        <w:t>Jaki jest aktualny stan techniczny 55 czujników, w szczególności ile urządzeń działa poprawnie, ile wymaga naprawy, wymiany, kalibracji albo prac terenowych przed rozpoczęciem realizacji usługi?</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Wszystkie urządzenia które będą wymagały naprawy lub innych prac serwisowych i zostanie to wykryte przed datą rozpoczęcia usługi o której mowa w Zapytaniu Ofertowym zostaną przywrócone do prawidłowego działania.</w:t>
      </w:r>
    </w:p>
    <w:p w:rsidR="0008393C" w:rsidRPr="005E0D44" w:rsidRDefault="0008393C" w:rsidP="0008393C">
      <w:pPr>
        <w:spacing w:after="0" w:line="276" w:lineRule="auto"/>
        <w:jc w:val="both"/>
        <w:rPr>
          <w:rFonts w:ascii="Arial" w:hAnsi="Arial" w:cs="Arial"/>
          <w:sz w:val="20"/>
          <w:szCs w:val="20"/>
        </w:rPr>
      </w:pPr>
    </w:p>
    <w:p w:rsidR="00F206AC" w:rsidRDefault="00F206AC"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F206AC" w:rsidRDefault="00F206AC"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lastRenderedPageBreak/>
        <w:t>P</w:t>
      </w:r>
      <w:r w:rsidRPr="00FD64F1">
        <w:rPr>
          <w:rFonts w:ascii="Arial" w:hAnsi="Arial" w:cs="Arial"/>
          <w:b/>
          <w:sz w:val="20"/>
          <w:szCs w:val="20"/>
        </w:rPr>
        <w:t>ytanie</w:t>
      </w:r>
      <w:r>
        <w:rPr>
          <w:rFonts w:ascii="Arial" w:hAnsi="Arial" w:cs="Arial"/>
          <w:b/>
          <w:sz w:val="20"/>
          <w:szCs w:val="20"/>
        </w:rPr>
        <w:t xml:space="preserve"> 15</w:t>
      </w:r>
      <w:r w:rsidRPr="00FD64F1">
        <w:rPr>
          <w:rFonts w:ascii="Arial" w:hAnsi="Arial" w:cs="Arial"/>
          <w:b/>
          <w:sz w:val="20"/>
          <w:szCs w:val="20"/>
        </w:rPr>
        <w:t>:</w:t>
      </w:r>
    </w:p>
    <w:p w:rsidR="005E0D44" w:rsidRPr="0008393C" w:rsidRDefault="0008393C" w:rsidP="0008393C">
      <w:pPr>
        <w:spacing w:after="0"/>
        <w:jc w:val="both"/>
        <w:rPr>
          <w:rFonts w:ascii="Arial" w:hAnsi="Arial" w:cs="Arial"/>
          <w:sz w:val="20"/>
          <w:szCs w:val="20"/>
        </w:rPr>
      </w:pPr>
      <w:r w:rsidRPr="0008393C">
        <w:rPr>
          <w:rFonts w:ascii="Arial" w:hAnsi="Arial" w:cs="Arial"/>
          <w:sz w:val="20"/>
          <w:szCs w:val="20"/>
        </w:rPr>
        <w:t>Czy cena ofertowa ma obejmować naprawy, części zamienne i wymiany czujników, czy wyłącznie utrzymanie systemu, diagnostykę, obsługę odczytów, helpdesk, raportowanie i zgłoszenie potrzeby wymiany?</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Oferta cenowa powinna również obejmować naprawy, części zamienne i wymiany czujników jak i utrzymanie systemu, diagnostykę, obsługę odczytów, helpdesk, raportowanie i zgłoszenie potrzeby wymiany.</w:t>
      </w:r>
    </w:p>
    <w:p w:rsidR="0008393C" w:rsidRPr="005E0D44" w:rsidRDefault="0008393C" w:rsidP="0008393C">
      <w:pPr>
        <w:spacing w:after="0" w:line="276" w:lineRule="auto"/>
        <w:jc w:val="both"/>
        <w:rPr>
          <w:rFonts w:ascii="Arial" w:hAnsi="Arial" w:cs="Arial"/>
          <w:sz w:val="20"/>
          <w:szCs w:val="20"/>
        </w:rPr>
      </w:pPr>
    </w:p>
    <w:p w:rsidR="005E0D44" w:rsidRDefault="005E0D44" w:rsidP="005E0D44">
      <w:pPr>
        <w:spacing w:after="0"/>
        <w:rPr>
          <w:rFonts w:ascii="Arial" w:hAnsi="Arial" w:cs="Arial"/>
          <w:b/>
          <w:sz w:val="20"/>
          <w:szCs w:val="20"/>
        </w:rPr>
      </w:pPr>
    </w:p>
    <w:p w:rsidR="005E0D44" w:rsidRPr="00FD64F1" w:rsidRDefault="005E0D44" w:rsidP="005E0D44">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16</w:t>
      </w:r>
      <w:r w:rsidRPr="00FD64F1">
        <w:rPr>
          <w:rFonts w:ascii="Arial" w:hAnsi="Arial" w:cs="Arial"/>
          <w:b/>
          <w:sz w:val="20"/>
          <w:szCs w:val="20"/>
        </w:rPr>
        <w:t>:</w:t>
      </w:r>
    </w:p>
    <w:p w:rsidR="005E0D44" w:rsidRDefault="0008393C" w:rsidP="0008393C">
      <w:pPr>
        <w:spacing w:after="0"/>
        <w:jc w:val="both"/>
        <w:rPr>
          <w:rFonts w:ascii="Arial" w:hAnsi="Arial" w:cs="Arial"/>
          <w:i/>
          <w:sz w:val="20"/>
          <w:szCs w:val="20"/>
        </w:rPr>
      </w:pPr>
      <w:r w:rsidRPr="0008393C">
        <w:rPr>
          <w:rFonts w:ascii="Arial" w:hAnsi="Arial" w:cs="Arial"/>
          <w:sz w:val="20"/>
          <w:szCs w:val="20"/>
        </w:rPr>
        <w:t>Czy Zamawiający określa czasy reakcji lub usunięcia awarii dla czujnika, platformy, aplikacji, interfejsu danych, elementów osadzanych, tablic LED albo raportów?</w:t>
      </w:r>
    </w:p>
    <w:p w:rsidR="005E0D44" w:rsidRPr="00FD64F1" w:rsidRDefault="005E0D44" w:rsidP="005E0D44">
      <w:pPr>
        <w:spacing w:after="0"/>
        <w:rPr>
          <w:rFonts w:ascii="Arial" w:hAnsi="Arial" w:cs="Arial"/>
          <w:b/>
          <w:sz w:val="20"/>
          <w:szCs w:val="20"/>
        </w:rPr>
      </w:pPr>
      <w:r w:rsidRPr="00FD64F1">
        <w:rPr>
          <w:rFonts w:ascii="Arial" w:hAnsi="Arial" w:cs="Arial"/>
          <w:b/>
          <w:sz w:val="20"/>
          <w:szCs w:val="20"/>
        </w:rPr>
        <w:t>Odpowiedź Zamawiającego:</w:t>
      </w:r>
    </w:p>
    <w:p w:rsidR="00C6565C"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nie określa czasu reakcji lub usunięcia awarii dla czujnika gdyż montaż i demontaż czujników znajduje się w gestii Zamawiającego. Zamawiający nie określił również czasu reakcji lub usunięcia awarii platformy, aplikacji, interfejsu danych, elementów osadzanych.</w:t>
      </w:r>
    </w:p>
    <w:p w:rsidR="0008393C" w:rsidRDefault="0008393C" w:rsidP="0008393C">
      <w:pPr>
        <w:spacing w:after="0" w:line="276" w:lineRule="auto"/>
        <w:jc w:val="both"/>
        <w:rPr>
          <w:rFonts w:ascii="Arial" w:hAnsi="Arial" w:cs="Arial"/>
          <w:sz w:val="20"/>
          <w:szCs w:val="20"/>
        </w:rPr>
      </w:pPr>
    </w:p>
    <w:p w:rsidR="00C6565C" w:rsidRPr="005E0D44" w:rsidRDefault="00C6565C" w:rsidP="005E0D44">
      <w:pPr>
        <w:spacing w:after="0" w:line="276" w:lineRule="auto"/>
        <w:rPr>
          <w:rFonts w:ascii="Arial" w:hAnsi="Arial" w:cs="Arial"/>
          <w:sz w:val="20"/>
          <w:szCs w:val="20"/>
        </w:rPr>
      </w:pPr>
    </w:p>
    <w:p w:rsidR="00C6565C" w:rsidRPr="00FD64F1" w:rsidRDefault="00C6565C" w:rsidP="00C6565C">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17</w:t>
      </w:r>
      <w:r w:rsidRPr="00FD64F1">
        <w:rPr>
          <w:rFonts w:ascii="Arial" w:hAnsi="Arial" w:cs="Arial"/>
          <w:b/>
          <w:sz w:val="20"/>
          <w:szCs w:val="20"/>
        </w:rPr>
        <w:t>:</w:t>
      </w:r>
    </w:p>
    <w:p w:rsidR="00C6565C" w:rsidRDefault="0008393C" w:rsidP="0008393C">
      <w:pPr>
        <w:spacing w:after="0"/>
        <w:jc w:val="both"/>
        <w:rPr>
          <w:rFonts w:ascii="Arial" w:hAnsi="Arial" w:cs="Arial"/>
          <w:i/>
          <w:sz w:val="20"/>
          <w:szCs w:val="20"/>
        </w:rPr>
      </w:pPr>
      <w:r w:rsidRPr="0008393C">
        <w:rPr>
          <w:rFonts w:ascii="Arial" w:hAnsi="Arial" w:cs="Arial"/>
          <w:sz w:val="20"/>
          <w:szCs w:val="20"/>
        </w:rPr>
        <w:t>Czy Zamawiający dopuszcza wykonanie części zamówienia przez podwykonawcę, w szczególności w zakresie dostawy lub wymiany urządzeń, platformy, transmisji danych, interfejsu danych, aplikacji mobilnej, elementów osadzanych, helpdesku albo serwisu terenowego?</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C6565C" w:rsidRPr="005E0D44"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dopuszcza wykonywanie części zamówienia np. w zakresie platformy danych, interfejsu danych, aplikacji mobilnej, elementów osadzanych, helpdesku przez Wykonawcę wyłonionego w zapytaniu ofertowym lub przez podwykonawcę Wykonawcy wyłonionego w zapytaniu ofertowym. Demontaż i montaż czujników oraz weryfikacja ich prawidłowego eksploatowania jest realizowana przez Zamawiającego.</w:t>
      </w:r>
    </w:p>
    <w:p w:rsidR="00C6565C" w:rsidRDefault="00C6565C" w:rsidP="00C6565C">
      <w:pPr>
        <w:spacing w:after="0"/>
        <w:rPr>
          <w:rFonts w:ascii="Arial" w:hAnsi="Arial" w:cs="Arial"/>
          <w:b/>
          <w:sz w:val="20"/>
          <w:szCs w:val="20"/>
        </w:rPr>
      </w:pPr>
    </w:p>
    <w:p w:rsidR="0008393C" w:rsidRDefault="0008393C" w:rsidP="00C6565C">
      <w:pPr>
        <w:spacing w:after="0"/>
        <w:rPr>
          <w:rFonts w:ascii="Arial" w:hAnsi="Arial" w:cs="Arial"/>
          <w:b/>
          <w:sz w:val="20"/>
          <w:szCs w:val="20"/>
        </w:rPr>
      </w:pPr>
    </w:p>
    <w:p w:rsidR="00C6565C" w:rsidRPr="00FD64F1" w:rsidRDefault="00C6565C" w:rsidP="00C6565C">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18</w:t>
      </w:r>
      <w:r w:rsidRPr="00FD64F1">
        <w:rPr>
          <w:rFonts w:ascii="Arial" w:hAnsi="Arial" w:cs="Arial"/>
          <w:b/>
          <w:sz w:val="20"/>
          <w:szCs w:val="20"/>
        </w:rPr>
        <w:t>:</w:t>
      </w:r>
    </w:p>
    <w:p w:rsidR="00C6565C" w:rsidRDefault="0008393C" w:rsidP="0008393C">
      <w:pPr>
        <w:spacing w:after="0"/>
        <w:jc w:val="both"/>
        <w:rPr>
          <w:rFonts w:ascii="Arial" w:hAnsi="Arial" w:cs="Arial"/>
          <w:i/>
          <w:sz w:val="20"/>
          <w:szCs w:val="20"/>
        </w:rPr>
      </w:pPr>
      <w:r w:rsidRPr="0008393C">
        <w:rPr>
          <w:rFonts w:ascii="Arial" w:hAnsi="Arial" w:cs="Arial"/>
          <w:sz w:val="20"/>
          <w:szCs w:val="20"/>
        </w:rPr>
        <w:t>Czy w przypadku dopuszczenia wymiany urządzeń Zamawiający wymaga zachowania obecnych lokalizacji, sposobu prezentacji danych i historii pomiarów, czy dopuszcza migrację do nowej platformy z zapewnieniem ciągłości publicznego dostępu do danych?</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C6565C"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nie dopuszcza złożenia oferty obejmującej dostawę i instalację nowych 55 czujników jakości powietrza. Zamawiający dopuszcza migrację danych do nowej platformy z zapewnieniem ciągłości publicznego dostępu do danych przy czym dane te Wykonawca musi</w:t>
      </w:r>
      <w:r>
        <w:rPr>
          <w:rFonts w:ascii="Arial" w:hAnsi="Arial" w:cs="Arial"/>
          <w:sz w:val="20"/>
          <w:szCs w:val="20"/>
        </w:rPr>
        <w:t xml:space="preserve"> </w:t>
      </w:r>
      <w:r w:rsidRPr="0008393C">
        <w:rPr>
          <w:rFonts w:ascii="Arial" w:hAnsi="Arial" w:cs="Arial"/>
          <w:sz w:val="20"/>
          <w:szCs w:val="20"/>
        </w:rPr>
        <w:t xml:space="preserve">uzyskać wraz ze zgodą na ich prezentowanie w nowej platformie od producenta czujników– </w:t>
      </w:r>
      <w:proofErr w:type="spellStart"/>
      <w:r w:rsidRPr="0008393C">
        <w:rPr>
          <w:rFonts w:ascii="Arial" w:hAnsi="Arial" w:cs="Arial"/>
          <w:sz w:val="20"/>
          <w:szCs w:val="20"/>
        </w:rPr>
        <w:t>Airly</w:t>
      </w:r>
      <w:proofErr w:type="spellEnd"/>
      <w:r w:rsidRPr="0008393C">
        <w:rPr>
          <w:rFonts w:ascii="Arial" w:hAnsi="Arial" w:cs="Arial"/>
          <w:sz w:val="20"/>
          <w:szCs w:val="20"/>
        </w:rPr>
        <w:t xml:space="preserve"> </w:t>
      </w:r>
      <w:proofErr w:type="spellStart"/>
      <w:r w:rsidRPr="0008393C">
        <w:rPr>
          <w:rFonts w:ascii="Arial" w:hAnsi="Arial" w:cs="Arial"/>
          <w:sz w:val="20"/>
          <w:szCs w:val="20"/>
        </w:rPr>
        <w:t>Sp</w:t>
      </w:r>
      <w:proofErr w:type="spellEnd"/>
      <w:r w:rsidRPr="0008393C">
        <w:rPr>
          <w:rFonts w:ascii="Arial" w:hAnsi="Arial" w:cs="Arial"/>
          <w:sz w:val="20"/>
          <w:szCs w:val="20"/>
        </w:rPr>
        <w:t xml:space="preserve"> z o.o.</w:t>
      </w:r>
    </w:p>
    <w:p w:rsidR="00C6565C" w:rsidRDefault="00C6565C" w:rsidP="00C6565C">
      <w:pPr>
        <w:spacing w:after="0" w:line="276" w:lineRule="auto"/>
        <w:rPr>
          <w:rFonts w:ascii="Arial" w:hAnsi="Arial" w:cs="Arial"/>
          <w:sz w:val="20"/>
          <w:szCs w:val="20"/>
        </w:rPr>
      </w:pPr>
    </w:p>
    <w:p w:rsidR="00C6565C" w:rsidRPr="005E0D44" w:rsidRDefault="00C6565C" w:rsidP="00C6565C">
      <w:pPr>
        <w:spacing w:after="0" w:line="276" w:lineRule="auto"/>
        <w:rPr>
          <w:rFonts w:ascii="Arial" w:hAnsi="Arial" w:cs="Arial"/>
          <w:sz w:val="20"/>
          <w:szCs w:val="20"/>
        </w:rPr>
      </w:pPr>
    </w:p>
    <w:p w:rsidR="00C6565C" w:rsidRPr="00FD64F1" w:rsidRDefault="00C6565C" w:rsidP="00C6565C">
      <w:pPr>
        <w:spacing w:after="0"/>
        <w:rPr>
          <w:rFonts w:ascii="Arial" w:hAnsi="Arial" w:cs="Arial"/>
          <w:b/>
          <w:sz w:val="20"/>
          <w:szCs w:val="20"/>
        </w:rPr>
      </w:pPr>
      <w:bookmarkStart w:id="0" w:name="_Hlk230172074"/>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19</w:t>
      </w:r>
      <w:r w:rsidRPr="00FD64F1">
        <w:rPr>
          <w:rFonts w:ascii="Arial" w:hAnsi="Arial" w:cs="Arial"/>
          <w:b/>
          <w:sz w:val="20"/>
          <w:szCs w:val="20"/>
        </w:rPr>
        <w:t>:</w:t>
      </w:r>
    </w:p>
    <w:p w:rsidR="00C6565C" w:rsidRDefault="0008393C" w:rsidP="0008393C">
      <w:pPr>
        <w:spacing w:after="0"/>
        <w:jc w:val="both"/>
        <w:rPr>
          <w:rFonts w:ascii="Arial" w:hAnsi="Arial" w:cs="Arial"/>
          <w:i/>
          <w:sz w:val="20"/>
          <w:szCs w:val="20"/>
        </w:rPr>
      </w:pPr>
      <w:r w:rsidRPr="0008393C">
        <w:rPr>
          <w:rFonts w:ascii="Arial" w:hAnsi="Arial" w:cs="Arial"/>
          <w:sz w:val="20"/>
          <w:szCs w:val="20"/>
        </w:rPr>
        <w:t>Czy Zamawiający udostępni projekt umowy, zasady płatności, kary umowne, SLA, odpowiedzialność za niedostępność platformy lub urządzeń oraz zasady rozwiązania umowy przed terminem składania ofert?</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C6565C" w:rsidRDefault="0008393C" w:rsidP="0008393C">
      <w:pPr>
        <w:spacing w:after="0" w:line="276" w:lineRule="auto"/>
        <w:jc w:val="both"/>
        <w:rPr>
          <w:rFonts w:ascii="Arial" w:hAnsi="Arial" w:cs="Arial"/>
          <w:sz w:val="20"/>
          <w:szCs w:val="20"/>
        </w:rPr>
      </w:pPr>
      <w:r w:rsidRPr="0008393C">
        <w:rPr>
          <w:rFonts w:ascii="Arial" w:hAnsi="Arial" w:cs="Arial"/>
          <w:sz w:val="20"/>
          <w:szCs w:val="20"/>
        </w:rPr>
        <w:t>Zamawiający przedstawi projekt umowy wraz z wszystkimi niezbędnymi zapisami po wyłonieniu Wykonawcy.</w:t>
      </w:r>
    </w:p>
    <w:bookmarkEnd w:id="0"/>
    <w:p w:rsidR="0008393C" w:rsidRPr="005E0D44" w:rsidRDefault="0008393C" w:rsidP="0008393C">
      <w:pPr>
        <w:spacing w:after="0" w:line="276" w:lineRule="auto"/>
        <w:jc w:val="both"/>
        <w:rPr>
          <w:rFonts w:ascii="Arial" w:hAnsi="Arial" w:cs="Arial"/>
          <w:sz w:val="20"/>
          <w:szCs w:val="20"/>
        </w:rPr>
      </w:pPr>
    </w:p>
    <w:p w:rsidR="00C6565C" w:rsidRDefault="00C6565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F206AC" w:rsidRDefault="00F206AC" w:rsidP="00C6565C">
      <w:pPr>
        <w:spacing w:after="0"/>
        <w:rPr>
          <w:rFonts w:ascii="Arial" w:hAnsi="Arial" w:cs="Arial"/>
          <w:b/>
          <w:sz w:val="20"/>
          <w:szCs w:val="20"/>
        </w:rPr>
      </w:pPr>
    </w:p>
    <w:p w:rsidR="00C6565C" w:rsidRPr="00FD64F1" w:rsidRDefault="00C6565C" w:rsidP="00C6565C">
      <w:pPr>
        <w:spacing w:after="0"/>
        <w:rPr>
          <w:rFonts w:ascii="Arial" w:hAnsi="Arial" w:cs="Arial"/>
          <w:b/>
          <w:sz w:val="20"/>
          <w:szCs w:val="20"/>
        </w:rPr>
      </w:pPr>
      <w:r>
        <w:rPr>
          <w:rFonts w:ascii="Arial" w:hAnsi="Arial" w:cs="Arial"/>
          <w:b/>
          <w:sz w:val="20"/>
          <w:szCs w:val="20"/>
        </w:rPr>
        <w:lastRenderedPageBreak/>
        <w:t>P</w:t>
      </w:r>
      <w:r w:rsidRPr="00FD64F1">
        <w:rPr>
          <w:rFonts w:ascii="Arial" w:hAnsi="Arial" w:cs="Arial"/>
          <w:b/>
          <w:sz w:val="20"/>
          <w:szCs w:val="20"/>
        </w:rPr>
        <w:t>ytanie</w:t>
      </w:r>
      <w:r>
        <w:rPr>
          <w:rFonts w:ascii="Arial" w:hAnsi="Arial" w:cs="Arial"/>
          <w:b/>
          <w:sz w:val="20"/>
          <w:szCs w:val="20"/>
        </w:rPr>
        <w:t xml:space="preserve"> 20</w:t>
      </w:r>
      <w:r w:rsidRPr="00FD64F1">
        <w:rPr>
          <w:rFonts w:ascii="Arial" w:hAnsi="Arial" w:cs="Arial"/>
          <w:b/>
          <w:sz w:val="20"/>
          <w:szCs w:val="20"/>
        </w:rPr>
        <w:t>:</w:t>
      </w:r>
    </w:p>
    <w:p w:rsidR="00C6565C" w:rsidRPr="0008393C" w:rsidRDefault="0008393C" w:rsidP="0008393C">
      <w:pPr>
        <w:spacing w:after="0"/>
        <w:jc w:val="both"/>
        <w:rPr>
          <w:rFonts w:ascii="Arial" w:hAnsi="Arial" w:cs="Arial"/>
          <w:sz w:val="20"/>
          <w:szCs w:val="20"/>
        </w:rPr>
      </w:pPr>
      <w:r w:rsidRPr="0008393C">
        <w:rPr>
          <w:rFonts w:ascii="Arial" w:hAnsi="Arial" w:cs="Arial"/>
          <w:sz w:val="20"/>
          <w:szCs w:val="20"/>
        </w:rPr>
        <w:t>Prosimy o wyjaśnienie relacji obecnego zapytania, które przewiduje termin realizacji od 1 czerwca 2026 r., do poprzedniego postępowania CSI.3037.7.13.2020, w którym wskazano termin realizacji 24 miesiące od 1 października 2025 r. Czy poprzednia umowa została zawarta, rozwiązana, skrócona albo nie jest realizowana?</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C6565C" w:rsidRDefault="0008393C" w:rsidP="00C6565C">
      <w:pPr>
        <w:spacing w:after="0" w:line="276" w:lineRule="auto"/>
        <w:rPr>
          <w:rFonts w:ascii="Arial" w:hAnsi="Arial" w:cs="Arial"/>
          <w:sz w:val="20"/>
          <w:szCs w:val="20"/>
        </w:rPr>
      </w:pPr>
      <w:r w:rsidRPr="0008393C">
        <w:rPr>
          <w:rFonts w:ascii="Arial" w:hAnsi="Arial" w:cs="Arial"/>
          <w:sz w:val="20"/>
          <w:szCs w:val="20"/>
        </w:rPr>
        <w:t>Zapytanie ofertowe CSI.3037.7.13.2020 dotyczyło czujników, których umowa na obsługę zakończyła się 30 września 2025 roku. Umowa dotycząca zapytania ofertowego CSI.3037.7.13.2020 znajduje się w realizacji.</w:t>
      </w:r>
    </w:p>
    <w:p w:rsidR="0008393C" w:rsidRPr="005E0D44" w:rsidRDefault="0008393C" w:rsidP="00C6565C">
      <w:pPr>
        <w:spacing w:after="0" w:line="276" w:lineRule="auto"/>
        <w:rPr>
          <w:rFonts w:ascii="Arial" w:hAnsi="Arial" w:cs="Arial"/>
          <w:sz w:val="20"/>
          <w:szCs w:val="20"/>
        </w:rPr>
      </w:pPr>
    </w:p>
    <w:p w:rsidR="00C6565C" w:rsidRDefault="00C6565C" w:rsidP="00C6565C">
      <w:pPr>
        <w:spacing w:after="0"/>
        <w:rPr>
          <w:rFonts w:ascii="Arial" w:hAnsi="Arial" w:cs="Arial"/>
          <w:b/>
          <w:sz w:val="20"/>
          <w:szCs w:val="20"/>
        </w:rPr>
      </w:pPr>
    </w:p>
    <w:p w:rsidR="00C6565C" w:rsidRPr="00FD64F1" w:rsidRDefault="00C6565C" w:rsidP="00C6565C">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21</w:t>
      </w:r>
      <w:r w:rsidRPr="00FD64F1">
        <w:rPr>
          <w:rFonts w:ascii="Arial" w:hAnsi="Arial" w:cs="Arial"/>
          <w:b/>
          <w:sz w:val="20"/>
          <w:szCs w:val="20"/>
        </w:rPr>
        <w:t>:</w:t>
      </w:r>
    </w:p>
    <w:p w:rsidR="00C6565C" w:rsidRDefault="0008393C" w:rsidP="00313433">
      <w:pPr>
        <w:spacing w:after="0"/>
        <w:jc w:val="both"/>
        <w:rPr>
          <w:rFonts w:ascii="Arial" w:hAnsi="Arial" w:cs="Arial"/>
          <w:i/>
          <w:sz w:val="20"/>
          <w:szCs w:val="20"/>
        </w:rPr>
      </w:pPr>
      <w:r w:rsidRPr="0008393C">
        <w:rPr>
          <w:rFonts w:ascii="Arial" w:hAnsi="Arial" w:cs="Arial"/>
          <w:sz w:val="20"/>
          <w:szCs w:val="20"/>
        </w:rPr>
        <w:t>Prosimy o wskazanie szacunkowej wartości zamówienia netto oraz podstawy niestosowania ustawy Prawo zamówień publicznych, jeżeli całkowita wartość 24-miesięcznej usługi przekracza próg z art. 2 ust. 1 pkt 1 PZP. Powyższe pytania są istotne dla przygotowania porównywalnej, konkurencyjnej i rzetelnie skalkulowanej oferty. W obecnym brzmieniu opis przedmiotu zamówienia może być interpretowany jako opis preferujący istniejące urządzenia i ekosystem konkretnego producenta lub operatora, bez jednoznacznego dopuszczenia urządzeń i systemów równoważnych oraz bez wskazania kryteriów tej równoważności. W przypadku stosowania ustawy Prawo zamówień publicznych opis przedmiotu zamówienia powinien być zgodny w szczególności z: - art. 16 PZP, tj. zasadami uczciwej konkurencji, równego traktowania wykonawców, przejrzystości i proporcjonalności, - art. 99 ust. 1 PZP, zgodnie z którym przedmiot zamówienia opisuje się jednoznacznie i wyczerpująco, - art. 99 ust. 4 PZP, zgodnie z którym przedmiotu zamówienia nie można opisywać w sposób, który mógłby utrudniać uczciwą konkurencję, - art. 99 ust. 5 PZP, zgodnie z którym wskazanie znaku towarowego, pochodzenia, źródła albo szczególnego procesu jest dopuszczalne tylko wyjątkowo i wymaga wskazania słów „lub równoważny”, - art. 99 ust. 6 PZP, zgodnie z którym Zamawiający powinien określić kryteria stosowane w celu oceny równoważności, - art. 101 ust. 1 PZP, który pozwala opisywać przedmiot zamówienia przez wymagania wydajnościowe lub funkcjonalne, - art. 214 ust. 1 pkt 1 PZP, jeżeli Zamawiający uznaje, że usługa może być wykonana wyłącznie przez jednego wykonawcę z przyczyn technicznych lub praw wyłącznych. W przypadku uznania zamówienia za podprogowe, powyższe zasady pozostają istotne z punktu widzenia celowego, oszczędnego i efektywnego wydatkowania środków publicznych, w szczególności na podstawie art. 44 ust. 3 ustawy o finansach publicznych.</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C6565C" w:rsidRDefault="0008393C" w:rsidP="00C6565C">
      <w:pPr>
        <w:spacing w:after="0" w:line="276" w:lineRule="auto"/>
        <w:rPr>
          <w:rFonts w:ascii="Arial" w:hAnsi="Arial" w:cs="Arial"/>
          <w:sz w:val="20"/>
          <w:szCs w:val="20"/>
        </w:rPr>
      </w:pPr>
      <w:r w:rsidRPr="0008393C">
        <w:rPr>
          <w:rFonts w:ascii="Arial" w:hAnsi="Arial" w:cs="Arial"/>
          <w:sz w:val="20"/>
          <w:szCs w:val="20"/>
        </w:rPr>
        <w:t>Wartość szacunkowa netto ustalona przez Zamawiającego nie przekracza 170 tysięcy złotych netto co pozwala na zastosowanie zapytania ofertowego.</w:t>
      </w:r>
    </w:p>
    <w:p w:rsidR="0008393C" w:rsidRPr="005E0D44" w:rsidRDefault="0008393C" w:rsidP="00C6565C">
      <w:pPr>
        <w:spacing w:after="0" w:line="276" w:lineRule="auto"/>
        <w:rPr>
          <w:rFonts w:ascii="Arial" w:hAnsi="Arial" w:cs="Arial"/>
          <w:sz w:val="20"/>
          <w:szCs w:val="20"/>
        </w:rPr>
      </w:pPr>
    </w:p>
    <w:p w:rsidR="00C6565C" w:rsidRDefault="00C6565C" w:rsidP="00C6565C">
      <w:pPr>
        <w:spacing w:after="0"/>
        <w:rPr>
          <w:rFonts w:ascii="Arial" w:hAnsi="Arial" w:cs="Arial"/>
          <w:b/>
          <w:sz w:val="20"/>
          <w:szCs w:val="20"/>
        </w:rPr>
      </w:pPr>
    </w:p>
    <w:p w:rsidR="00C6565C" w:rsidRPr="00FD64F1" w:rsidRDefault="00C6565C" w:rsidP="00C6565C">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22</w:t>
      </w:r>
      <w:r w:rsidRPr="00FD64F1">
        <w:rPr>
          <w:rFonts w:ascii="Arial" w:hAnsi="Arial" w:cs="Arial"/>
          <w:b/>
          <w:sz w:val="20"/>
          <w:szCs w:val="20"/>
        </w:rPr>
        <w:t>:</w:t>
      </w:r>
    </w:p>
    <w:p w:rsidR="0008393C" w:rsidRPr="0008393C" w:rsidRDefault="0008393C" w:rsidP="00AE6BC0">
      <w:pPr>
        <w:spacing w:after="0"/>
        <w:jc w:val="both"/>
        <w:rPr>
          <w:rFonts w:ascii="Arial" w:hAnsi="Arial" w:cs="Arial"/>
          <w:sz w:val="20"/>
          <w:szCs w:val="20"/>
        </w:rPr>
      </w:pPr>
      <w:r w:rsidRPr="0008393C">
        <w:rPr>
          <w:rFonts w:ascii="Arial" w:hAnsi="Arial" w:cs="Arial"/>
          <w:sz w:val="20"/>
          <w:szCs w:val="20"/>
        </w:rPr>
        <w:t xml:space="preserve">Wnosimy o zmianę opisu przedmiotu zamówienia poprzez: </w:t>
      </w:r>
    </w:p>
    <w:p w:rsidR="0008393C" w:rsidRPr="0008393C" w:rsidRDefault="0008393C" w:rsidP="00313433">
      <w:pPr>
        <w:spacing w:after="0"/>
        <w:rPr>
          <w:rFonts w:ascii="Arial" w:hAnsi="Arial" w:cs="Arial"/>
          <w:sz w:val="20"/>
          <w:szCs w:val="20"/>
        </w:rPr>
      </w:pPr>
      <w:r w:rsidRPr="0008393C">
        <w:rPr>
          <w:rFonts w:ascii="Arial" w:hAnsi="Arial" w:cs="Arial"/>
          <w:sz w:val="20"/>
          <w:szCs w:val="20"/>
        </w:rPr>
        <w:t>1. jednoznaczne dopuszczenie wymiany c</w:t>
      </w:r>
      <w:bookmarkStart w:id="1" w:name="_GoBack"/>
      <w:bookmarkEnd w:id="1"/>
      <w:r w:rsidRPr="0008393C">
        <w:rPr>
          <w:rFonts w:ascii="Arial" w:hAnsi="Arial" w:cs="Arial"/>
          <w:sz w:val="20"/>
          <w:szCs w:val="20"/>
        </w:rPr>
        <w:t xml:space="preserve">zujników </w:t>
      </w:r>
      <w:proofErr w:type="spellStart"/>
      <w:r w:rsidRPr="0008393C">
        <w:rPr>
          <w:rFonts w:ascii="Arial" w:hAnsi="Arial" w:cs="Arial"/>
          <w:sz w:val="20"/>
          <w:szCs w:val="20"/>
        </w:rPr>
        <w:t>Airly</w:t>
      </w:r>
      <w:proofErr w:type="spellEnd"/>
      <w:r w:rsidRPr="0008393C">
        <w:rPr>
          <w:rFonts w:ascii="Arial" w:hAnsi="Arial" w:cs="Arial"/>
          <w:sz w:val="20"/>
          <w:szCs w:val="20"/>
        </w:rPr>
        <w:t xml:space="preserve"> na urządzenia równoważne lub lepsze, </w:t>
      </w:r>
    </w:p>
    <w:p w:rsidR="0008393C" w:rsidRPr="0008393C" w:rsidRDefault="0008393C" w:rsidP="00AE6BC0">
      <w:pPr>
        <w:spacing w:after="0"/>
        <w:jc w:val="both"/>
        <w:rPr>
          <w:rFonts w:ascii="Arial" w:hAnsi="Arial" w:cs="Arial"/>
          <w:sz w:val="20"/>
          <w:szCs w:val="20"/>
        </w:rPr>
      </w:pPr>
      <w:r w:rsidRPr="0008393C">
        <w:rPr>
          <w:rFonts w:ascii="Arial" w:hAnsi="Arial" w:cs="Arial"/>
          <w:sz w:val="20"/>
          <w:szCs w:val="20"/>
        </w:rPr>
        <w:t xml:space="preserve">2. jednoznaczne dopuszczenie równoważnej platformy informatycznej, </w:t>
      </w:r>
    </w:p>
    <w:p w:rsidR="0008393C" w:rsidRPr="0008393C" w:rsidRDefault="0008393C" w:rsidP="00AE6BC0">
      <w:pPr>
        <w:spacing w:after="0"/>
        <w:jc w:val="both"/>
        <w:rPr>
          <w:rFonts w:ascii="Arial" w:hAnsi="Arial" w:cs="Arial"/>
          <w:sz w:val="20"/>
          <w:szCs w:val="20"/>
        </w:rPr>
      </w:pPr>
      <w:r w:rsidRPr="0008393C">
        <w:rPr>
          <w:rFonts w:ascii="Arial" w:hAnsi="Arial" w:cs="Arial"/>
          <w:sz w:val="20"/>
          <w:szCs w:val="20"/>
        </w:rPr>
        <w:t xml:space="preserve">3. usunięcie albo zmianę parametrów konstrukcyjnych, które nie mają bezpośredniego wpływu na jakość pomiarów, </w:t>
      </w:r>
    </w:p>
    <w:p w:rsidR="0008393C" w:rsidRPr="0008393C" w:rsidRDefault="0008393C" w:rsidP="00AE6BC0">
      <w:pPr>
        <w:spacing w:after="0"/>
        <w:jc w:val="both"/>
        <w:rPr>
          <w:rFonts w:ascii="Arial" w:hAnsi="Arial" w:cs="Arial"/>
          <w:sz w:val="20"/>
          <w:szCs w:val="20"/>
        </w:rPr>
      </w:pPr>
      <w:r w:rsidRPr="0008393C">
        <w:rPr>
          <w:rFonts w:ascii="Arial" w:hAnsi="Arial" w:cs="Arial"/>
          <w:sz w:val="20"/>
          <w:szCs w:val="20"/>
        </w:rPr>
        <w:t xml:space="preserve">4. wskazanie kryteriów oceny równoważności, </w:t>
      </w:r>
    </w:p>
    <w:p w:rsidR="0008393C" w:rsidRPr="0008393C" w:rsidRDefault="0008393C" w:rsidP="00AE6BC0">
      <w:pPr>
        <w:spacing w:after="0"/>
        <w:jc w:val="both"/>
        <w:rPr>
          <w:rFonts w:ascii="Arial" w:hAnsi="Arial" w:cs="Arial"/>
          <w:sz w:val="20"/>
          <w:szCs w:val="20"/>
        </w:rPr>
      </w:pPr>
      <w:r w:rsidRPr="0008393C">
        <w:rPr>
          <w:rFonts w:ascii="Arial" w:hAnsi="Arial" w:cs="Arial"/>
          <w:sz w:val="20"/>
          <w:szCs w:val="20"/>
        </w:rPr>
        <w:t>5. doprecyzowanie zakresu serwisu, dostępów, kosztów abonamentowych, transmisji danych, odpowiedzialności za naprawy, SLA oraz warunków umowy.</w:t>
      </w:r>
    </w:p>
    <w:p w:rsidR="00C6565C" w:rsidRPr="00FD64F1" w:rsidRDefault="00C6565C" w:rsidP="00C6565C">
      <w:pPr>
        <w:spacing w:after="0"/>
        <w:rPr>
          <w:rFonts w:ascii="Arial" w:hAnsi="Arial" w:cs="Arial"/>
          <w:b/>
          <w:sz w:val="20"/>
          <w:szCs w:val="20"/>
        </w:rPr>
      </w:pPr>
      <w:r w:rsidRPr="00FD64F1">
        <w:rPr>
          <w:rFonts w:ascii="Arial" w:hAnsi="Arial" w:cs="Arial"/>
          <w:b/>
          <w:sz w:val="20"/>
          <w:szCs w:val="20"/>
        </w:rPr>
        <w:t>Odpowiedź Zamawiającego:</w:t>
      </w:r>
    </w:p>
    <w:p w:rsidR="0008393C" w:rsidRPr="0008393C" w:rsidRDefault="0008393C" w:rsidP="00AE6BC0">
      <w:pPr>
        <w:suppressAutoHyphens/>
        <w:autoSpaceDN w:val="0"/>
        <w:spacing w:after="0" w:line="276" w:lineRule="auto"/>
        <w:ind w:left="567" w:hanging="567"/>
        <w:jc w:val="both"/>
        <w:textAlignment w:val="baseline"/>
        <w:rPr>
          <w:rFonts w:ascii="Arial" w:eastAsia="Aptos" w:hAnsi="Arial" w:cs="Times New Roman"/>
          <w:kern w:val="3"/>
          <w:sz w:val="20"/>
        </w:rPr>
      </w:pPr>
      <w:r w:rsidRPr="00AE6BC0">
        <w:rPr>
          <w:rFonts w:ascii="Arial" w:eastAsia="Aptos" w:hAnsi="Arial" w:cs="Times New Roman"/>
          <w:kern w:val="3"/>
          <w:sz w:val="20"/>
        </w:rPr>
        <w:t xml:space="preserve">Ad.1) </w:t>
      </w:r>
      <w:r w:rsidRPr="0008393C">
        <w:rPr>
          <w:rFonts w:ascii="Arial" w:eastAsia="Aptos" w:hAnsi="Arial" w:cs="Times New Roman"/>
          <w:kern w:val="3"/>
          <w:sz w:val="20"/>
        </w:rPr>
        <w:t>Zamawiający nie dopuszcza złożenia oferty obejmującej dostawę i instalację nowych 55 czujników jakości powietrza.</w:t>
      </w:r>
    </w:p>
    <w:p w:rsidR="0008393C" w:rsidRPr="0008393C" w:rsidRDefault="0008393C" w:rsidP="00AE6BC0">
      <w:pPr>
        <w:suppressAutoHyphens/>
        <w:autoSpaceDN w:val="0"/>
        <w:spacing w:after="0" w:line="276" w:lineRule="auto"/>
        <w:ind w:left="567" w:hanging="567"/>
        <w:jc w:val="both"/>
        <w:textAlignment w:val="baseline"/>
        <w:rPr>
          <w:rFonts w:ascii="Arial" w:eastAsia="Aptos" w:hAnsi="Arial" w:cs="Times New Roman"/>
          <w:kern w:val="3"/>
          <w:sz w:val="20"/>
        </w:rPr>
      </w:pPr>
      <w:r w:rsidRPr="00AE6BC0">
        <w:rPr>
          <w:rFonts w:ascii="Arial" w:eastAsia="Aptos" w:hAnsi="Arial" w:cs="Times New Roman"/>
          <w:kern w:val="3"/>
          <w:sz w:val="20"/>
        </w:rPr>
        <w:t xml:space="preserve">Ad.2) </w:t>
      </w:r>
      <w:r w:rsidRPr="0008393C">
        <w:rPr>
          <w:rFonts w:ascii="Arial" w:eastAsia="Aptos" w:hAnsi="Arial" w:cs="Times New Roman"/>
          <w:kern w:val="3"/>
          <w:sz w:val="20"/>
        </w:rPr>
        <w:t xml:space="preserve">Zamawiający dopuszcza migrację danych do nowej platformy z zapewnieniem ciągłości publicznego dostępu do danych przy czym dane te Wykonawca musi uzyskać wraz ze zgodą na ich prezentowanie w nowej platformie od właściciela bazy danych – </w:t>
      </w:r>
      <w:proofErr w:type="spellStart"/>
      <w:r w:rsidRPr="0008393C">
        <w:rPr>
          <w:rFonts w:ascii="Arial" w:eastAsia="Aptos" w:hAnsi="Arial" w:cs="Times New Roman"/>
          <w:kern w:val="3"/>
          <w:sz w:val="20"/>
        </w:rPr>
        <w:t>Airly</w:t>
      </w:r>
      <w:proofErr w:type="spellEnd"/>
      <w:r w:rsidRPr="0008393C">
        <w:rPr>
          <w:rFonts w:ascii="Arial" w:eastAsia="Aptos" w:hAnsi="Arial" w:cs="Times New Roman"/>
          <w:kern w:val="3"/>
          <w:sz w:val="20"/>
        </w:rPr>
        <w:t xml:space="preserve"> </w:t>
      </w:r>
      <w:proofErr w:type="spellStart"/>
      <w:r w:rsidRPr="0008393C">
        <w:rPr>
          <w:rFonts w:ascii="Arial" w:eastAsia="Aptos" w:hAnsi="Arial" w:cs="Times New Roman"/>
          <w:kern w:val="3"/>
          <w:sz w:val="20"/>
        </w:rPr>
        <w:t>Sp</w:t>
      </w:r>
      <w:proofErr w:type="spellEnd"/>
      <w:r w:rsidRPr="0008393C">
        <w:rPr>
          <w:rFonts w:ascii="Arial" w:eastAsia="Aptos" w:hAnsi="Arial" w:cs="Times New Roman"/>
          <w:kern w:val="3"/>
          <w:sz w:val="20"/>
        </w:rPr>
        <w:t xml:space="preserve"> z o.o.</w:t>
      </w:r>
    </w:p>
    <w:p w:rsidR="0008393C" w:rsidRPr="0008393C" w:rsidRDefault="0008393C" w:rsidP="00AE6BC0">
      <w:pPr>
        <w:suppressAutoHyphens/>
        <w:autoSpaceDN w:val="0"/>
        <w:spacing w:after="0" w:line="276" w:lineRule="auto"/>
        <w:ind w:left="567" w:hanging="567"/>
        <w:jc w:val="both"/>
        <w:textAlignment w:val="baseline"/>
        <w:rPr>
          <w:rFonts w:ascii="Arial" w:eastAsia="Aptos" w:hAnsi="Arial" w:cs="Times New Roman"/>
          <w:kern w:val="3"/>
          <w:sz w:val="20"/>
        </w:rPr>
      </w:pPr>
      <w:r w:rsidRPr="00AE6BC0">
        <w:rPr>
          <w:rFonts w:ascii="Arial" w:eastAsia="Aptos" w:hAnsi="Arial" w:cs="Times New Roman"/>
          <w:kern w:val="3"/>
          <w:sz w:val="20"/>
        </w:rPr>
        <w:t xml:space="preserve">Ad.3) </w:t>
      </w:r>
      <w:r w:rsidRPr="0008393C">
        <w:rPr>
          <w:rFonts w:ascii="Arial" w:eastAsia="Aptos" w:hAnsi="Arial" w:cs="Times New Roman"/>
          <w:kern w:val="3"/>
          <w:sz w:val="20"/>
        </w:rPr>
        <w:t>Zamawiający informuje, że wniosek nie jest związany z przedmiotem zapytania ofertowego. Zapytanie ofertowe dotyczy przedłużenia obsługi dla posiadanych przez Zamawiającego czujników zamontowanych i użytkowanych we wskazanych lokalizacjach. Zapytanie ofertowe nie dotyczy zakupu nowych czujników. Zapytanie ofertowe nie dotyczy sposobu działania czujników posiadanych przez Zamawiającego. Zapisy w OPZ dotyczą specyfikacji technicznej urządzeń posiadanych przez Zamawiającego. Dane te nie są przedmiotem zapytania ofertowego.</w:t>
      </w:r>
    </w:p>
    <w:p w:rsidR="0008393C" w:rsidRPr="0008393C" w:rsidRDefault="0008393C" w:rsidP="00AE6BC0">
      <w:pPr>
        <w:suppressAutoHyphens/>
        <w:autoSpaceDN w:val="0"/>
        <w:spacing w:after="0" w:line="276" w:lineRule="auto"/>
        <w:ind w:left="567" w:hanging="567"/>
        <w:jc w:val="both"/>
        <w:textAlignment w:val="baseline"/>
        <w:rPr>
          <w:rFonts w:ascii="Arial" w:eastAsia="Aptos" w:hAnsi="Arial" w:cs="Times New Roman"/>
          <w:kern w:val="3"/>
          <w:sz w:val="20"/>
        </w:rPr>
      </w:pPr>
      <w:r w:rsidRPr="00AE6BC0">
        <w:rPr>
          <w:rFonts w:ascii="Arial" w:eastAsia="Aptos" w:hAnsi="Arial" w:cs="Times New Roman"/>
          <w:kern w:val="3"/>
          <w:sz w:val="20"/>
        </w:rPr>
        <w:lastRenderedPageBreak/>
        <w:t xml:space="preserve">Ad.4) </w:t>
      </w:r>
      <w:r w:rsidRPr="0008393C">
        <w:rPr>
          <w:rFonts w:ascii="Arial" w:eastAsia="Aptos" w:hAnsi="Arial" w:cs="Times New Roman"/>
          <w:kern w:val="3"/>
          <w:sz w:val="20"/>
        </w:rPr>
        <w:t>Zamawiający informuje, że wniosek nie jest związany z przedmiotem zapytania ofertowego. Zapytanie ofertowe dotyczy przedłużenia obsługi dla posiadanych przez Zamawiającego czujników zamontowanych i użytkowanych we wskazanych lokalizacjach. Zapytanie ofertowe nie dotyczy zakupu nowych czujników. Zapytanie ofertowe nie dotyczy sposobu działania czujników posiadanych przez Zamawiającego. Zapisy w OPZ dotyczą specyfikacji technicznej urządzeń posiadanych przez Zamawiającego. Dane te nie są przedmiotem zapytania ofertowego.</w:t>
      </w:r>
    </w:p>
    <w:p w:rsidR="00AE6BC0" w:rsidRDefault="0008393C" w:rsidP="00AE6BC0">
      <w:pPr>
        <w:suppressAutoHyphens/>
        <w:autoSpaceDN w:val="0"/>
        <w:spacing w:after="0" w:line="276" w:lineRule="auto"/>
        <w:ind w:left="567" w:hanging="567"/>
        <w:textAlignment w:val="baseline"/>
        <w:rPr>
          <w:rFonts w:ascii="Arial" w:eastAsia="Aptos" w:hAnsi="Arial" w:cs="Times New Roman"/>
          <w:kern w:val="3"/>
          <w:sz w:val="20"/>
        </w:rPr>
      </w:pPr>
      <w:r w:rsidRPr="00AE6BC0">
        <w:rPr>
          <w:rFonts w:ascii="Arial" w:eastAsia="Aptos" w:hAnsi="Arial" w:cs="Times New Roman"/>
          <w:kern w:val="3"/>
          <w:sz w:val="20"/>
        </w:rPr>
        <w:t xml:space="preserve">Ad.5) </w:t>
      </w:r>
      <w:r w:rsidRPr="0008393C">
        <w:rPr>
          <w:rFonts w:ascii="Arial" w:eastAsia="Aptos" w:hAnsi="Arial" w:cs="Times New Roman"/>
          <w:kern w:val="3"/>
          <w:sz w:val="20"/>
        </w:rPr>
        <w:t>Montaż i demontaż czujników jest wykonywany przez Zamawiającego we własnym zakresie po ustaleniu takiej potrzeby z Wykonawcą. Pozostałe koszty Wykonawca powinien uwzględnić w ofercie.</w:t>
      </w:r>
    </w:p>
    <w:p w:rsidR="00AE6BC0" w:rsidRDefault="00AE6BC0" w:rsidP="00AE6BC0">
      <w:pPr>
        <w:suppressAutoHyphens/>
        <w:autoSpaceDN w:val="0"/>
        <w:spacing w:after="0" w:line="276" w:lineRule="auto"/>
        <w:ind w:left="567" w:hanging="567"/>
        <w:textAlignment w:val="baseline"/>
        <w:rPr>
          <w:rFonts w:ascii="Arial" w:eastAsia="Aptos" w:hAnsi="Arial" w:cs="Times New Roman"/>
          <w:kern w:val="3"/>
          <w:sz w:val="20"/>
        </w:rPr>
      </w:pPr>
    </w:p>
    <w:p w:rsidR="00AE6BC0" w:rsidRDefault="00AE6BC0" w:rsidP="007B0E85">
      <w:pPr>
        <w:suppressAutoHyphens/>
        <w:autoSpaceDN w:val="0"/>
        <w:spacing w:after="0" w:line="276" w:lineRule="auto"/>
        <w:textAlignment w:val="baseline"/>
        <w:rPr>
          <w:rFonts w:ascii="Arial" w:eastAsia="Aptos" w:hAnsi="Arial" w:cs="Times New Roman"/>
          <w:kern w:val="3"/>
          <w:sz w:val="20"/>
        </w:rPr>
      </w:pPr>
    </w:p>
    <w:p w:rsidR="00AE6BC0" w:rsidRPr="00FD64F1" w:rsidRDefault="00AE6BC0" w:rsidP="00AE6BC0">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23</w:t>
      </w:r>
      <w:r w:rsidRPr="00FD64F1">
        <w:rPr>
          <w:rFonts w:ascii="Arial" w:hAnsi="Arial" w:cs="Arial"/>
          <w:b/>
          <w:sz w:val="20"/>
          <w:szCs w:val="20"/>
        </w:rPr>
        <w:t>:</w:t>
      </w:r>
    </w:p>
    <w:p w:rsidR="00AE6BC0" w:rsidRPr="00FD64F1" w:rsidRDefault="00AE6BC0" w:rsidP="00AE6BC0">
      <w:pPr>
        <w:spacing w:after="0"/>
        <w:jc w:val="both"/>
        <w:rPr>
          <w:rFonts w:ascii="Arial" w:hAnsi="Arial" w:cs="Arial"/>
          <w:b/>
          <w:sz w:val="20"/>
          <w:szCs w:val="20"/>
        </w:rPr>
      </w:pPr>
      <w:r w:rsidRPr="00AE6BC0">
        <w:rPr>
          <w:rFonts w:ascii="Arial" w:hAnsi="Arial" w:cs="Arial"/>
          <w:sz w:val="20"/>
          <w:szCs w:val="20"/>
        </w:rPr>
        <w:t xml:space="preserve">Prosimy o doprecyzowanie, w jaki sposób Zamawiający będzie weryfikował spełnienie wymagania dotyczącego niepewności wskazań średnich dobowych stężenia pomiędzy urządzeniami na poziomie maksymalnie 10% dla PM2.5 i PM10. Czy Zamawiający wymaga: • badań laboratoryjnych, • kolokacji środowiskowej, • raportów z badań niezależnej jednostki, • czy innych metod potwierdzenia? </w:t>
      </w:r>
      <w:r w:rsidRPr="00FD64F1">
        <w:rPr>
          <w:rFonts w:ascii="Arial" w:hAnsi="Arial" w:cs="Arial"/>
          <w:b/>
          <w:sz w:val="20"/>
          <w:szCs w:val="20"/>
        </w:rPr>
        <w:t>Odpowiedź Zamawiającego:</w:t>
      </w:r>
    </w:p>
    <w:p w:rsidR="00AE6BC0" w:rsidRDefault="00AE6BC0" w:rsidP="00AE6BC0">
      <w:pPr>
        <w:suppressAutoHyphens/>
        <w:autoSpaceDN w:val="0"/>
        <w:spacing w:after="0" w:line="276" w:lineRule="auto"/>
        <w:jc w:val="both"/>
        <w:textAlignment w:val="baseline"/>
        <w:rPr>
          <w:rFonts w:ascii="Arial" w:hAnsi="Arial" w:cs="Arial"/>
          <w:sz w:val="20"/>
          <w:szCs w:val="20"/>
        </w:rPr>
      </w:pPr>
      <w:r w:rsidRPr="00AE6BC0">
        <w:rPr>
          <w:rFonts w:ascii="Arial" w:hAnsi="Arial" w:cs="Arial"/>
          <w:sz w:val="20"/>
          <w:szCs w:val="20"/>
        </w:rPr>
        <w:t>Zamawiający w OPZ wskazał dane techniczne posiadanych urządzeń. Zapytanie ofertowe dotyczy obsługi posiadanych przez Zamawiającego czujników czyli m.in. pobierania z nich danych, ewentualnego przetwarzania ich i publikowania na ogólnodostępnej i bezpłatnej stronie internetowej, w aplikacji mobilnej oraz poprzez widżety.</w:t>
      </w:r>
    </w:p>
    <w:p w:rsidR="007B0E85" w:rsidRDefault="007B0E85" w:rsidP="00AE6BC0">
      <w:pPr>
        <w:suppressAutoHyphens/>
        <w:autoSpaceDN w:val="0"/>
        <w:spacing w:after="0" w:line="276" w:lineRule="auto"/>
        <w:jc w:val="both"/>
        <w:textAlignment w:val="baseline"/>
        <w:rPr>
          <w:rFonts w:ascii="Arial" w:hAnsi="Arial" w:cs="Arial"/>
          <w:sz w:val="20"/>
          <w:szCs w:val="20"/>
        </w:rPr>
      </w:pPr>
    </w:p>
    <w:p w:rsidR="007B0E85" w:rsidRDefault="007B0E85" w:rsidP="00AE6BC0">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24</w:t>
      </w:r>
      <w:r w:rsidRPr="00FD64F1">
        <w:rPr>
          <w:rFonts w:ascii="Arial" w:hAnsi="Arial" w:cs="Arial"/>
          <w:b/>
          <w:sz w:val="20"/>
          <w:szCs w:val="20"/>
        </w:rPr>
        <w:t>:</w:t>
      </w:r>
    </w:p>
    <w:p w:rsidR="00344030" w:rsidRDefault="00344030" w:rsidP="007B0E85">
      <w:pPr>
        <w:spacing w:after="0"/>
        <w:jc w:val="both"/>
        <w:rPr>
          <w:rFonts w:ascii="Arial" w:hAnsi="Arial" w:cs="Arial"/>
          <w:sz w:val="20"/>
          <w:szCs w:val="20"/>
        </w:rPr>
      </w:pPr>
      <w:r w:rsidRPr="00344030">
        <w:rPr>
          <w:rFonts w:ascii="Arial" w:hAnsi="Arial" w:cs="Arial"/>
          <w:sz w:val="20"/>
          <w:szCs w:val="20"/>
        </w:rPr>
        <w:t xml:space="preserve">Prosimy o wskazanie, czy przez „urządzenie posiadające wykazaną równoważność do metody referencyjnej” Zamawiający rozumie: • analizator posiadający certyfikat MCERTS, • analizator zgodny z EN 16450, • urządzenie referencyjne PMŚ/GIOŚ, • czy dowolny analizator referencyjny wykorzystywany do badań porównawczych.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344030" w:rsidP="00AE6BC0">
      <w:pPr>
        <w:suppressAutoHyphens/>
        <w:autoSpaceDN w:val="0"/>
        <w:spacing w:after="0" w:line="276" w:lineRule="auto"/>
        <w:jc w:val="both"/>
        <w:textAlignment w:val="baseline"/>
        <w:rPr>
          <w:rFonts w:ascii="Arial" w:hAnsi="Arial" w:cs="Arial"/>
          <w:sz w:val="20"/>
          <w:szCs w:val="20"/>
        </w:rPr>
      </w:pPr>
      <w:r w:rsidRPr="00344030">
        <w:rPr>
          <w:rFonts w:ascii="Arial" w:hAnsi="Arial" w:cs="Arial"/>
          <w:sz w:val="20"/>
          <w:szCs w:val="20"/>
        </w:rPr>
        <w:t>Sensory zostały poddane, przed ich montażem oraz w czasie ich eksploatacji, kalibrowaniu z urządzeniem posiadającym wykazaną równoważność do metody referencyjnej badań pyłu zawieszonego w powietrzu.</w:t>
      </w:r>
    </w:p>
    <w:p w:rsidR="00344030" w:rsidRDefault="00344030" w:rsidP="00AE6BC0">
      <w:pPr>
        <w:suppressAutoHyphens/>
        <w:autoSpaceDN w:val="0"/>
        <w:spacing w:after="0" w:line="276" w:lineRule="auto"/>
        <w:jc w:val="both"/>
        <w:textAlignment w:val="baseline"/>
        <w:rPr>
          <w:rFonts w:ascii="Arial" w:hAnsi="Arial" w:cs="Arial"/>
          <w:sz w:val="20"/>
          <w:szCs w:val="20"/>
        </w:rPr>
      </w:pPr>
    </w:p>
    <w:p w:rsidR="007B0E85" w:rsidRDefault="007B0E85" w:rsidP="00AE6BC0">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25</w:t>
      </w:r>
      <w:r w:rsidRPr="00FD64F1">
        <w:rPr>
          <w:rFonts w:ascii="Arial" w:hAnsi="Arial" w:cs="Arial"/>
          <w:b/>
          <w:sz w:val="20"/>
          <w:szCs w:val="20"/>
        </w:rPr>
        <w:t>:</w:t>
      </w:r>
    </w:p>
    <w:p w:rsidR="00344030" w:rsidRDefault="00344030" w:rsidP="007B0E85">
      <w:pPr>
        <w:spacing w:after="0"/>
        <w:jc w:val="both"/>
        <w:rPr>
          <w:rFonts w:ascii="Arial" w:hAnsi="Arial" w:cs="Arial"/>
          <w:sz w:val="20"/>
          <w:szCs w:val="20"/>
        </w:rPr>
      </w:pPr>
      <w:r w:rsidRPr="00344030">
        <w:rPr>
          <w:rFonts w:ascii="Arial" w:hAnsi="Arial" w:cs="Arial"/>
          <w:sz w:val="20"/>
          <w:szCs w:val="20"/>
        </w:rPr>
        <w:t xml:space="preserve">Prosimy o wskazanie, czy Zamawiający wymaga okresowej </w:t>
      </w:r>
      <w:proofErr w:type="spellStart"/>
      <w:r w:rsidRPr="00344030">
        <w:rPr>
          <w:rFonts w:ascii="Arial" w:hAnsi="Arial" w:cs="Arial"/>
          <w:sz w:val="20"/>
          <w:szCs w:val="20"/>
        </w:rPr>
        <w:t>rekalibracji</w:t>
      </w:r>
      <w:proofErr w:type="spellEnd"/>
      <w:r w:rsidRPr="00344030">
        <w:rPr>
          <w:rFonts w:ascii="Arial" w:hAnsi="Arial" w:cs="Arial"/>
          <w:sz w:val="20"/>
          <w:szCs w:val="20"/>
        </w:rPr>
        <w:t xml:space="preserve"> czujników w trakcie 24-miesięcznego okresu realizacji zamówienia. Jeżeli tak: • z jaką częstotliwością, • według jakiej procedury, • oraz względem jakiego urządzenia referencyjnego?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344030" w:rsidP="00AE6BC0">
      <w:pPr>
        <w:suppressAutoHyphens/>
        <w:autoSpaceDN w:val="0"/>
        <w:spacing w:after="0" w:line="276" w:lineRule="auto"/>
        <w:jc w:val="both"/>
        <w:textAlignment w:val="baseline"/>
        <w:rPr>
          <w:rFonts w:ascii="Arial" w:hAnsi="Arial" w:cs="Arial"/>
          <w:sz w:val="20"/>
          <w:szCs w:val="20"/>
        </w:rPr>
      </w:pPr>
      <w:r w:rsidRPr="00344030">
        <w:rPr>
          <w:rFonts w:ascii="Arial" w:hAnsi="Arial" w:cs="Arial"/>
          <w:sz w:val="20"/>
          <w:szCs w:val="20"/>
        </w:rPr>
        <w:t xml:space="preserve">Zamawiający nie wymaga okresowej </w:t>
      </w:r>
      <w:proofErr w:type="spellStart"/>
      <w:r w:rsidRPr="00344030">
        <w:rPr>
          <w:rFonts w:ascii="Arial" w:hAnsi="Arial" w:cs="Arial"/>
          <w:sz w:val="20"/>
          <w:szCs w:val="20"/>
        </w:rPr>
        <w:t>rekalibracji</w:t>
      </w:r>
      <w:proofErr w:type="spellEnd"/>
      <w:r w:rsidRPr="00344030">
        <w:rPr>
          <w:rFonts w:ascii="Arial" w:hAnsi="Arial" w:cs="Arial"/>
          <w:sz w:val="20"/>
          <w:szCs w:val="20"/>
        </w:rPr>
        <w:t xml:space="preserve"> czujników w trakcie trwania umowy.</w:t>
      </w:r>
    </w:p>
    <w:p w:rsidR="00344030" w:rsidRDefault="00344030" w:rsidP="00AE6BC0">
      <w:pPr>
        <w:suppressAutoHyphens/>
        <w:autoSpaceDN w:val="0"/>
        <w:spacing w:after="0" w:line="276" w:lineRule="auto"/>
        <w:jc w:val="both"/>
        <w:textAlignment w:val="baseline"/>
        <w:rPr>
          <w:rFonts w:ascii="Arial" w:hAnsi="Arial" w:cs="Arial"/>
          <w:sz w:val="20"/>
          <w:szCs w:val="20"/>
        </w:rPr>
      </w:pPr>
    </w:p>
    <w:p w:rsidR="007B0E85" w:rsidRDefault="007B0E85" w:rsidP="00AE6BC0">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26</w:t>
      </w:r>
      <w:r w:rsidRPr="00FD64F1">
        <w:rPr>
          <w:rFonts w:ascii="Arial" w:hAnsi="Arial" w:cs="Arial"/>
          <w:b/>
          <w:sz w:val="20"/>
          <w:szCs w:val="20"/>
        </w:rPr>
        <w:t>:</w:t>
      </w:r>
    </w:p>
    <w:p w:rsidR="00344030" w:rsidRDefault="00344030" w:rsidP="007B0E85">
      <w:pPr>
        <w:spacing w:after="0"/>
        <w:jc w:val="both"/>
        <w:rPr>
          <w:rFonts w:ascii="Arial" w:hAnsi="Arial" w:cs="Arial"/>
          <w:sz w:val="20"/>
          <w:szCs w:val="20"/>
        </w:rPr>
      </w:pPr>
      <w:r w:rsidRPr="00344030">
        <w:rPr>
          <w:rFonts w:ascii="Arial" w:hAnsi="Arial" w:cs="Arial"/>
          <w:sz w:val="20"/>
          <w:szCs w:val="20"/>
        </w:rPr>
        <w:t xml:space="preserve">W OPZ wskazano wymóg podgrzewania próbki powietrza przed pomiarem pyłów. Prosimy o doprecyzowanie: • wymaganej temperatury kondycjonowania próbki, • dopuszczalnego wpływu systemu podgrzewania na charakterystykę aerozolu, • oraz sposobu weryfikacji skuteczności eliminacji wpływu wilgotności na pomiar PM.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344030" w:rsidP="007B0E85">
      <w:pPr>
        <w:suppressAutoHyphens/>
        <w:autoSpaceDN w:val="0"/>
        <w:spacing w:after="0" w:line="276" w:lineRule="auto"/>
        <w:jc w:val="both"/>
        <w:textAlignment w:val="baseline"/>
        <w:rPr>
          <w:rFonts w:ascii="Arial" w:hAnsi="Arial" w:cs="Arial"/>
          <w:sz w:val="20"/>
          <w:szCs w:val="20"/>
        </w:rPr>
      </w:pPr>
      <w:r w:rsidRPr="00344030">
        <w:rPr>
          <w:rFonts w:ascii="Arial" w:hAnsi="Arial" w:cs="Arial"/>
          <w:sz w:val="20"/>
          <w:szCs w:val="20"/>
        </w:rPr>
        <w:t>Zamawiający informuje, że wskazany zapis nie dotyczy zadania Wykonawcy tylko jest opisem działania posiadanych przez Zamawiającego czujników. Nie jest więc przedmiotem zapytania ofertowego.</w:t>
      </w:r>
    </w:p>
    <w:p w:rsidR="007B0E85" w:rsidRDefault="007B0E85" w:rsidP="007B0E85">
      <w:pPr>
        <w:suppressAutoHyphens/>
        <w:autoSpaceDN w:val="0"/>
        <w:spacing w:after="0" w:line="276" w:lineRule="auto"/>
        <w:jc w:val="both"/>
        <w:textAlignment w:val="baseline"/>
        <w:rPr>
          <w:rFonts w:ascii="Arial" w:hAnsi="Arial" w:cs="Arial"/>
          <w:sz w:val="20"/>
          <w:szCs w:val="20"/>
        </w:rPr>
      </w:pPr>
    </w:p>
    <w:p w:rsidR="00344030" w:rsidRDefault="00344030" w:rsidP="007B0E85">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27</w:t>
      </w:r>
      <w:r w:rsidRPr="00FD64F1">
        <w:rPr>
          <w:rFonts w:ascii="Arial" w:hAnsi="Arial" w:cs="Arial"/>
          <w:b/>
          <w:sz w:val="20"/>
          <w:szCs w:val="20"/>
        </w:rPr>
        <w:t>:</w:t>
      </w:r>
    </w:p>
    <w:p w:rsidR="00344030" w:rsidRDefault="00344030" w:rsidP="007B0E85">
      <w:pPr>
        <w:spacing w:after="0"/>
        <w:jc w:val="both"/>
        <w:rPr>
          <w:rFonts w:ascii="Arial" w:hAnsi="Arial" w:cs="Arial"/>
          <w:sz w:val="20"/>
          <w:szCs w:val="20"/>
        </w:rPr>
      </w:pPr>
      <w:r w:rsidRPr="00344030">
        <w:rPr>
          <w:rFonts w:ascii="Arial" w:hAnsi="Arial" w:cs="Arial"/>
          <w:sz w:val="20"/>
          <w:szCs w:val="20"/>
        </w:rPr>
        <w:t xml:space="preserve">Czy Zamawiający wymaga przedstawienia dokumentacji potwierdzającej wpływ: • wysokiej wilgotności, • kondensacji, • mgły, • oraz zmiennego poziomu zapylenia na stabilność i powtarzalność pomiarów PM2.5 oraz PM10?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nie wskazał w zapytaniu ofertowym takiego wymagania.</w:t>
      </w:r>
    </w:p>
    <w:p w:rsidR="006E79F8" w:rsidRDefault="006E79F8" w:rsidP="007B0E85">
      <w:pPr>
        <w:suppressAutoHyphens/>
        <w:autoSpaceDN w:val="0"/>
        <w:spacing w:after="0" w:line="276" w:lineRule="auto"/>
        <w:jc w:val="both"/>
        <w:textAlignment w:val="baseline"/>
        <w:rPr>
          <w:rFonts w:ascii="Arial" w:hAnsi="Arial" w:cs="Arial"/>
          <w:sz w:val="20"/>
          <w:szCs w:val="20"/>
        </w:rPr>
      </w:pPr>
    </w:p>
    <w:p w:rsidR="006E79F8" w:rsidRDefault="006E79F8" w:rsidP="007B0E85">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28:</w:t>
      </w:r>
    </w:p>
    <w:p w:rsidR="007B0E85" w:rsidRPr="00FD64F1" w:rsidRDefault="00D54D66" w:rsidP="007B0E85">
      <w:pPr>
        <w:spacing w:after="0"/>
        <w:jc w:val="both"/>
        <w:rPr>
          <w:rFonts w:ascii="Arial" w:hAnsi="Arial" w:cs="Arial"/>
          <w:b/>
          <w:sz w:val="20"/>
          <w:szCs w:val="20"/>
        </w:rPr>
      </w:pPr>
      <w:r w:rsidRPr="00D54D66">
        <w:rPr>
          <w:rFonts w:ascii="Arial" w:hAnsi="Arial" w:cs="Arial"/>
          <w:sz w:val="20"/>
          <w:szCs w:val="20"/>
        </w:rPr>
        <w:t xml:space="preserve">Prosimy o wskazanie, czy Zamawiający dopuszcza stosowanie autorskich algorytmów korekcji danych PM uwzględniających: • temperaturę, • wilgotność względną RH, • ciśnienie, • oraz modele statystyczne lub AI/ML. Jeżeli tak, czy wymagane jest dokumentowanie metodologii korekcji i walidacji modeli? </w:t>
      </w:r>
      <w:r w:rsidR="007B0E85"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wymaga obsługi urządzeń posiadanych przez Zamawiającego i przetwarzania informacji przez nie generowanych oraz publikowania ich zgodnie z OPZ.</w:t>
      </w:r>
    </w:p>
    <w:p w:rsidR="00D54D66" w:rsidRDefault="00D54D66" w:rsidP="007B0E85">
      <w:pPr>
        <w:suppressAutoHyphens/>
        <w:autoSpaceDN w:val="0"/>
        <w:spacing w:after="0" w:line="276" w:lineRule="auto"/>
        <w:jc w:val="both"/>
        <w:textAlignment w:val="baseline"/>
        <w:rPr>
          <w:rFonts w:ascii="Arial" w:hAnsi="Arial" w:cs="Arial"/>
          <w:sz w:val="20"/>
          <w:szCs w:val="20"/>
        </w:rPr>
      </w:pPr>
    </w:p>
    <w:p w:rsidR="007B0E85" w:rsidRDefault="007B0E85" w:rsidP="007B0E85">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29</w:t>
      </w:r>
      <w:r w:rsidRPr="00FD64F1">
        <w:rPr>
          <w:rFonts w:ascii="Arial" w:hAnsi="Arial" w:cs="Arial"/>
          <w:b/>
          <w:sz w:val="20"/>
          <w:szCs w:val="20"/>
        </w:rPr>
        <w:t>:</w:t>
      </w:r>
    </w:p>
    <w:p w:rsidR="00D54D66" w:rsidRDefault="00D54D66" w:rsidP="007B0E85">
      <w:pPr>
        <w:spacing w:after="0"/>
        <w:jc w:val="both"/>
        <w:rPr>
          <w:rFonts w:ascii="Arial" w:hAnsi="Arial" w:cs="Arial"/>
          <w:sz w:val="20"/>
          <w:szCs w:val="20"/>
        </w:rPr>
      </w:pPr>
      <w:r w:rsidRPr="00D54D66">
        <w:rPr>
          <w:rFonts w:ascii="Arial" w:hAnsi="Arial" w:cs="Arial"/>
          <w:sz w:val="20"/>
          <w:szCs w:val="20"/>
        </w:rPr>
        <w:t xml:space="preserve">Prosimy o doprecyzowanie wymagań dotyczących: • monitorowania dryftu sensorów, • oznaczania danych niewalidowanych, • identyfikacji anomalii pomiarowych, • oraz procedur postępowania po wykryciu odchyleń jakościowych.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nie wskazał w OPZ powyższych wymagań.</w:t>
      </w:r>
    </w:p>
    <w:p w:rsidR="00D54D66" w:rsidRPr="007B0E85" w:rsidRDefault="00D54D66" w:rsidP="007B0E85">
      <w:pPr>
        <w:suppressAutoHyphens/>
        <w:autoSpaceDN w:val="0"/>
        <w:spacing w:after="0" w:line="276" w:lineRule="auto"/>
        <w:jc w:val="both"/>
        <w:textAlignment w:val="baseline"/>
        <w:rPr>
          <w:rFonts w:ascii="Arial" w:hAnsi="Arial" w:cs="Arial"/>
          <w:sz w:val="20"/>
          <w:szCs w:val="20"/>
        </w:rPr>
      </w:pPr>
    </w:p>
    <w:p w:rsidR="007B0E85" w:rsidRDefault="007B0E85" w:rsidP="00AE6BC0">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30</w:t>
      </w:r>
      <w:r w:rsidRPr="00FD64F1">
        <w:rPr>
          <w:rFonts w:ascii="Arial" w:hAnsi="Arial" w:cs="Arial"/>
          <w:b/>
          <w:sz w:val="20"/>
          <w:szCs w:val="20"/>
        </w:rPr>
        <w:t>:</w:t>
      </w:r>
    </w:p>
    <w:p w:rsidR="00D54D66" w:rsidRDefault="00D54D66" w:rsidP="007B0E85">
      <w:pPr>
        <w:spacing w:after="0"/>
        <w:jc w:val="both"/>
        <w:rPr>
          <w:rFonts w:ascii="Arial" w:hAnsi="Arial" w:cs="Arial"/>
          <w:sz w:val="20"/>
          <w:szCs w:val="20"/>
        </w:rPr>
      </w:pPr>
      <w:r w:rsidRPr="00D54D66">
        <w:rPr>
          <w:rFonts w:ascii="Arial" w:hAnsi="Arial" w:cs="Arial"/>
          <w:sz w:val="20"/>
          <w:szCs w:val="20"/>
        </w:rPr>
        <w:t xml:space="preserve">Czy Zamawiający wymaga zapewnienia pełnej ścieżki audytowej danych obejmującej: • dane surowe, • dane po korekcji, • historię zmian współczynników kalibracyjnych, • wersjonowanie algorytmów, • historię ingerencji serwisowych, • oraz identyfikację źródła modyfikacji danych?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nie wymaga zapewnienia ścieżki audytowej.</w:t>
      </w:r>
    </w:p>
    <w:p w:rsidR="00D54D66" w:rsidRDefault="00D54D66" w:rsidP="007B0E85">
      <w:pPr>
        <w:suppressAutoHyphens/>
        <w:autoSpaceDN w:val="0"/>
        <w:spacing w:after="0" w:line="276" w:lineRule="auto"/>
        <w:jc w:val="both"/>
        <w:textAlignment w:val="baseline"/>
        <w:rPr>
          <w:rFonts w:ascii="Arial" w:hAnsi="Arial" w:cs="Arial"/>
          <w:sz w:val="20"/>
          <w:szCs w:val="20"/>
        </w:rPr>
      </w:pPr>
    </w:p>
    <w:p w:rsidR="007B0E85" w:rsidRDefault="007B0E85" w:rsidP="007B0E85">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31</w:t>
      </w:r>
      <w:r w:rsidRPr="00FD64F1">
        <w:rPr>
          <w:rFonts w:ascii="Arial" w:hAnsi="Arial" w:cs="Arial"/>
          <w:b/>
          <w:sz w:val="20"/>
          <w:szCs w:val="20"/>
        </w:rPr>
        <w:t>:</w:t>
      </w:r>
    </w:p>
    <w:p w:rsidR="00D54D66" w:rsidRDefault="00D54D66" w:rsidP="007B0E85">
      <w:pPr>
        <w:spacing w:after="0"/>
        <w:jc w:val="both"/>
        <w:rPr>
          <w:rFonts w:ascii="Arial" w:hAnsi="Arial" w:cs="Arial"/>
          <w:sz w:val="20"/>
          <w:szCs w:val="20"/>
        </w:rPr>
      </w:pPr>
      <w:r w:rsidRPr="00D54D66">
        <w:rPr>
          <w:rFonts w:ascii="Arial" w:hAnsi="Arial" w:cs="Arial"/>
          <w:sz w:val="20"/>
          <w:szCs w:val="20"/>
        </w:rPr>
        <w:t xml:space="preserve">Prosimy o wskazanie, czy Zamawiający wymaga zachowania ciągłości i kompatybilności istniejącego API oraz </w:t>
      </w:r>
      <w:proofErr w:type="spellStart"/>
      <w:r w:rsidRPr="00D54D66">
        <w:rPr>
          <w:rFonts w:ascii="Arial" w:hAnsi="Arial" w:cs="Arial"/>
          <w:sz w:val="20"/>
          <w:szCs w:val="20"/>
        </w:rPr>
        <w:t>widgetów</w:t>
      </w:r>
      <w:proofErr w:type="spellEnd"/>
      <w:r w:rsidRPr="00D54D66">
        <w:rPr>
          <w:rFonts w:ascii="Arial" w:hAnsi="Arial" w:cs="Arial"/>
          <w:sz w:val="20"/>
          <w:szCs w:val="20"/>
        </w:rPr>
        <w:t xml:space="preserve"> w przypadku wykorzystania innego systemu </w:t>
      </w:r>
      <w:proofErr w:type="spellStart"/>
      <w:r w:rsidRPr="00D54D66">
        <w:rPr>
          <w:rFonts w:ascii="Arial" w:hAnsi="Arial" w:cs="Arial"/>
          <w:sz w:val="20"/>
          <w:szCs w:val="20"/>
        </w:rPr>
        <w:t>backendowego</w:t>
      </w:r>
      <w:proofErr w:type="spellEnd"/>
      <w:r w:rsidRPr="00D54D66">
        <w:rPr>
          <w:rFonts w:ascii="Arial" w:hAnsi="Arial" w:cs="Arial"/>
          <w:sz w:val="20"/>
          <w:szCs w:val="20"/>
        </w:rPr>
        <w:t xml:space="preserve"> niż obecnie wykorzystywany.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eastAsia="Aptos" w:hAnsi="Arial" w:cs="Times New Roman"/>
          <w:kern w:val="3"/>
          <w:sz w:val="20"/>
        </w:rPr>
      </w:pPr>
      <w:r w:rsidRPr="00D54D66">
        <w:rPr>
          <w:rFonts w:ascii="Arial" w:hAnsi="Arial" w:cs="Arial"/>
          <w:sz w:val="20"/>
          <w:szCs w:val="20"/>
        </w:rPr>
        <w:t xml:space="preserve">Zamawiający potwierdza, że Wykonawca powinien zachować ciągłość istniejącego API oraz </w:t>
      </w:r>
      <w:proofErr w:type="spellStart"/>
      <w:r w:rsidRPr="00D54D66">
        <w:rPr>
          <w:rFonts w:ascii="Arial" w:hAnsi="Arial" w:cs="Arial"/>
          <w:sz w:val="20"/>
          <w:szCs w:val="20"/>
        </w:rPr>
        <w:t>widgetów</w:t>
      </w:r>
      <w:proofErr w:type="spellEnd"/>
      <w:r w:rsidRPr="00D54D66">
        <w:rPr>
          <w:rFonts w:ascii="Arial" w:hAnsi="Arial" w:cs="Arial"/>
          <w:sz w:val="20"/>
          <w:szCs w:val="20"/>
        </w:rPr>
        <w:t>.</w:t>
      </w:r>
    </w:p>
    <w:p w:rsidR="007B0E85" w:rsidRDefault="007B0E85" w:rsidP="007B0E85">
      <w:pPr>
        <w:suppressAutoHyphens/>
        <w:autoSpaceDN w:val="0"/>
        <w:spacing w:after="0" w:line="276" w:lineRule="auto"/>
        <w:jc w:val="both"/>
        <w:textAlignment w:val="baseline"/>
        <w:rPr>
          <w:rFonts w:ascii="Arial" w:eastAsia="Aptos" w:hAnsi="Arial" w:cs="Times New Roman"/>
          <w:kern w:val="3"/>
          <w:sz w:val="20"/>
        </w:rPr>
      </w:pPr>
    </w:p>
    <w:p w:rsidR="00D54D66" w:rsidRPr="00AE6BC0" w:rsidRDefault="00D54D66" w:rsidP="007B0E85">
      <w:pPr>
        <w:suppressAutoHyphens/>
        <w:autoSpaceDN w:val="0"/>
        <w:spacing w:after="0" w:line="276" w:lineRule="auto"/>
        <w:jc w:val="both"/>
        <w:textAlignment w:val="baseline"/>
        <w:rPr>
          <w:rFonts w:ascii="Arial" w:eastAsia="Aptos" w:hAnsi="Arial" w:cs="Times New Roman"/>
          <w:kern w:val="3"/>
          <w:sz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32</w:t>
      </w:r>
      <w:r w:rsidRPr="00FD64F1">
        <w:rPr>
          <w:rFonts w:ascii="Arial" w:hAnsi="Arial" w:cs="Arial"/>
          <w:b/>
          <w:sz w:val="20"/>
          <w:szCs w:val="20"/>
        </w:rPr>
        <w:t>:</w:t>
      </w:r>
    </w:p>
    <w:p w:rsidR="007B0E85" w:rsidRPr="00FD64F1" w:rsidRDefault="00D54D66" w:rsidP="007B0E85">
      <w:pPr>
        <w:spacing w:after="0"/>
        <w:jc w:val="both"/>
        <w:rPr>
          <w:rFonts w:ascii="Arial" w:hAnsi="Arial" w:cs="Arial"/>
          <w:b/>
          <w:sz w:val="20"/>
          <w:szCs w:val="20"/>
        </w:rPr>
      </w:pPr>
      <w:r w:rsidRPr="00D54D66">
        <w:rPr>
          <w:rFonts w:ascii="Arial" w:hAnsi="Arial" w:cs="Arial"/>
          <w:sz w:val="20"/>
          <w:szCs w:val="20"/>
        </w:rPr>
        <w:t xml:space="preserve">Prosimy o potwierdzenie, że Zamawiający dopuszcza zastosowanie rozwiązań równoważnych względem obecnie eksploatowanych urządzeń monitorujących jakość powietrza, pod warunkiem zachowania: • wymaganych parametrów pomiarowych, • kompatybilności funkcjonalnej, • ciągłości publikacji danych, • zgodności API, • oraz wymaganych funkcji systemowych określonych w OPZ. </w:t>
      </w:r>
      <w:r w:rsidR="007B0E85" w:rsidRPr="00FD64F1">
        <w:rPr>
          <w:rFonts w:ascii="Arial" w:hAnsi="Arial" w:cs="Arial"/>
          <w:b/>
          <w:sz w:val="20"/>
          <w:szCs w:val="20"/>
        </w:rPr>
        <w:t>Odpowiedź Zamawiającego:</w:t>
      </w:r>
    </w:p>
    <w:p w:rsidR="007B0E85" w:rsidRPr="00AE6BC0" w:rsidRDefault="00D54D66" w:rsidP="007B0E85">
      <w:pPr>
        <w:suppressAutoHyphens/>
        <w:autoSpaceDN w:val="0"/>
        <w:spacing w:after="0" w:line="276" w:lineRule="auto"/>
        <w:jc w:val="both"/>
        <w:textAlignment w:val="baseline"/>
        <w:rPr>
          <w:rFonts w:ascii="Arial" w:eastAsia="Aptos" w:hAnsi="Arial" w:cs="Times New Roman"/>
          <w:kern w:val="3"/>
          <w:sz w:val="20"/>
        </w:rPr>
      </w:pPr>
      <w:r w:rsidRPr="00D54D66">
        <w:rPr>
          <w:rFonts w:ascii="Arial" w:hAnsi="Arial" w:cs="Arial"/>
          <w:sz w:val="20"/>
          <w:szCs w:val="20"/>
        </w:rPr>
        <w:t>Zamawiający nie dopuszcza złożenia oferty obejmującej dostawę i instalację nowych 55 czujników jakości powietrza.</w:t>
      </w:r>
    </w:p>
    <w:p w:rsidR="007B0E85" w:rsidRDefault="007B0E85" w:rsidP="007B0E85">
      <w:pPr>
        <w:suppressAutoHyphens/>
        <w:autoSpaceDN w:val="0"/>
        <w:spacing w:after="0" w:line="276" w:lineRule="auto"/>
        <w:jc w:val="both"/>
        <w:textAlignment w:val="baseline"/>
        <w:rPr>
          <w:rFonts w:ascii="Arial" w:hAnsi="Arial" w:cs="Arial"/>
          <w:sz w:val="20"/>
          <w:szCs w:val="20"/>
        </w:rPr>
      </w:pPr>
    </w:p>
    <w:p w:rsidR="007B0E85" w:rsidRDefault="007B0E85" w:rsidP="007B0E85">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t>P</w:t>
      </w:r>
      <w:r w:rsidRPr="00FD64F1">
        <w:rPr>
          <w:rFonts w:ascii="Arial" w:hAnsi="Arial" w:cs="Arial"/>
          <w:b/>
          <w:sz w:val="20"/>
          <w:szCs w:val="20"/>
        </w:rPr>
        <w:t>ytanie</w:t>
      </w:r>
      <w:r>
        <w:rPr>
          <w:rFonts w:ascii="Arial" w:hAnsi="Arial" w:cs="Arial"/>
          <w:b/>
          <w:sz w:val="20"/>
          <w:szCs w:val="20"/>
        </w:rPr>
        <w:t xml:space="preserve"> 33</w:t>
      </w:r>
      <w:r w:rsidRPr="00FD64F1">
        <w:rPr>
          <w:rFonts w:ascii="Arial" w:hAnsi="Arial" w:cs="Arial"/>
          <w:b/>
          <w:sz w:val="20"/>
          <w:szCs w:val="20"/>
        </w:rPr>
        <w:t>:</w:t>
      </w:r>
    </w:p>
    <w:p w:rsidR="00D54D66" w:rsidRDefault="00D54D66" w:rsidP="007B0E85">
      <w:pPr>
        <w:spacing w:after="0"/>
        <w:jc w:val="both"/>
        <w:rPr>
          <w:rFonts w:ascii="Arial" w:hAnsi="Arial" w:cs="Arial"/>
          <w:sz w:val="20"/>
          <w:szCs w:val="20"/>
        </w:rPr>
      </w:pPr>
      <w:r w:rsidRPr="00D54D66">
        <w:rPr>
          <w:rFonts w:ascii="Arial" w:hAnsi="Arial" w:cs="Arial"/>
          <w:sz w:val="20"/>
          <w:szCs w:val="20"/>
        </w:rPr>
        <w:t xml:space="preserve">Prosimy o wskazanie, czy w przypadku zastosowania rozwiązań równoważnych Zamawiający dopuszcza: • wykorzystanie innych modeli sensorów PM, • zastosowanie alternatywnych metod kondycjonowania próbki powietrza, • wykorzystanie autorskich algorytmów korekcji danych, • oraz zastosowanie alternatywnej platformy systemowej, pod warunkiem zachowania parametrów jakościowych oraz funkcjonalnych określonych w OPZ. </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P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nie dopuszcza złożenia oferty obejmującej dostawę i instalację nowych 55 czujników jakości powietrza.</w:t>
      </w:r>
    </w:p>
    <w:p w:rsidR="007B0E85" w:rsidRPr="007B0E85" w:rsidRDefault="007B0E85" w:rsidP="007B0E85">
      <w:pPr>
        <w:suppressAutoHyphens/>
        <w:autoSpaceDN w:val="0"/>
        <w:spacing w:after="0" w:line="276" w:lineRule="auto"/>
        <w:jc w:val="both"/>
        <w:textAlignment w:val="baseline"/>
        <w:rPr>
          <w:rFonts w:ascii="Arial" w:hAnsi="Arial" w:cs="Arial"/>
          <w:sz w:val="20"/>
          <w:szCs w:val="20"/>
        </w:rPr>
      </w:pPr>
    </w:p>
    <w:p w:rsidR="00F206AC" w:rsidRDefault="00F206AC" w:rsidP="00AE6BC0">
      <w:pPr>
        <w:suppressAutoHyphens/>
        <w:autoSpaceDN w:val="0"/>
        <w:spacing w:after="0" w:line="276" w:lineRule="auto"/>
        <w:jc w:val="both"/>
        <w:textAlignment w:val="baseline"/>
        <w:rPr>
          <w:rFonts w:ascii="Arial" w:hAnsi="Arial" w:cs="Arial"/>
          <w:sz w:val="20"/>
          <w:szCs w:val="20"/>
        </w:rPr>
      </w:pPr>
    </w:p>
    <w:p w:rsidR="006E79F8" w:rsidRDefault="006E79F8" w:rsidP="00AE6BC0">
      <w:pPr>
        <w:suppressAutoHyphens/>
        <w:autoSpaceDN w:val="0"/>
        <w:spacing w:after="0" w:line="276" w:lineRule="auto"/>
        <w:jc w:val="both"/>
        <w:textAlignment w:val="baseline"/>
        <w:rPr>
          <w:rFonts w:ascii="Arial" w:hAnsi="Arial" w:cs="Arial"/>
          <w:sz w:val="20"/>
          <w:szCs w:val="20"/>
        </w:rPr>
      </w:pPr>
    </w:p>
    <w:p w:rsidR="006E79F8" w:rsidRDefault="006E79F8" w:rsidP="00AE6BC0">
      <w:pPr>
        <w:suppressAutoHyphens/>
        <w:autoSpaceDN w:val="0"/>
        <w:spacing w:after="0" w:line="276" w:lineRule="auto"/>
        <w:jc w:val="both"/>
        <w:textAlignment w:val="baseline"/>
        <w:rPr>
          <w:rFonts w:ascii="Arial" w:hAnsi="Arial" w:cs="Arial"/>
          <w:sz w:val="20"/>
          <w:szCs w:val="20"/>
        </w:rPr>
      </w:pPr>
    </w:p>
    <w:p w:rsidR="007B0E85" w:rsidRPr="00FD64F1" w:rsidRDefault="007B0E85" w:rsidP="007B0E85">
      <w:pPr>
        <w:spacing w:after="0"/>
        <w:rPr>
          <w:rFonts w:ascii="Arial" w:hAnsi="Arial" w:cs="Arial"/>
          <w:b/>
          <w:sz w:val="20"/>
          <w:szCs w:val="20"/>
        </w:rPr>
      </w:pPr>
      <w:r>
        <w:rPr>
          <w:rFonts w:ascii="Arial" w:hAnsi="Arial" w:cs="Arial"/>
          <w:b/>
          <w:sz w:val="20"/>
          <w:szCs w:val="20"/>
        </w:rPr>
        <w:lastRenderedPageBreak/>
        <w:t>P</w:t>
      </w:r>
      <w:r w:rsidRPr="00FD64F1">
        <w:rPr>
          <w:rFonts w:ascii="Arial" w:hAnsi="Arial" w:cs="Arial"/>
          <w:b/>
          <w:sz w:val="20"/>
          <w:szCs w:val="20"/>
        </w:rPr>
        <w:t>ytanie</w:t>
      </w:r>
      <w:r>
        <w:rPr>
          <w:rFonts w:ascii="Arial" w:hAnsi="Arial" w:cs="Arial"/>
          <w:b/>
          <w:sz w:val="20"/>
          <w:szCs w:val="20"/>
        </w:rPr>
        <w:t xml:space="preserve"> 34</w:t>
      </w:r>
      <w:r w:rsidRPr="00FD64F1">
        <w:rPr>
          <w:rFonts w:ascii="Arial" w:hAnsi="Arial" w:cs="Arial"/>
          <w:b/>
          <w:sz w:val="20"/>
          <w:szCs w:val="20"/>
        </w:rPr>
        <w:t>:</w:t>
      </w:r>
    </w:p>
    <w:p w:rsidR="00D54D66" w:rsidRDefault="00D54D66" w:rsidP="007B0E85">
      <w:pPr>
        <w:spacing w:after="0"/>
        <w:jc w:val="both"/>
        <w:rPr>
          <w:rFonts w:ascii="Arial" w:hAnsi="Arial" w:cs="Arial"/>
          <w:sz w:val="20"/>
          <w:szCs w:val="20"/>
        </w:rPr>
      </w:pPr>
      <w:r w:rsidRPr="00D54D66">
        <w:rPr>
          <w:rFonts w:ascii="Arial" w:hAnsi="Arial" w:cs="Arial"/>
          <w:sz w:val="20"/>
          <w:szCs w:val="20"/>
        </w:rPr>
        <w:t>Prosimy o wskazanie, czy Zamawiający dopuszcza możliwość utrzymania istniejącej sieci pomiarowej z wykorzystaniem urządzeń równoważnych innych producentów w przypadku zapewnienia kompatybilności danych historycznych, ciągłości działania systemu oraz zachowania wymaganych parametrów jakościowych i funkcjonalnych.</w:t>
      </w:r>
    </w:p>
    <w:p w:rsidR="007B0E85" w:rsidRPr="00FD64F1" w:rsidRDefault="007B0E85" w:rsidP="007B0E85">
      <w:pPr>
        <w:spacing w:after="0"/>
        <w:jc w:val="both"/>
        <w:rPr>
          <w:rFonts w:ascii="Arial" w:hAnsi="Arial" w:cs="Arial"/>
          <w:b/>
          <w:sz w:val="20"/>
          <w:szCs w:val="20"/>
        </w:rPr>
      </w:pPr>
      <w:r w:rsidRPr="00FD64F1">
        <w:rPr>
          <w:rFonts w:ascii="Arial" w:hAnsi="Arial" w:cs="Arial"/>
          <w:b/>
          <w:sz w:val="20"/>
          <w:szCs w:val="20"/>
        </w:rPr>
        <w:t>Odpowiedź Zamawiającego:</w:t>
      </w:r>
    </w:p>
    <w:p w:rsidR="007B0E85" w:rsidRDefault="00D54D66" w:rsidP="007B0E85">
      <w:pPr>
        <w:suppressAutoHyphens/>
        <w:autoSpaceDN w:val="0"/>
        <w:spacing w:after="0" w:line="276" w:lineRule="auto"/>
        <w:jc w:val="both"/>
        <w:textAlignment w:val="baseline"/>
        <w:rPr>
          <w:rFonts w:ascii="Arial" w:hAnsi="Arial" w:cs="Arial"/>
          <w:sz w:val="20"/>
          <w:szCs w:val="20"/>
        </w:rPr>
      </w:pPr>
      <w:r w:rsidRPr="00D54D66">
        <w:rPr>
          <w:rFonts w:ascii="Arial" w:hAnsi="Arial" w:cs="Arial"/>
          <w:sz w:val="20"/>
          <w:szCs w:val="20"/>
        </w:rPr>
        <w:t>Zamawiający nie dopuszcza złożenia oferty obejmującej dostawę i instalację nowych 55 czujników jakości powietrza.</w:t>
      </w:r>
    </w:p>
    <w:p w:rsidR="007B0E85" w:rsidRPr="007B0E85" w:rsidRDefault="007B0E85" w:rsidP="007B0E85">
      <w:pPr>
        <w:suppressAutoHyphens/>
        <w:autoSpaceDN w:val="0"/>
        <w:spacing w:after="0" w:line="276" w:lineRule="auto"/>
        <w:jc w:val="both"/>
        <w:textAlignment w:val="baseline"/>
        <w:rPr>
          <w:rFonts w:ascii="Arial" w:hAnsi="Arial" w:cs="Arial"/>
          <w:sz w:val="20"/>
          <w:szCs w:val="20"/>
        </w:rPr>
      </w:pPr>
    </w:p>
    <w:p w:rsidR="007B0E85" w:rsidRPr="007B0E85" w:rsidRDefault="007B0E85" w:rsidP="00AE6BC0">
      <w:pPr>
        <w:suppressAutoHyphens/>
        <w:autoSpaceDN w:val="0"/>
        <w:spacing w:after="0" w:line="276" w:lineRule="auto"/>
        <w:jc w:val="both"/>
        <w:textAlignment w:val="baseline"/>
        <w:rPr>
          <w:rFonts w:ascii="Arial" w:hAnsi="Arial" w:cs="Arial"/>
          <w:sz w:val="20"/>
          <w:szCs w:val="20"/>
        </w:rPr>
      </w:pPr>
    </w:p>
    <w:sectPr w:rsidR="007B0E85" w:rsidRPr="007B0E85" w:rsidSect="00FD64F1">
      <w:pgSz w:w="11906" w:h="16838"/>
      <w:pgMar w:top="42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682E64"/>
    <w:multiLevelType w:val="hybridMultilevel"/>
    <w:tmpl w:val="41ACE880"/>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9CD"/>
    <w:rsid w:val="0008393C"/>
    <w:rsid w:val="001C39CD"/>
    <w:rsid w:val="002345E7"/>
    <w:rsid w:val="00244098"/>
    <w:rsid w:val="00313433"/>
    <w:rsid w:val="00344030"/>
    <w:rsid w:val="00477373"/>
    <w:rsid w:val="004C7A9C"/>
    <w:rsid w:val="00562D28"/>
    <w:rsid w:val="005E0D44"/>
    <w:rsid w:val="0064053B"/>
    <w:rsid w:val="006E79F8"/>
    <w:rsid w:val="007B0E85"/>
    <w:rsid w:val="00994573"/>
    <w:rsid w:val="009952C2"/>
    <w:rsid w:val="009B4FFB"/>
    <w:rsid w:val="00AE6BC0"/>
    <w:rsid w:val="00B86C17"/>
    <w:rsid w:val="00BF1E4E"/>
    <w:rsid w:val="00C64DF2"/>
    <w:rsid w:val="00C6565C"/>
    <w:rsid w:val="00D54D66"/>
    <w:rsid w:val="00E96B8B"/>
    <w:rsid w:val="00EB3BD4"/>
    <w:rsid w:val="00F206AC"/>
    <w:rsid w:val="00FD64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A2C78"/>
  <w15:chartTrackingRefBased/>
  <w15:docId w15:val="{783DE418-7912-49D9-B072-5CAB0631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1C39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semiHidden/>
    <w:rsid w:val="001C39CD"/>
    <w:rPr>
      <w:rFonts w:asciiTheme="majorHAnsi" w:eastAsiaTheme="majorEastAsia" w:hAnsiTheme="majorHAnsi" w:cstheme="majorBidi"/>
      <w:color w:val="2F5496" w:themeColor="accent1" w:themeShade="BF"/>
      <w:sz w:val="26"/>
      <w:szCs w:val="26"/>
    </w:rPr>
  </w:style>
  <w:style w:type="character" w:customStyle="1" w:styleId="itemextrafieldsvalue">
    <w:name w:val="itemextrafieldsvalue"/>
    <w:basedOn w:val="Domylnaczcionkaakapitu"/>
    <w:rsid w:val="001C39CD"/>
  </w:style>
  <w:style w:type="paragraph" w:styleId="Akapitzlist">
    <w:name w:val="List Paragraph"/>
    <w:basedOn w:val="Normalny"/>
    <w:uiPriority w:val="34"/>
    <w:qFormat/>
    <w:rsid w:val="005E0D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733845">
      <w:bodyDiv w:val="1"/>
      <w:marLeft w:val="0"/>
      <w:marRight w:val="0"/>
      <w:marTop w:val="0"/>
      <w:marBottom w:val="0"/>
      <w:divBdr>
        <w:top w:val="none" w:sz="0" w:space="0" w:color="auto"/>
        <w:left w:val="none" w:sz="0" w:space="0" w:color="auto"/>
        <w:bottom w:val="none" w:sz="0" w:space="0" w:color="auto"/>
        <w:right w:val="none" w:sz="0" w:space="0" w:color="auto"/>
      </w:divBdr>
    </w:div>
    <w:div w:id="637759997">
      <w:bodyDiv w:val="1"/>
      <w:marLeft w:val="0"/>
      <w:marRight w:val="0"/>
      <w:marTop w:val="0"/>
      <w:marBottom w:val="0"/>
      <w:divBdr>
        <w:top w:val="none" w:sz="0" w:space="0" w:color="auto"/>
        <w:left w:val="none" w:sz="0" w:space="0" w:color="auto"/>
        <w:bottom w:val="none" w:sz="0" w:space="0" w:color="auto"/>
        <w:right w:val="none" w:sz="0" w:space="0" w:color="auto"/>
      </w:divBdr>
    </w:div>
    <w:div w:id="67954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9</Pages>
  <Words>3850</Words>
  <Characters>23104</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Urząd Marszałkowski Województwa Łódzkiego</Company>
  <LinksUpToDate>false</LinksUpToDate>
  <CharactersWithSpaces>26901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Borna</dc:creator>
  <cp:keywords/>
  <dc:description/>
  <cp:lastModifiedBy>Michał Kaczmarczyk</cp:lastModifiedBy>
  <cp:revision>22</cp:revision>
  <cp:lastPrinted>2024-05-08T07:39:00Z</cp:lastPrinted>
  <dcterms:created xsi:type="dcterms:W3CDTF">2024-05-08T07:33:00Z</dcterms:created>
  <dcterms:modified xsi:type="dcterms:W3CDTF">2026-05-20T10:36:00Z</dcterms:modified>
</cp:coreProperties>
</file>