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42" w:rsidRDefault="00756C42" w:rsidP="00756C42">
      <w:pPr>
        <w:jc w:val="center"/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  <w:lang w:eastAsia="pl-PL"/>
        </w:rPr>
        <w:t>Przedmiotem zamówienia jest wykonanie i dostawa materiałów popularyzujących informacje turystyczne o województwie oraz upowszechniających rozwój kultury fizycznej i sportu na potrzeby Departamentu Sportu i Turystyki Urzędu Marszałkowskiego Województwa Łódzkiego.</w:t>
      </w:r>
    </w:p>
    <w:p w:rsidR="00756C42" w:rsidRDefault="00756C42"/>
    <w:tbl>
      <w:tblPr>
        <w:tblW w:w="1031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4180"/>
        <w:gridCol w:w="934"/>
        <w:gridCol w:w="4536"/>
      </w:tblGrid>
      <w:tr w:rsidR="00014B66" w:rsidRPr="0053140B" w:rsidTr="0053140B">
        <w:trPr>
          <w:trHeight w:val="826"/>
        </w:trPr>
        <w:tc>
          <w:tcPr>
            <w:tcW w:w="10314" w:type="dxa"/>
            <w:gridSpan w:val="4"/>
            <w:shd w:val="clear" w:color="auto" w:fill="FF66FF"/>
            <w:vAlign w:val="center"/>
          </w:tcPr>
          <w:p w:rsidR="00014B66" w:rsidRPr="0053140B" w:rsidRDefault="00B91CF6" w:rsidP="00B91CF6">
            <w:pPr>
              <w:spacing w:after="0" w:line="240" w:lineRule="auto"/>
              <w:jc w:val="center"/>
              <w:rPr>
                <w:rFonts w:ascii="Arial" w:hAnsi="Arial"/>
                <w:noProof/>
                <w:lang w:eastAsia="pl-PL" w:bidi="he-IL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  <w:lang w:eastAsia="pl-PL"/>
              </w:rPr>
              <w:t>T</w:t>
            </w:r>
            <w:r w:rsidR="00014B66" w:rsidRPr="0053140B">
              <w:rPr>
                <w:rFonts w:ascii="Arial" w:hAnsi="Arial"/>
                <w:b/>
                <w:noProof/>
                <w:sz w:val="20"/>
                <w:szCs w:val="20"/>
                <w:lang w:eastAsia="pl-PL"/>
              </w:rPr>
              <w:t>ermosy, kije trekkingowe, koszulki</w:t>
            </w:r>
          </w:p>
        </w:tc>
      </w:tr>
      <w:tr w:rsidR="00014B66" w:rsidRPr="0053140B" w:rsidTr="00D729A1">
        <w:trPr>
          <w:trHeight w:val="823"/>
        </w:trPr>
        <w:tc>
          <w:tcPr>
            <w:tcW w:w="664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4.1</w:t>
            </w:r>
          </w:p>
        </w:tc>
        <w:tc>
          <w:tcPr>
            <w:tcW w:w="4180" w:type="dxa"/>
            <w:shd w:val="clear" w:color="auto" w:fill="FFFF00"/>
            <w:vAlign w:val="center"/>
          </w:tcPr>
          <w:p w:rsidR="00014B66" w:rsidRPr="0053140B" w:rsidRDefault="00014B66" w:rsidP="005814F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4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Termos </w:t>
            </w:r>
          </w:p>
        </w:tc>
        <w:tc>
          <w:tcPr>
            <w:tcW w:w="934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Wizualizacja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Przykładowy produkt zgodny ze specyfikacją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(nie stanowi wzoru produktu)</w:t>
            </w:r>
          </w:p>
        </w:tc>
      </w:tr>
      <w:tr w:rsidR="00014B66" w:rsidRPr="0053140B" w:rsidTr="00D729A1">
        <w:trPr>
          <w:trHeight w:val="1398"/>
        </w:trPr>
        <w:tc>
          <w:tcPr>
            <w:tcW w:w="664" w:type="dxa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180" w:type="dxa"/>
            <w:vAlign w:val="center"/>
          </w:tcPr>
          <w:p w:rsidR="00014B66" w:rsidRPr="0053140B" w:rsidRDefault="00014B66" w:rsidP="0053140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>Termos ze stali nierdzewnej. Podwójne ścianki. Pojemność: 500 ml. Waga: 350-</w:t>
            </w:r>
            <w:smartTag w:uri="urn:schemas-microsoft-com:office:smarttags" w:element="metricconverter">
              <w:smartTagPr>
                <w:attr w:name="ProductID" w:val="400 gramów"/>
              </w:smartTagPr>
              <w:r w:rsidRPr="0053140B">
                <w:rPr>
                  <w:rFonts w:ascii="Arial" w:hAnsi="Arial" w:cs="Arial"/>
                  <w:sz w:val="20"/>
                  <w:szCs w:val="20"/>
                </w:rPr>
                <w:t>400 gramów</w:t>
              </w:r>
            </w:smartTag>
            <w:r w:rsidRPr="0053140B">
              <w:rPr>
                <w:rFonts w:ascii="Arial" w:hAnsi="Arial" w:cs="Arial"/>
                <w:sz w:val="20"/>
                <w:szCs w:val="20"/>
              </w:rPr>
              <w:t xml:space="preserve">. Wymiary: </w:t>
            </w:r>
            <w:r w:rsidRPr="0053140B">
              <w:rPr>
                <w:rFonts w:ascii="Arial" w:hAnsi="Arial" w:cs="Arial"/>
                <w:sz w:val="20"/>
                <w:szCs w:val="20"/>
                <w:lang w:bidi="he-IL"/>
              </w:rPr>
              <w:t xml:space="preserve">Ø 6,5 x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53140B">
                <w:rPr>
                  <w:rFonts w:ascii="Arial" w:hAnsi="Arial" w:cs="Arial"/>
                  <w:sz w:val="20"/>
                  <w:szCs w:val="20"/>
                  <w:lang w:bidi="he-IL"/>
                </w:rPr>
                <w:t>24 cm</w:t>
              </w:r>
            </w:smartTag>
            <w:r w:rsidR="00D729A1">
              <w:rPr>
                <w:rFonts w:ascii="Arial" w:hAnsi="Arial" w:cs="Arial"/>
                <w:sz w:val="20"/>
                <w:szCs w:val="20"/>
                <w:lang w:bidi="he-IL"/>
              </w:rPr>
              <w:t xml:space="preserve"> (+/- 5 mm)</w:t>
            </w:r>
            <w:r w:rsidRPr="0053140B">
              <w:rPr>
                <w:rFonts w:ascii="Arial" w:hAnsi="Arial" w:cs="Arial"/>
                <w:sz w:val="20"/>
                <w:szCs w:val="20"/>
                <w:lang w:bidi="he-IL"/>
              </w:rPr>
              <w:t xml:space="preserve"> </w:t>
            </w:r>
          </w:p>
          <w:p w:rsidR="00014B66" w:rsidRPr="0053140B" w:rsidRDefault="00014B66" w:rsidP="0053140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53140B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Kolor:</w:t>
            </w:r>
            <w:r w:rsidRPr="0053140B">
              <w:rPr>
                <w:rFonts w:ascii="Arial" w:hAnsi="Arial" w:cs="Arial"/>
                <w:sz w:val="20"/>
                <w:szCs w:val="20"/>
                <w:lang w:bidi="he-IL"/>
              </w:rPr>
              <w:t xml:space="preserve"> </w:t>
            </w:r>
            <w:r w:rsidR="00B91CF6">
              <w:rPr>
                <w:rFonts w:ascii="Arial" w:hAnsi="Arial" w:cs="Arial"/>
                <w:sz w:val="20"/>
                <w:szCs w:val="20"/>
                <w:lang w:bidi="he-IL"/>
              </w:rPr>
              <w:t>szary/srebrny</w:t>
            </w:r>
          </w:p>
          <w:p w:rsidR="00014B66" w:rsidRPr="0053140B" w:rsidRDefault="00014B66" w:rsidP="0053140B">
            <w:pPr>
              <w:pStyle w:val="NormalnyWeb"/>
              <w:spacing w:before="0" w:beforeAutospacing="0" w:after="0" w:afterAutospacing="0"/>
              <w:rPr>
                <w:rStyle w:val="p-value"/>
                <w:rFonts w:ascii="Arial" w:hAnsi="Arial" w:cs="Arial"/>
                <w:sz w:val="20"/>
                <w:szCs w:val="20"/>
                <w:lang w:bidi="he-IL"/>
              </w:rPr>
            </w:pPr>
            <w:r w:rsidRPr="0053140B">
              <w:rPr>
                <w:rStyle w:val="p-value"/>
                <w:rFonts w:ascii="Arial" w:hAnsi="Arial" w:cs="Arial"/>
                <w:b/>
                <w:sz w:val="20"/>
                <w:szCs w:val="20"/>
              </w:rPr>
              <w:t>Znakowanie</w:t>
            </w:r>
            <w:r w:rsidRPr="0053140B">
              <w:rPr>
                <w:rStyle w:val="p-value"/>
                <w:rFonts w:ascii="Arial" w:hAnsi="Arial" w:cs="Arial"/>
                <w:sz w:val="20"/>
                <w:szCs w:val="20"/>
              </w:rPr>
              <w:t>: grawer wg projektu Zamawiającego</w:t>
            </w:r>
          </w:p>
          <w:p w:rsidR="00014B66" w:rsidRPr="0053140B" w:rsidRDefault="00AD1313" w:rsidP="0053140B">
            <w:pPr>
              <w:spacing w:after="0" w:line="240" w:lineRule="auto"/>
              <w:jc w:val="center"/>
              <w:rPr>
                <w:rStyle w:val="p-value"/>
                <w:rFonts w:ascii="Arial" w:hAnsi="Arial" w:cs="Arial"/>
                <w:sz w:val="20"/>
                <w:szCs w:val="20"/>
              </w:rPr>
            </w:pPr>
            <w:r>
              <w:rPr>
                <w:rStyle w:val="p-value"/>
                <w:rFonts w:ascii="Arial" w:hAnsi="Arial"/>
                <w:noProof/>
                <w:sz w:val="20"/>
                <w:lang w:eastAsia="pl-PL"/>
              </w:rPr>
              <w:drawing>
                <wp:inline distT="0" distB="0" distL="0" distR="0">
                  <wp:extent cx="1209675" cy="1209675"/>
                  <wp:effectExtent l="0" t="0" r="9525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B66" w:rsidRPr="0053140B" w:rsidRDefault="00014B66" w:rsidP="0053140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Opakowanie:</w:t>
            </w:r>
            <w:r w:rsidRPr="005314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14B66" w:rsidRPr="0053140B" w:rsidRDefault="00014B66" w:rsidP="0053140B">
            <w:pPr>
              <w:pStyle w:val="Akapitzlist"/>
              <w:numPr>
                <w:ilvl w:val="0"/>
                <w:numId w:val="7"/>
              </w:numPr>
              <w:spacing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 xml:space="preserve">pakowane jednostkowo </w:t>
            </w:r>
          </w:p>
          <w:p w:rsidR="00014B66" w:rsidRPr="0053140B" w:rsidRDefault="00014B66" w:rsidP="0053140B">
            <w:pPr>
              <w:pStyle w:val="Akapitzlist"/>
              <w:numPr>
                <w:ilvl w:val="0"/>
                <w:numId w:val="7"/>
              </w:numPr>
              <w:spacing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>pakowane zbiorczo w pudełka kartonowe</w:t>
            </w:r>
          </w:p>
        </w:tc>
        <w:tc>
          <w:tcPr>
            <w:tcW w:w="934" w:type="dxa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200 szt.</w:t>
            </w:r>
          </w:p>
        </w:tc>
        <w:tc>
          <w:tcPr>
            <w:tcW w:w="4536" w:type="dxa"/>
            <w:vAlign w:val="center"/>
          </w:tcPr>
          <w:p w:rsidR="00014B66" w:rsidRPr="0053140B" w:rsidRDefault="00AD1313" w:rsidP="0053140B">
            <w:pPr>
              <w:spacing w:after="0" w:line="240" w:lineRule="auto"/>
              <w:jc w:val="center"/>
              <w:rPr>
                <w:rFonts w:ascii="Arial" w:hAnsi="Arial"/>
                <w:noProof/>
                <w:lang w:eastAsia="pl-PL" w:bidi="he-IL"/>
              </w:rPr>
            </w:pPr>
            <w:r>
              <w:rPr>
                <w:rFonts w:ascii="Arial" w:hAnsi="Arial"/>
                <w:noProof/>
                <w:lang w:eastAsia="pl-PL"/>
              </w:rPr>
              <w:drawing>
                <wp:inline distT="0" distB="0" distL="0" distR="0">
                  <wp:extent cx="2114550" cy="2114550"/>
                  <wp:effectExtent l="0" t="0" r="0" b="0"/>
                  <wp:docPr id="21" name="Obraz 21" descr="https://gratisownia.pl/images/products/900/5/MO8314_0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ratisownia.pl/images/products/900/5/MO8314_0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B66" w:rsidRPr="0053140B" w:rsidTr="00D729A1">
        <w:trPr>
          <w:trHeight w:val="698"/>
        </w:trPr>
        <w:tc>
          <w:tcPr>
            <w:tcW w:w="664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4.2</w:t>
            </w:r>
          </w:p>
        </w:tc>
        <w:tc>
          <w:tcPr>
            <w:tcW w:w="4180" w:type="dxa"/>
            <w:shd w:val="clear" w:color="auto" w:fill="FFFF00"/>
            <w:vAlign w:val="center"/>
          </w:tcPr>
          <w:p w:rsidR="00014B66" w:rsidRPr="0053140B" w:rsidRDefault="00014B66" w:rsidP="005814F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40B">
              <w:rPr>
                <w:rFonts w:ascii="Arial" w:hAnsi="Arial" w:cs="Arial"/>
                <w:b/>
                <w:bCs/>
                <w:sz w:val="20"/>
                <w:szCs w:val="20"/>
              </w:rPr>
              <w:t>Kije trekkingowe</w:t>
            </w:r>
          </w:p>
        </w:tc>
        <w:tc>
          <w:tcPr>
            <w:tcW w:w="934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Wizualizacja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Przykładowy produkt zgodny ze specyfikacją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(nie stanowi wzoru produktu)</w:t>
            </w:r>
          </w:p>
        </w:tc>
      </w:tr>
      <w:tr w:rsidR="00014B66" w:rsidRPr="0053140B" w:rsidTr="00D729A1">
        <w:trPr>
          <w:trHeight w:val="1398"/>
        </w:trPr>
        <w:tc>
          <w:tcPr>
            <w:tcW w:w="664" w:type="dxa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180" w:type="dxa"/>
            <w:vAlign w:val="center"/>
          </w:tcPr>
          <w:p w:rsidR="00014B66" w:rsidRPr="0053140B" w:rsidRDefault="004D551F" w:rsidP="005814FF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dwóch kijów</w:t>
            </w:r>
            <w:r w:rsidR="00014B66" w:rsidRPr="0053140B">
              <w:rPr>
                <w:rFonts w:ascii="Arial" w:hAnsi="Arial" w:cs="Arial"/>
                <w:sz w:val="20"/>
                <w:szCs w:val="20"/>
              </w:rPr>
              <w:t xml:space="preserve"> trekkingowych wykonanych z lekkiego stopu aluminium z systemem ANTISHOCK; długość regulowana od 65 do </w:t>
            </w:r>
            <w:smartTag w:uri="urn:schemas-microsoft-com:office:smarttags" w:element="metricconverter">
              <w:smartTagPr>
                <w:attr w:name="ProductID" w:val="135 cm"/>
              </w:smartTagPr>
              <w:r w:rsidR="00014B66" w:rsidRPr="0053140B">
                <w:rPr>
                  <w:rFonts w:ascii="Arial" w:hAnsi="Arial" w:cs="Arial"/>
                  <w:sz w:val="20"/>
                  <w:szCs w:val="20"/>
                </w:rPr>
                <w:t>135 cm</w:t>
              </w:r>
            </w:smartTag>
            <w:r w:rsidR="00014B66" w:rsidRPr="0053140B">
              <w:rPr>
                <w:rFonts w:ascii="Arial" w:hAnsi="Arial" w:cs="Arial"/>
                <w:sz w:val="20"/>
                <w:szCs w:val="20"/>
              </w:rPr>
              <w:t xml:space="preserve"> z podziałką; wygodna profilowana rękojeść z regulowanym paskiem;</w:t>
            </w:r>
            <w:r w:rsidR="00B91C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B66" w:rsidRPr="0053140B">
              <w:rPr>
                <w:rFonts w:ascii="Arial" w:hAnsi="Arial" w:cs="Arial"/>
                <w:sz w:val="20"/>
                <w:szCs w:val="20"/>
              </w:rPr>
              <w:t>dodatkow</w:t>
            </w:r>
            <w:r w:rsidR="00B91CF6">
              <w:rPr>
                <w:rFonts w:ascii="Arial" w:hAnsi="Arial" w:cs="Arial"/>
                <w:sz w:val="20"/>
                <w:szCs w:val="20"/>
              </w:rPr>
              <w:t>e elementy</w:t>
            </w:r>
            <w:r w:rsidR="00014B66" w:rsidRPr="0053140B">
              <w:rPr>
                <w:rFonts w:ascii="Arial" w:hAnsi="Arial" w:cs="Arial"/>
                <w:sz w:val="20"/>
                <w:szCs w:val="20"/>
              </w:rPr>
              <w:t>: gumowe nakładki zabezpieczające grot (2 szt.), talerzyki na śnieg i miękkie podłoże (2 szt.), złączka spinające kijki w transporcie (1 szt.), pokrowiec na kijki z kieszonkami na akcesoria (talerzyki i nakładki).</w:t>
            </w:r>
          </w:p>
          <w:p w:rsidR="00014B66" w:rsidRPr="0053140B" w:rsidRDefault="00014B66" w:rsidP="0053140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4B66" w:rsidRPr="0053140B" w:rsidRDefault="00014B66" w:rsidP="0053140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3140B">
              <w:rPr>
                <w:rFonts w:ascii="Arial" w:hAnsi="Arial" w:cs="Arial"/>
                <w:b/>
                <w:bCs/>
                <w:sz w:val="20"/>
                <w:szCs w:val="20"/>
              </w:rPr>
              <w:t>Kolor:</w:t>
            </w:r>
            <w:r w:rsidRPr="0053140B">
              <w:rPr>
                <w:rFonts w:ascii="Arial" w:hAnsi="Arial" w:cs="Arial"/>
                <w:sz w:val="20"/>
                <w:szCs w:val="20"/>
              </w:rPr>
              <w:t xml:space="preserve"> srebrny </w:t>
            </w:r>
          </w:p>
          <w:p w:rsidR="00014B66" w:rsidRDefault="00014B66" w:rsidP="0053140B">
            <w:pPr>
              <w:pStyle w:val="NormalnyWeb"/>
              <w:spacing w:before="0" w:beforeAutospacing="0" w:after="0" w:afterAutospacing="0"/>
              <w:rPr>
                <w:rStyle w:val="p-value"/>
                <w:rFonts w:ascii="Arial" w:hAnsi="Arial" w:cs="Arial"/>
                <w:sz w:val="20"/>
                <w:szCs w:val="20"/>
              </w:rPr>
            </w:pPr>
            <w:r w:rsidRPr="0053140B">
              <w:rPr>
                <w:rFonts w:ascii="Arial" w:hAnsi="Arial" w:cs="Arial"/>
                <w:b/>
                <w:bCs/>
                <w:sz w:val="20"/>
                <w:szCs w:val="20"/>
              </w:rPr>
              <w:t>Znakowanie</w:t>
            </w:r>
            <w:r w:rsidRPr="0053140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91CF6">
              <w:rPr>
                <w:rStyle w:val="p-value"/>
                <w:rFonts w:ascii="Arial" w:hAnsi="Arial" w:cs="Arial"/>
                <w:sz w:val="20"/>
                <w:szCs w:val="20"/>
              </w:rPr>
              <w:t>tampodruk na pasku przy rękojeści</w:t>
            </w:r>
            <w:r w:rsidRPr="0053140B">
              <w:rPr>
                <w:rStyle w:val="p-value"/>
                <w:rFonts w:ascii="Arial" w:hAnsi="Arial" w:cs="Arial"/>
                <w:sz w:val="20"/>
                <w:szCs w:val="20"/>
              </w:rPr>
              <w:t xml:space="preserve">, jeden kolor </w:t>
            </w:r>
            <w:r w:rsidR="00B91CF6">
              <w:rPr>
                <w:rStyle w:val="p-value"/>
                <w:rFonts w:ascii="Arial" w:hAnsi="Arial" w:cs="Arial"/>
                <w:sz w:val="20"/>
                <w:szCs w:val="20"/>
              </w:rPr>
              <w:t>biały</w:t>
            </w:r>
          </w:p>
          <w:p w:rsidR="00AF0EFA" w:rsidRDefault="00AF0EFA" w:rsidP="0053140B">
            <w:pPr>
              <w:pStyle w:val="NormalnyWeb"/>
              <w:spacing w:before="0" w:beforeAutospacing="0" w:after="0" w:afterAutospacing="0"/>
              <w:rPr>
                <w:rStyle w:val="p-value"/>
                <w:rFonts w:ascii="Arial" w:hAnsi="Arial" w:cs="Arial"/>
                <w:sz w:val="20"/>
                <w:szCs w:val="20"/>
              </w:rPr>
            </w:pPr>
          </w:p>
          <w:p w:rsidR="00AF0EFA" w:rsidRDefault="00AF0EFA" w:rsidP="0053140B">
            <w:pPr>
              <w:pStyle w:val="NormalnyWeb"/>
              <w:spacing w:before="0" w:beforeAutospacing="0" w:after="0" w:afterAutospacing="0"/>
              <w:rPr>
                <w:rStyle w:val="p-value"/>
                <w:rFonts w:ascii="Arial" w:hAnsi="Arial" w:cs="Arial"/>
                <w:sz w:val="20"/>
                <w:szCs w:val="20"/>
              </w:rPr>
            </w:pPr>
            <w:r w:rsidRPr="0053140B">
              <w:object w:dxaOrig="27794" w:dyaOrig="38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27pt" o:ole="">
                  <v:imagedata r:id="rId10" o:title=""/>
                </v:shape>
                <o:OLEObject Type="Embed" ProgID="CorelDraw.Graphic.12" ShapeID="_x0000_i1025" DrawAspect="Content" ObjectID="_1601207776" r:id="rId11"/>
              </w:object>
            </w:r>
          </w:p>
          <w:p w:rsidR="00AF0EFA" w:rsidRDefault="00AF0EFA" w:rsidP="0053140B">
            <w:pPr>
              <w:pStyle w:val="NormalnyWeb"/>
              <w:spacing w:before="0" w:beforeAutospacing="0" w:after="0" w:afterAutospacing="0"/>
              <w:rPr>
                <w:rStyle w:val="p-value"/>
                <w:rFonts w:ascii="Arial" w:hAnsi="Arial" w:cs="Arial"/>
                <w:sz w:val="20"/>
                <w:szCs w:val="20"/>
              </w:rPr>
            </w:pPr>
          </w:p>
          <w:p w:rsidR="00756C42" w:rsidRPr="0053140B" w:rsidRDefault="00756C42" w:rsidP="0053140B">
            <w:pPr>
              <w:pStyle w:val="NormalnyWeb"/>
              <w:spacing w:before="0" w:beforeAutospacing="0" w:after="0" w:afterAutospacing="0"/>
              <w:rPr>
                <w:rStyle w:val="p-value"/>
                <w:rFonts w:ascii="Arial" w:hAnsi="Arial" w:cs="Arial"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lastRenderedPageBreak/>
              <w:t>Opakowanie:</w:t>
            </w:r>
            <w:r w:rsidRPr="005314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14B66" w:rsidRPr="0053140B" w:rsidRDefault="00014B66" w:rsidP="0053140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>pakowane jednostkowo w opakowanie</w:t>
            </w:r>
          </w:p>
          <w:p w:rsidR="007B6377" w:rsidRPr="00437309" w:rsidRDefault="00014B66" w:rsidP="0053140B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 xml:space="preserve">pakowane zbiorczo w pudełka kartonowe po 50 szt. </w:t>
            </w:r>
          </w:p>
        </w:tc>
        <w:tc>
          <w:tcPr>
            <w:tcW w:w="934" w:type="dxa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200 szt. </w:t>
            </w:r>
          </w:p>
        </w:tc>
        <w:tc>
          <w:tcPr>
            <w:tcW w:w="4536" w:type="dxa"/>
            <w:vAlign w:val="center"/>
          </w:tcPr>
          <w:p w:rsidR="00014B66" w:rsidRPr="0053140B" w:rsidRDefault="001227C7" w:rsidP="0053140B">
            <w:pPr>
              <w:spacing w:after="0" w:line="240" w:lineRule="auto"/>
              <w:jc w:val="center"/>
              <w:rPr>
                <w:rFonts w:ascii="Arial" w:hAnsi="Arial"/>
                <w:noProof/>
                <w:lang w:eastAsia="pl-PL" w:bidi="he-IL"/>
              </w:rPr>
            </w:pPr>
            <w:r w:rsidRPr="001227C7">
              <w:rPr>
                <w:rFonts w:ascii="Arial" w:hAnsi="Arial"/>
                <w:noProof/>
                <w:lang w:eastAsia="pl-PL"/>
              </w:rPr>
              <w:drawing>
                <wp:inline distT="0" distB="0" distL="0" distR="0">
                  <wp:extent cx="1885950" cy="135255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B66" w:rsidRPr="0053140B" w:rsidTr="00D729A1">
        <w:trPr>
          <w:trHeight w:val="1044"/>
        </w:trPr>
        <w:tc>
          <w:tcPr>
            <w:tcW w:w="664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4.3</w:t>
            </w:r>
          </w:p>
        </w:tc>
        <w:tc>
          <w:tcPr>
            <w:tcW w:w="4180" w:type="dxa"/>
            <w:shd w:val="clear" w:color="auto" w:fill="FFFF00"/>
            <w:vAlign w:val="center"/>
          </w:tcPr>
          <w:p w:rsidR="00014B66" w:rsidRPr="0053140B" w:rsidRDefault="00014B66" w:rsidP="005814FF">
            <w:pPr>
              <w:pStyle w:val="Normalny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40B">
              <w:rPr>
                <w:rFonts w:ascii="Arial" w:hAnsi="Arial" w:cs="Arial"/>
                <w:b/>
                <w:bCs/>
                <w:sz w:val="20"/>
                <w:szCs w:val="20"/>
              </w:rPr>
              <w:t>Koszulki damskie</w:t>
            </w:r>
          </w:p>
        </w:tc>
        <w:tc>
          <w:tcPr>
            <w:tcW w:w="934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Wizualizacja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Przykładowy produkt zgodny ze specyfikacją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(nie stanowi wzoru produktu)</w:t>
            </w:r>
          </w:p>
        </w:tc>
      </w:tr>
      <w:tr w:rsidR="00014B66" w:rsidRPr="0053140B" w:rsidTr="00D729A1">
        <w:trPr>
          <w:trHeight w:val="1398"/>
        </w:trPr>
        <w:tc>
          <w:tcPr>
            <w:tcW w:w="664" w:type="dxa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180" w:type="dxa"/>
          </w:tcPr>
          <w:p w:rsidR="00014B66" w:rsidRPr="0053140B" w:rsidRDefault="00014B66" w:rsidP="0053140B">
            <w:pPr>
              <w:spacing w:before="120"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Koszulka damska taliowana z krótkim rękawem i zaokrąglonym dekoltem z nadrukiem z przodu</w:t>
            </w:r>
            <w:r w:rsidR="000F0E7E">
              <w:rPr>
                <w:rFonts w:ascii="Arial" w:hAnsi="Arial"/>
                <w:sz w:val="20"/>
                <w:szCs w:val="20"/>
                <w:lang w:eastAsia="pl-PL"/>
              </w:rPr>
              <w:t xml:space="preserve"> i tyłu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.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>Materiał: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 bawełna</w:t>
            </w:r>
            <w:r w:rsidR="001F580C">
              <w:rPr>
                <w:rFonts w:ascii="Arial" w:hAnsi="Arial"/>
                <w:sz w:val="20"/>
                <w:szCs w:val="20"/>
                <w:lang w:eastAsia="pl-PL"/>
              </w:rPr>
              <w:t xml:space="preserve"> min 60%, elastan min 5%, pozostałe - 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poliester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lang w:val="it-IT"/>
              </w:rPr>
            </w:pPr>
            <w:r w:rsidRPr="0053140B">
              <w:rPr>
                <w:rFonts w:ascii="Arial" w:hAnsi="Arial"/>
                <w:b/>
                <w:sz w:val="20"/>
                <w:szCs w:val="20"/>
                <w:lang w:val="it-IT" w:eastAsia="pl-PL"/>
              </w:rPr>
              <w:t>Gramatura:</w:t>
            </w:r>
            <w:r w:rsidRPr="0053140B">
              <w:rPr>
                <w:rFonts w:ascii="Arial" w:hAnsi="Arial"/>
                <w:sz w:val="20"/>
                <w:szCs w:val="20"/>
                <w:lang w:val="it-IT" w:eastAsia="pl-PL"/>
              </w:rPr>
              <w:t xml:space="preserve"> 180 g/m2 (+/- 20g/m2)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</w:rPr>
            </w:pP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Kolor: 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szary melanż i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 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grafitowy melanż</w:t>
            </w:r>
          </w:p>
          <w:p w:rsidR="000F0E7E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>Znakowanie: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 sitodruk/ termotransfer</w:t>
            </w:r>
          </w:p>
          <w:p w:rsidR="00B91CF6" w:rsidRDefault="00B91CF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nadruk z przodu do formatu A4 </w:t>
            </w:r>
            <w:r w:rsidR="00B91CF6">
              <w:rPr>
                <w:rFonts w:ascii="Arial" w:hAnsi="Arial"/>
                <w:sz w:val="20"/>
                <w:szCs w:val="20"/>
                <w:lang w:eastAsia="pl-PL"/>
              </w:rPr>
              <w:t>kolor biały lub</w:t>
            </w:r>
            <w:r w:rsidR="00332007">
              <w:rPr>
                <w:rFonts w:ascii="Arial" w:hAnsi="Arial"/>
                <w:sz w:val="20"/>
                <w:szCs w:val="20"/>
                <w:lang w:eastAsia="pl-PL"/>
              </w:rPr>
              <w:t xml:space="preserve"> czarny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14B66" w:rsidRPr="0053140B" w:rsidRDefault="00AD1313" w:rsidP="005314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71600" cy="1352550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E7E" w:rsidRDefault="00B91CF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0F0E7E">
              <w:rPr>
                <w:rFonts w:ascii="Arial" w:hAnsi="Arial"/>
                <w:sz w:val="20"/>
                <w:szCs w:val="20"/>
              </w:rPr>
              <w:t xml:space="preserve">nadruk z tyłu do formatu A5 </w:t>
            </w:r>
            <w:r>
              <w:rPr>
                <w:rFonts w:ascii="Arial" w:hAnsi="Arial"/>
                <w:sz w:val="20"/>
                <w:szCs w:val="20"/>
                <w:lang w:eastAsia="pl-PL"/>
              </w:rPr>
              <w:t>kolor biały lub czarny</w:t>
            </w:r>
          </w:p>
          <w:p w:rsidR="000F0E7E" w:rsidRDefault="000F0E7E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0F0E7E" w:rsidRPr="000F0E7E" w:rsidRDefault="000F0E7E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F0E7E">
              <w:rPr>
                <w:rFonts w:ascii="Arial" w:hAnsi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962025" cy="2381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 xml:space="preserve">Rozmiarówka: 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30 sztuk 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>S (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15 szary melanż + 15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 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grafitowy melanż); 60 sztuk 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>M (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30 szary melanż + 30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 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grafitowy melanż) , 60 sztuk 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>L (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30 szary melanż + 30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 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grafitowy melanż)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50 sztuk 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>XL (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25 szary melanż + 25</w:t>
            </w: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 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grafitowy melanż)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Opakowanie:</w:t>
            </w:r>
            <w:r w:rsidRPr="005314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14B66" w:rsidRPr="0053140B" w:rsidRDefault="00014B66" w:rsidP="0053140B">
            <w:pPr>
              <w:pStyle w:val="Akapitzlist"/>
              <w:numPr>
                <w:ilvl w:val="0"/>
                <w:numId w:val="7"/>
              </w:numPr>
              <w:spacing w:line="240" w:lineRule="auto"/>
              <w:ind w:left="45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>pakowane jednostkowo w zaklejane torebki foliowe</w:t>
            </w:r>
          </w:p>
          <w:p w:rsidR="000F0E7E" w:rsidRPr="00B91CF6" w:rsidRDefault="00014B66" w:rsidP="000F0E7E">
            <w:pPr>
              <w:pStyle w:val="Akapitzlist"/>
              <w:numPr>
                <w:ilvl w:val="0"/>
                <w:numId w:val="7"/>
              </w:numPr>
              <w:spacing w:line="240" w:lineRule="auto"/>
              <w:ind w:left="459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>pakowane zbiorczo w pudełka kartonowe</w:t>
            </w:r>
            <w:r w:rsidRPr="0053140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B91CF6" w:rsidRDefault="00B91CF6" w:rsidP="00B91CF6">
            <w:pPr>
              <w:pStyle w:val="Akapitzlist"/>
              <w:spacing w:line="240" w:lineRule="auto"/>
              <w:ind w:left="459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91CF6" w:rsidRDefault="00B91CF6" w:rsidP="00B91CF6">
            <w:pPr>
              <w:pStyle w:val="Akapitzlist"/>
              <w:spacing w:line="240" w:lineRule="auto"/>
              <w:ind w:left="459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91CF6" w:rsidRPr="00756C42" w:rsidRDefault="00B91CF6" w:rsidP="00756C42">
            <w:pPr>
              <w:spacing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B91CF6" w:rsidRPr="000F0E7E" w:rsidRDefault="00B91CF6" w:rsidP="00B91CF6">
            <w:pPr>
              <w:pStyle w:val="Akapitzlist"/>
              <w:spacing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200 szt.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014B66" w:rsidRPr="0053140B" w:rsidRDefault="00AD1313" w:rsidP="0053140B">
            <w:pPr>
              <w:spacing w:after="0" w:line="24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38375" cy="2238375"/>
                  <wp:effectExtent l="0" t="0" r="9525" b="9525"/>
                  <wp:docPr id="24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014B66" w:rsidRPr="0053140B" w:rsidTr="00D729A1">
        <w:trPr>
          <w:trHeight w:val="831"/>
        </w:trPr>
        <w:tc>
          <w:tcPr>
            <w:tcW w:w="664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4.4</w:t>
            </w:r>
          </w:p>
        </w:tc>
        <w:tc>
          <w:tcPr>
            <w:tcW w:w="4180" w:type="dxa"/>
            <w:shd w:val="clear" w:color="auto" w:fill="FFFF00"/>
          </w:tcPr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Koszulki męskie</w:t>
            </w:r>
          </w:p>
        </w:tc>
        <w:tc>
          <w:tcPr>
            <w:tcW w:w="934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Ilość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Wizualizacja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Przykładowy produkt zgodny ze specyfikacją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(nie stanowi wzoru produktu)</w:t>
            </w:r>
          </w:p>
        </w:tc>
      </w:tr>
      <w:tr w:rsidR="00014B66" w:rsidRPr="0053140B" w:rsidTr="00D729A1">
        <w:trPr>
          <w:trHeight w:val="1398"/>
        </w:trPr>
        <w:tc>
          <w:tcPr>
            <w:tcW w:w="664" w:type="dxa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180" w:type="dxa"/>
            <w:vAlign w:val="center"/>
          </w:tcPr>
          <w:p w:rsidR="00014B66" w:rsidRPr="0053140B" w:rsidRDefault="00014B66" w:rsidP="0053140B">
            <w:pPr>
              <w:spacing w:before="120"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Koszulka męska typu T-shirt z nadrukiem z przodu</w:t>
            </w:r>
            <w:r w:rsidR="000F0E7E">
              <w:rPr>
                <w:rFonts w:ascii="Arial" w:hAnsi="Arial"/>
                <w:sz w:val="20"/>
                <w:szCs w:val="20"/>
                <w:lang w:eastAsia="pl-PL"/>
              </w:rPr>
              <w:t xml:space="preserve"> i tyłu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>Materiał: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 </w:t>
            </w:r>
            <w:r w:rsidR="001F580C" w:rsidRPr="0053140B">
              <w:rPr>
                <w:rFonts w:ascii="Arial" w:hAnsi="Arial"/>
                <w:sz w:val="20"/>
                <w:szCs w:val="20"/>
                <w:lang w:eastAsia="pl-PL"/>
              </w:rPr>
              <w:t>bawełna</w:t>
            </w:r>
            <w:r w:rsidR="001F580C">
              <w:rPr>
                <w:rFonts w:ascii="Arial" w:hAnsi="Arial"/>
                <w:sz w:val="20"/>
                <w:szCs w:val="20"/>
                <w:lang w:eastAsia="pl-PL"/>
              </w:rPr>
              <w:t xml:space="preserve"> min 60%, elastan min 5%, pozostałe - </w:t>
            </w:r>
            <w:r w:rsidR="001F580C" w:rsidRPr="0053140B">
              <w:rPr>
                <w:rFonts w:ascii="Arial" w:hAnsi="Arial"/>
                <w:sz w:val="20"/>
                <w:szCs w:val="20"/>
                <w:lang w:eastAsia="pl-PL"/>
              </w:rPr>
              <w:t>poliester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lang w:val="it-IT"/>
              </w:rPr>
            </w:pPr>
            <w:r w:rsidRPr="0053140B">
              <w:rPr>
                <w:rFonts w:ascii="Arial" w:hAnsi="Arial"/>
                <w:b/>
                <w:sz w:val="20"/>
                <w:szCs w:val="20"/>
                <w:lang w:val="it-IT" w:eastAsia="pl-PL"/>
              </w:rPr>
              <w:t>Gramatura:</w:t>
            </w:r>
            <w:r w:rsidRPr="0053140B">
              <w:rPr>
                <w:rFonts w:ascii="Arial" w:hAnsi="Arial"/>
                <w:sz w:val="20"/>
                <w:szCs w:val="20"/>
                <w:lang w:val="it-IT" w:eastAsia="pl-PL"/>
              </w:rPr>
              <w:t xml:space="preserve"> 180 g/m2 (+/- 20g/m2)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</w:rPr>
            </w:pP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 xml:space="preserve">Kolor: 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grafitowy melanż, granatowy melanż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b/>
                <w:sz w:val="20"/>
                <w:szCs w:val="20"/>
                <w:lang w:eastAsia="pl-PL"/>
              </w:rPr>
              <w:t>Znakowanie:</w:t>
            </w: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 sitodruk/ termo transfer</w:t>
            </w:r>
          </w:p>
          <w:p w:rsidR="00B91CF6" w:rsidRDefault="00B91CF6" w:rsidP="00332007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332007" w:rsidRPr="0053140B" w:rsidRDefault="00014B66" w:rsidP="00332007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nadruk z przodu do formaty A4 </w:t>
            </w:r>
            <w:r w:rsidR="00332007">
              <w:rPr>
                <w:rFonts w:ascii="Arial" w:hAnsi="Arial"/>
                <w:sz w:val="20"/>
                <w:szCs w:val="20"/>
                <w:lang w:eastAsia="pl-PL"/>
              </w:rPr>
              <w:t xml:space="preserve">kolor biały </w:t>
            </w:r>
            <w:r w:rsidR="00B91CF6">
              <w:rPr>
                <w:rFonts w:ascii="Arial" w:hAnsi="Arial"/>
                <w:sz w:val="20"/>
                <w:szCs w:val="20"/>
                <w:lang w:eastAsia="pl-PL"/>
              </w:rPr>
              <w:t>lub</w:t>
            </w:r>
            <w:r w:rsidR="00332007">
              <w:rPr>
                <w:rFonts w:ascii="Arial" w:hAnsi="Arial"/>
                <w:sz w:val="20"/>
                <w:szCs w:val="20"/>
                <w:lang w:eastAsia="pl-PL"/>
              </w:rPr>
              <w:t xml:space="preserve"> czarny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F0E7E" w:rsidRDefault="000F0E7E" w:rsidP="005314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14B66" w:rsidRPr="0053140B" w:rsidRDefault="00AD1313" w:rsidP="005314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pl-PL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33500" cy="131445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F0E7E" w:rsidRDefault="000F0E7E" w:rsidP="000F0E7E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0F0E7E">
              <w:rPr>
                <w:rFonts w:ascii="Arial" w:hAnsi="Arial"/>
                <w:sz w:val="20"/>
                <w:szCs w:val="20"/>
              </w:rPr>
              <w:t xml:space="preserve">nadruk z tyłu do formatu A5 </w:t>
            </w:r>
            <w:r w:rsidR="00B91CF6">
              <w:rPr>
                <w:rFonts w:ascii="Arial" w:hAnsi="Arial"/>
                <w:sz w:val="20"/>
                <w:szCs w:val="20"/>
                <w:lang w:eastAsia="pl-PL"/>
              </w:rPr>
              <w:t xml:space="preserve">kolor biały lub </w:t>
            </w:r>
            <w:r w:rsidR="00332007">
              <w:rPr>
                <w:rFonts w:ascii="Arial" w:hAnsi="Arial"/>
                <w:sz w:val="20"/>
                <w:szCs w:val="20"/>
                <w:lang w:eastAsia="pl-PL"/>
              </w:rPr>
              <w:t>czarny</w:t>
            </w:r>
          </w:p>
          <w:p w:rsidR="000F0E7E" w:rsidRDefault="000F0E7E" w:rsidP="000F0E7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0F0E7E" w:rsidRPr="000F0E7E" w:rsidRDefault="000F0E7E" w:rsidP="000F0E7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F0E7E">
              <w:rPr>
                <w:rFonts w:ascii="Arial" w:hAnsi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BFAC6E4" wp14:editId="2EACD60C">
                  <wp:extent cx="962025" cy="2381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E7E" w:rsidRDefault="000F0E7E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 xml:space="preserve">Rozmiarówka: 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30 sztuk M (15 grafitowy melanż + 15 granatowy melanż); 60 sztuk L (30 grafitowy melanż + 30 granatowy melanż)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pl-PL"/>
              </w:rPr>
            </w:pPr>
            <w:r w:rsidRPr="0053140B">
              <w:rPr>
                <w:rFonts w:ascii="Arial" w:hAnsi="Arial"/>
                <w:sz w:val="20"/>
                <w:szCs w:val="20"/>
                <w:lang w:eastAsia="pl-PL"/>
              </w:rPr>
              <w:t>60 sztuk XL, (30 grafitowy melanż + 30 granatowy melanż); 50 sztuk XXL (25 grafitowy melanż + 25 granatowy melanż)</w:t>
            </w:r>
          </w:p>
          <w:p w:rsidR="00014B66" w:rsidRPr="0053140B" w:rsidRDefault="00014B66" w:rsidP="0053140B">
            <w:pPr>
              <w:spacing w:after="0" w:line="240" w:lineRule="auto"/>
              <w:ind w:left="45"/>
              <w:rPr>
                <w:rFonts w:ascii="Arial" w:hAnsi="Arial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Opakowanie:</w:t>
            </w:r>
            <w:r w:rsidRPr="005314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14B66" w:rsidRPr="0053140B" w:rsidRDefault="00014B66" w:rsidP="0053140B">
            <w:pPr>
              <w:pStyle w:val="Akapitzlist"/>
              <w:numPr>
                <w:ilvl w:val="0"/>
                <w:numId w:val="7"/>
              </w:numPr>
              <w:spacing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>pakowane jednostkowo w zaklejane torebki foliowe</w:t>
            </w:r>
          </w:p>
          <w:p w:rsidR="00014B66" w:rsidRPr="0053140B" w:rsidRDefault="00014B66" w:rsidP="0053140B">
            <w:pPr>
              <w:pStyle w:val="Akapitzlist"/>
              <w:numPr>
                <w:ilvl w:val="0"/>
                <w:numId w:val="9"/>
              </w:numPr>
              <w:spacing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3140B">
              <w:rPr>
                <w:rFonts w:ascii="Arial" w:hAnsi="Arial" w:cs="Arial"/>
                <w:sz w:val="20"/>
                <w:szCs w:val="20"/>
              </w:rPr>
              <w:t>pakowane zbiorczo w pudełka kartonowe</w:t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3140B">
              <w:rPr>
                <w:rFonts w:ascii="Arial" w:hAnsi="Arial"/>
                <w:b/>
                <w:sz w:val="20"/>
                <w:szCs w:val="20"/>
              </w:rPr>
              <w:t>200 szt.</w:t>
            </w: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14B66" w:rsidRPr="0053140B" w:rsidRDefault="00AD1313" w:rsidP="005314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38375" cy="2238375"/>
                  <wp:effectExtent l="0" t="0" r="9525" b="9525"/>
                  <wp:docPr id="26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B66" w:rsidRPr="0053140B" w:rsidRDefault="00014B66" w:rsidP="0053140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014B66" w:rsidRPr="0053140B" w:rsidRDefault="00014B66" w:rsidP="0053140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14B66" w:rsidRPr="00756C42" w:rsidRDefault="00014B66" w:rsidP="00FE464C"/>
    <w:sectPr w:rsidR="00014B66" w:rsidRPr="00756C42" w:rsidSect="00855A84">
      <w:headerReference w:type="default" r:id="rId16"/>
      <w:footerReference w:type="default" r:id="rId17"/>
      <w:pgSz w:w="11906" w:h="16838"/>
      <w:pgMar w:top="1417" w:right="1134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DC" w:rsidRDefault="002A0ADC" w:rsidP="00382BBA">
      <w:pPr>
        <w:spacing w:after="0" w:line="240" w:lineRule="auto"/>
      </w:pPr>
      <w:r>
        <w:separator/>
      </w:r>
    </w:p>
  </w:endnote>
  <w:endnote w:type="continuationSeparator" w:id="0">
    <w:p w:rsidR="002A0ADC" w:rsidRDefault="002A0ADC" w:rsidP="0038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66" w:rsidRPr="008F2B8C" w:rsidRDefault="00014B66" w:rsidP="00B91CF6">
    <w:pPr>
      <w:pStyle w:val="Stopka"/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DC" w:rsidRDefault="002A0ADC" w:rsidP="00382BBA">
      <w:pPr>
        <w:spacing w:after="0" w:line="240" w:lineRule="auto"/>
      </w:pPr>
      <w:r>
        <w:separator/>
      </w:r>
    </w:p>
  </w:footnote>
  <w:footnote w:type="continuationSeparator" w:id="0">
    <w:p w:rsidR="002A0ADC" w:rsidRDefault="002A0ADC" w:rsidP="0038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66" w:rsidRDefault="00014B66" w:rsidP="00DD7AF3">
    <w:pPr>
      <w:pStyle w:val="Nagwek"/>
      <w:tabs>
        <w:tab w:val="clear" w:pos="4536"/>
        <w:tab w:val="clear" w:pos="9072"/>
        <w:tab w:val="left" w:pos="131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13E"/>
    <w:multiLevelType w:val="multilevel"/>
    <w:tmpl w:val="A4D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50BA"/>
    <w:multiLevelType w:val="hybridMultilevel"/>
    <w:tmpl w:val="6EDAF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4BCC"/>
    <w:multiLevelType w:val="hybridMultilevel"/>
    <w:tmpl w:val="511C1332"/>
    <w:lvl w:ilvl="0" w:tplc="B4BAF0A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C1516"/>
    <w:multiLevelType w:val="multilevel"/>
    <w:tmpl w:val="33F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44883"/>
    <w:multiLevelType w:val="multilevel"/>
    <w:tmpl w:val="134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E22F2"/>
    <w:multiLevelType w:val="hybridMultilevel"/>
    <w:tmpl w:val="B65A3748"/>
    <w:lvl w:ilvl="0" w:tplc="8F565424">
      <w:start w:val="1"/>
      <w:numFmt w:val="bullet"/>
      <w:lvlText w:val="·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01EA"/>
    <w:multiLevelType w:val="hybridMultilevel"/>
    <w:tmpl w:val="E9E45A2E"/>
    <w:lvl w:ilvl="0" w:tplc="5C78E4FC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b/>
        <w:i w:val="0"/>
        <w:color w:val="BEC3C6"/>
        <w:sz w:val="24"/>
      </w:rPr>
    </w:lvl>
    <w:lvl w:ilvl="1" w:tplc="041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7" w15:restartNumberingAfterBreak="0">
    <w:nsid w:val="35891355"/>
    <w:multiLevelType w:val="hybridMultilevel"/>
    <w:tmpl w:val="791472C0"/>
    <w:lvl w:ilvl="0" w:tplc="8F565424">
      <w:start w:val="1"/>
      <w:numFmt w:val="bullet"/>
      <w:lvlText w:val="·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5E77"/>
    <w:multiLevelType w:val="multilevel"/>
    <w:tmpl w:val="78BA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01C62"/>
    <w:multiLevelType w:val="hybridMultilevel"/>
    <w:tmpl w:val="44248AA8"/>
    <w:lvl w:ilvl="0" w:tplc="8F565424">
      <w:start w:val="1"/>
      <w:numFmt w:val="bullet"/>
      <w:lvlText w:val="·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B7A8F"/>
    <w:multiLevelType w:val="hybridMultilevel"/>
    <w:tmpl w:val="11DE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156DE"/>
    <w:multiLevelType w:val="hybridMultilevel"/>
    <w:tmpl w:val="9E886AB6"/>
    <w:lvl w:ilvl="0" w:tplc="8F565424">
      <w:start w:val="1"/>
      <w:numFmt w:val="bullet"/>
      <w:lvlText w:val="·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8183B"/>
    <w:multiLevelType w:val="hybridMultilevel"/>
    <w:tmpl w:val="E9E45A2E"/>
    <w:lvl w:ilvl="0" w:tplc="5C78E4FC">
      <w:start w:val="1"/>
      <w:numFmt w:val="decimal"/>
      <w:lvlText w:val="%1."/>
      <w:lvlJc w:val="left"/>
      <w:pPr>
        <w:ind w:left="643" w:hanging="360"/>
      </w:pPr>
      <w:rPr>
        <w:rFonts w:ascii="Arial" w:hAnsi="Arial" w:cs="Times New Roman" w:hint="default"/>
        <w:b/>
        <w:i w:val="0"/>
        <w:color w:val="BEC3C6"/>
        <w:sz w:val="24"/>
      </w:rPr>
    </w:lvl>
    <w:lvl w:ilvl="1" w:tplc="041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3" w15:restartNumberingAfterBreak="0">
    <w:nsid w:val="5F2D192F"/>
    <w:multiLevelType w:val="hybridMultilevel"/>
    <w:tmpl w:val="CFF8FE96"/>
    <w:lvl w:ilvl="0" w:tplc="8D5473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379C9"/>
    <w:multiLevelType w:val="hybridMultilevel"/>
    <w:tmpl w:val="E64EF60E"/>
    <w:lvl w:ilvl="0" w:tplc="8F565424">
      <w:start w:val="1"/>
      <w:numFmt w:val="bullet"/>
      <w:lvlText w:val="·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A2D10"/>
    <w:multiLevelType w:val="hybridMultilevel"/>
    <w:tmpl w:val="E9E45A2E"/>
    <w:lvl w:ilvl="0" w:tplc="5C78E4FC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b/>
        <w:i w:val="0"/>
        <w:color w:val="BEC3C6"/>
        <w:sz w:val="24"/>
      </w:rPr>
    </w:lvl>
    <w:lvl w:ilvl="1" w:tplc="041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6" w15:restartNumberingAfterBreak="0">
    <w:nsid w:val="669F1E0A"/>
    <w:multiLevelType w:val="hybridMultilevel"/>
    <w:tmpl w:val="E9E45A2E"/>
    <w:lvl w:ilvl="0" w:tplc="5C78E4FC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b/>
        <w:i w:val="0"/>
        <w:color w:val="BEC3C6"/>
        <w:sz w:val="24"/>
      </w:rPr>
    </w:lvl>
    <w:lvl w:ilvl="1" w:tplc="04150019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7" w15:restartNumberingAfterBreak="0">
    <w:nsid w:val="75271B72"/>
    <w:multiLevelType w:val="hybridMultilevel"/>
    <w:tmpl w:val="35124292"/>
    <w:lvl w:ilvl="0" w:tplc="8F565424">
      <w:start w:val="1"/>
      <w:numFmt w:val="bullet"/>
      <w:lvlText w:val="·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5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7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0"/>
  </w:num>
  <w:num w:numId="17">
    <w:abstractNumId w:val="14"/>
  </w:num>
  <w:num w:numId="18">
    <w:abstractNumId w:val="10"/>
  </w:num>
  <w:num w:numId="19">
    <w:abstractNumId w:val="7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C7"/>
    <w:rsid w:val="00006115"/>
    <w:rsid w:val="00013173"/>
    <w:rsid w:val="00014B66"/>
    <w:rsid w:val="000177CF"/>
    <w:rsid w:val="00021010"/>
    <w:rsid w:val="00021FD5"/>
    <w:rsid w:val="00034825"/>
    <w:rsid w:val="00062DF2"/>
    <w:rsid w:val="00067926"/>
    <w:rsid w:val="00092DDB"/>
    <w:rsid w:val="000B1A46"/>
    <w:rsid w:val="000B22B3"/>
    <w:rsid w:val="000D19F4"/>
    <w:rsid w:val="000E072E"/>
    <w:rsid w:val="000E0813"/>
    <w:rsid w:val="000E1F28"/>
    <w:rsid w:val="000E2DE4"/>
    <w:rsid w:val="000E745C"/>
    <w:rsid w:val="000E781D"/>
    <w:rsid w:val="000F0E7E"/>
    <w:rsid w:val="000F397F"/>
    <w:rsid w:val="00100121"/>
    <w:rsid w:val="0010651B"/>
    <w:rsid w:val="001227C7"/>
    <w:rsid w:val="0012751E"/>
    <w:rsid w:val="00173178"/>
    <w:rsid w:val="001814B3"/>
    <w:rsid w:val="00191387"/>
    <w:rsid w:val="00195073"/>
    <w:rsid w:val="001B19F4"/>
    <w:rsid w:val="001B234C"/>
    <w:rsid w:val="001C22D4"/>
    <w:rsid w:val="001E5335"/>
    <w:rsid w:val="001E5CCF"/>
    <w:rsid w:val="001F19BF"/>
    <w:rsid w:val="001F2D7E"/>
    <w:rsid w:val="001F580C"/>
    <w:rsid w:val="00207C5A"/>
    <w:rsid w:val="00211EA3"/>
    <w:rsid w:val="00234F49"/>
    <w:rsid w:val="002413EC"/>
    <w:rsid w:val="00241A02"/>
    <w:rsid w:val="00241EEC"/>
    <w:rsid w:val="00247D44"/>
    <w:rsid w:val="00262169"/>
    <w:rsid w:val="00272D6C"/>
    <w:rsid w:val="00285CA6"/>
    <w:rsid w:val="00292AAA"/>
    <w:rsid w:val="00296523"/>
    <w:rsid w:val="002A0ADC"/>
    <w:rsid w:val="002A203F"/>
    <w:rsid w:val="002B2686"/>
    <w:rsid w:val="002B6984"/>
    <w:rsid w:val="002B77C5"/>
    <w:rsid w:val="002D291E"/>
    <w:rsid w:val="002E2207"/>
    <w:rsid w:val="00305439"/>
    <w:rsid w:val="0031036F"/>
    <w:rsid w:val="003152A4"/>
    <w:rsid w:val="003271C5"/>
    <w:rsid w:val="00332007"/>
    <w:rsid w:val="00332E13"/>
    <w:rsid w:val="0033323B"/>
    <w:rsid w:val="003400BD"/>
    <w:rsid w:val="00341A38"/>
    <w:rsid w:val="00341BA5"/>
    <w:rsid w:val="0034327E"/>
    <w:rsid w:val="00344489"/>
    <w:rsid w:val="003457B9"/>
    <w:rsid w:val="0034679B"/>
    <w:rsid w:val="00352391"/>
    <w:rsid w:val="00354F95"/>
    <w:rsid w:val="00357C14"/>
    <w:rsid w:val="003626C3"/>
    <w:rsid w:val="003636FB"/>
    <w:rsid w:val="0037484A"/>
    <w:rsid w:val="00375A5F"/>
    <w:rsid w:val="00382BBA"/>
    <w:rsid w:val="00385742"/>
    <w:rsid w:val="003A17B4"/>
    <w:rsid w:val="003A3797"/>
    <w:rsid w:val="003B224F"/>
    <w:rsid w:val="003B2520"/>
    <w:rsid w:val="003B30F4"/>
    <w:rsid w:val="003B557D"/>
    <w:rsid w:val="003D1EF8"/>
    <w:rsid w:val="003E16FA"/>
    <w:rsid w:val="003E2E9C"/>
    <w:rsid w:val="00404760"/>
    <w:rsid w:val="0042075C"/>
    <w:rsid w:val="004233D6"/>
    <w:rsid w:val="00424712"/>
    <w:rsid w:val="00426E64"/>
    <w:rsid w:val="0043627B"/>
    <w:rsid w:val="00437309"/>
    <w:rsid w:val="00437F1D"/>
    <w:rsid w:val="00453D9C"/>
    <w:rsid w:val="004563D3"/>
    <w:rsid w:val="0046788E"/>
    <w:rsid w:val="0047399C"/>
    <w:rsid w:val="0048096D"/>
    <w:rsid w:val="00482FB4"/>
    <w:rsid w:val="00492723"/>
    <w:rsid w:val="00495E85"/>
    <w:rsid w:val="004A5EAD"/>
    <w:rsid w:val="004C6F18"/>
    <w:rsid w:val="004D551F"/>
    <w:rsid w:val="004E3382"/>
    <w:rsid w:val="004E5B39"/>
    <w:rsid w:val="004E5C28"/>
    <w:rsid w:val="004F2DE1"/>
    <w:rsid w:val="005063F4"/>
    <w:rsid w:val="00523D2A"/>
    <w:rsid w:val="0053140B"/>
    <w:rsid w:val="005516F7"/>
    <w:rsid w:val="00562261"/>
    <w:rsid w:val="00563C4D"/>
    <w:rsid w:val="00566986"/>
    <w:rsid w:val="00570CD9"/>
    <w:rsid w:val="005814FF"/>
    <w:rsid w:val="005829F2"/>
    <w:rsid w:val="00596022"/>
    <w:rsid w:val="005A7480"/>
    <w:rsid w:val="005D33D9"/>
    <w:rsid w:val="005D4E25"/>
    <w:rsid w:val="005D7C3F"/>
    <w:rsid w:val="005D7E9F"/>
    <w:rsid w:val="005E032D"/>
    <w:rsid w:val="005E29BD"/>
    <w:rsid w:val="005E3D4D"/>
    <w:rsid w:val="005F1915"/>
    <w:rsid w:val="006100DD"/>
    <w:rsid w:val="0061617B"/>
    <w:rsid w:val="0061743D"/>
    <w:rsid w:val="0062309B"/>
    <w:rsid w:val="006303F6"/>
    <w:rsid w:val="006328AF"/>
    <w:rsid w:val="00636A60"/>
    <w:rsid w:val="006375D6"/>
    <w:rsid w:val="00662B4A"/>
    <w:rsid w:val="00664A2C"/>
    <w:rsid w:val="006846A3"/>
    <w:rsid w:val="006871C3"/>
    <w:rsid w:val="00693863"/>
    <w:rsid w:val="00695102"/>
    <w:rsid w:val="006A5406"/>
    <w:rsid w:val="006B4662"/>
    <w:rsid w:val="006C3A33"/>
    <w:rsid w:val="006D28E7"/>
    <w:rsid w:val="006E178B"/>
    <w:rsid w:val="00706584"/>
    <w:rsid w:val="00706DAF"/>
    <w:rsid w:val="00710084"/>
    <w:rsid w:val="007100BF"/>
    <w:rsid w:val="007122A6"/>
    <w:rsid w:val="00717714"/>
    <w:rsid w:val="0073353A"/>
    <w:rsid w:val="00740806"/>
    <w:rsid w:val="007433F0"/>
    <w:rsid w:val="007543DD"/>
    <w:rsid w:val="00756C33"/>
    <w:rsid w:val="00756C42"/>
    <w:rsid w:val="00774D0B"/>
    <w:rsid w:val="007B383C"/>
    <w:rsid w:val="007B4639"/>
    <w:rsid w:val="007B6377"/>
    <w:rsid w:val="007E3414"/>
    <w:rsid w:val="007F6777"/>
    <w:rsid w:val="00801D8F"/>
    <w:rsid w:val="00805410"/>
    <w:rsid w:val="00807D53"/>
    <w:rsid w:val="00810552"/>
    <w:rsid w:val="00814862"/>
    <w:rsid w:val="00821067"/>
    <w:rsid w:val="00855A84"/>
    <w:rsid w:val="00857C90"/>
    <w:rsid w:val="0086713D"/>
    <w:rsid w:val="0087795C"/>
    <w:rsid w:val="00884123"/>
    <w:rsid w:val="00884BD8"/>
    <w:rsid w:val="008869AA"/>
    <w:rsid w:val="008900BC"/>
    <w:rsid w:val="00893548"/>
    <w:rsid w:val="008A6D2D"/>
    <w:rsid w:val="008B5ED3"/>
    <w:rsid w:val="008B73F6"/>
    <w:rsid w:val="008C1083"/>
    <w:rsid w:val="008C2C6D"/>
    <w:rsid w:val="008C3DA2"/>
    <w:rsid w:val="008F0606"/>
    <w:rsid w:val="008F159F"/>
    <w:rsid w:val="008F2B8C"/>
    <w:rsid w:val="009115BF"/>
    <w:rsid w:val="00931F07"/>
    <w:rsid w:val="009504B9"/>
    <w:rsid w:val="00952C6A"/>
    <w:rsid w:val="00953BD9"/>
    <w:rsid w:val="009547E5"/>
    <w:rsid w:val="009620A9"/>
    <w:rsid w:val="009625D2"/>
    <w:rsid w:val="0096269F"/>
    <w:rsid w:val="009640EF"/>
    <w:rsid w:val="00971A82"/>
    <w:rsid w:val="00977E3C"/>
    <w:rsid w:val="009B47BC"/>
    <w:rsid w:val="009D4488"/>
    <w:rsid w:val="009E16E7"/>
    <w:rsid w:val="009F52D8"/>
    <w:rsid w:val="00A11416"/>
    <w:rsid w:val="00A25C14"/>
    <w:rsid w:val="00A339E9"/>
    <w:rsid w:val="00A3736C"/>
    <w:rsid w:val="00A424BD"/>
    <w:rsid w:val="00A43951"/>
    <w:rsid w:val="00A43B41"/>
    <w:rsid w:val="00A46A10"/>
    <w:rsid w:val="00A53312"/>
    <w:rsid w:val="00A63B89"/>
    <w:rsid w:val="00A71719"/>
    <w:rsid w:val="00A8324E"/>
    <w:rsid w:val="00A85DB2"/>
    <w:rsid w:val="00A864B7"/>
    <w:rsid w:val="00A87E6E"/>
    <w:rsid w:val="00A91122"/>
    <w:rsid w:val="00A951B0"/>
    <w:rsid w:val="00A97ED7"/>
    <w:rsid w:val="00AA37DB"/>
    <w:rsid w:val="00AA4542"/>
    <w:rsid w:val="00AB0880"/>
    <w:rsid w:val="00AB1779"/>
    <w:rsid w:val="00AB345D"/>
    <w:rsid w:val="00AC46AE"/>
    <w:rsid w:val="00AC7CDD"/>
    <w:rsid w:val="00AD03B9"/>
    <w:rsid w:val="00AD1313"/>
    <w:rsid w:val="00AD6C49"/>
    <w:rsid w:val="00AE463C"/>
    <w:rsid w:val="00AE4EDA"/>
    <w:rsid w:val="00AE74A2"/>
    <w:rsid w:val="00AF0EFA"/>
    <w:rsid w:val="00AF156D"/>
    <w:rsid w:val="00B02305"/>
    <w:rsid w:val="00B149A1"/>
    <w:rsid w:val="00B15196"/>
    <w:rsid w:val="00B22490"/>
    <w:rsid w:val="00B45794"/>
    <w:rsid w:val="00B60636"/>
    <w:rsid w:val="00B7015A"/>
    <w:rsid w:val="00B75A09"/>
    <w:rsid w:val="00B90960"/>
    <w:rsid w:val="00B91CF6"/>
    <w:rsid w:val="00B97B8D"/>
    <w:rsid w:val="00BA44E6"/>
    <w:rsid w:val="00BA4669"/>
    <w:rsid w:val="00BB647C"/>
    <w:rsid w:val="00BB7B22"/>
    <w:rsid w:val="00BD12E5"/>
    <w:rsid w:val="00BF4862"/>
    <w:rsid w:val="00C138CD"/>
    <w:rsid w:val="00C264DD"/>
    <w:rsid w:val="00C27F8F"/>
    <w:rsid w:val="00C33118"/>
    <w:rsid w:val="00C446D8"/>
    <w:rsid w:val="00C51521"/>
    <w:rsid w:val="00C64E53"/>
    <w:rsid w:val="00C6688D"/>
    <w:rsid w:val="00C66DDD"/>
    <w:rsid w:val="00C75BBF"/>
    <w:rsid w:val="00C86DC3"/>
    <w:rsid w:val="00C878FE"/>
    <w:rsid w:val="00C938A5"/>
    <w:rsid w:val="00CB2A78"/>
    <w:rsid w:val="00CC0C6E"/>
    <w:rsid w:val="00CD2BBC"/>
    <w:rsid w:val="00CD4818"/>
    <w:rsid w:val="00CE6877"/>
    <w:rsid w:val="00CF0D07"/>
    <w:rsid w:val="00CF6B5B"/>
    <w:rsid w:val="00CF6D63"/>
    <w:rsid w:val="00D1330C"/>
    <w:rsid w:val="00D21DC9"/>
    <w:rsid w:val="00D30714"/>
    <w:rsid w:val="00D31225"/>
    <w:rsid w:val="00D32548"/>
    <w:rsid w:val="00D363E1"/>
    <w:rsid w:val="00D366F2"/>
    <w:rsid w:val="00D5483F"/>
    <w:rsid w:val="00D54DCB"/>
    <w:rsid w:val="00D729A1"/>
    <w:rsid w:val="00D76FF6"/>
    <w:rsid w:val="00D8032C"/>
    <w:rsid w:val="00DA103E"/>
    <w:rsid w:val="00DA41C5"/>
    <w:rsid w:val="00DC6FEB"/>
    <w:rsid w:val="00DD47F3"/>
    <w:rsid w:val="00DD724F"/>
    <w:rsid w:val="00DD7AF3"/>
    <w:rsid w:val="00DE375E"/>
    <w:rsid w:val="00DE646D"/>
    <w:rsid w:val="00DF31CF"/>
    <w:rsid w:val="00DF467E"/>
    <w:rsid w:val="00DF514F"/>
    <w:rsid w:val="00DF5B1E"/>
    <w:rsid w:val="00E032EC"/>
    <w:rsid w:val="00E1455D"/>
    <w:rsid w:val="00E1643E"/>
    <w:rsid w:val="00E362EA"/>
    <w:rsid w:val="00E4796D"/>
    <w:rsid w:val="00E53BA4"/>
    <w:rsid w:val="00E62D3D"/>
    <w:rsid w:val="00E66C24"/>
    <w:rsid w:val="00E7164E"/>
    <w:rsid w:val="00E71A29"/>
    <w:rsid w:val="00E76983"/>
    <w:rsid w:val="00E93FE6"/>
    <w:rsid w:val="00EC3303"/>
    <w:rsid w:val="00ED4081"/>
    <w:rsid w:val="00ED5001"/>
    <w:rsid w:val="00EF26C7"/>
    <w:rsid w:val="00F13C38"/>
    <w:rsid w:val="00F21EA4"/>
    <w:rsid w:val="00F22B8C"/>
    <w:rsid w:val="00F333BE"/>
    <w:rsid w:val="00F4411D"/>
    <w:rsid w:val="00F53FE3"/>
    <w:rsid w:val="00F6127B"/>
    <w:rsid w:val="00F63B26"/>
    <w:rsid w:val="00F70B54"/>
    <w:rsid w:val="00F740F9"/>
    <w:rsid w:val="00F7732D"/>
    <w:rsid w:val="00F9348B"/>
    <w:rsid w:val="00F96182"/>
    <w:rsid w:val="00FA0895"/>
    <w:rsid w:val="00FA10E9"/>
    <w:rsid w:val="00FB0B38"/>
    <w:rsid w:val="00FD3396"/>
    <w:rsid w:val="00FD5F41"/>
    <w:rsid w:val="00FE41D0"/>
    <w:rsid w:val="00FE464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3E115A8-1196-4D79-A7D5-AA86CA6C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96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E3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E375E"/>
    <w:rPr>
      <w:rFonts w:ascii="Times New Roman" w:hAnsi="Times New Roman" w:cs="Times New Roman"/>
      <w:b/>
      <w:bCs/>
      <w:kern w:val="36"/>
      <w:sz w:val="48"/>
      <w:szCs w:val="48"/>
      <w:lang w:eastAsia="pl-PL" w:bidi="he-IL"/>
    </w:rPr>
  </w:style>
  <w:style w:type="table" w:styleId="Tabela-Siatka">
    <w:name w:val="Table Grid"/>
    <w:basedOn w:val="Standardowy"/>
    <w:uiPriority w:val="99"/>
    <w:rsid w:val="00EF26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A37DB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9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1B0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rsid w:val="00241A02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241A02"/>
    <w:rPr>
      <w:rFonts w:ascii="Arial" w:hAnsi="Arial" w:cs="Arial"/>
      <w:sz w:val="20"/>
      <w:szCs w:val="20"/>
    </w:rPr>
  </w:style>
  <w:style w:type="paragraph" w:styleId="Bezodstpw">
    <w:name w:val="No Spacing"/>
    <w:uiPriority w:val="99"/>
    <w:qFormat/>
    <w:rsid w:val="00AD6C49"/>
    <w:rPr>
      <w:lang w:eastAsia="en-US"/>
    </w:rPr>
  </w:style>
  <w:style w:type="character" w:styleId="Pogrubienie">
    <w:name w:val="Strong"/>
    <w:basedOn w:val="Domylnaczcionkaakapitu"/>
    <w:uiPriority w:val="99"/>
    <w:qFormat/>
    <w:rsid w:val="00AD6C49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96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h1">
    <w:name w:val="text_h1"/>
    <w:basedOn w:val="Domylnaczcionkaakapitu"/>
    <w:uiPriority w:val="99"/>
    <w:rsid w:val="009625D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8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2BB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2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2BBA"/>
    <w:rPr>
      <w:rFonts w:cs="Times New Roman"/>
    </w:rPr>
  </w:style>
  <w:style w:type="character" w:customStyle="1" w:styleId="p-value">
    <w:name w:val="p-value"/>
    <w:basedOn w:val="Domylnaczcionkaakapitu"/>
    <w:uiPriority w:val="99"/>
    <w:rsid w:val="00BD12E5"/>
    <w:rPr>
      <w:rFonts w:cs="Times New Roman"/>
    </w:rPr>
  </w:style>
  <w:style w:type="character" w:styleId="Hipercze">
    <w:name w:val="Hyperlink"/>
    <w:basedOn w:val="Domylnaczcionkaakapitu"/>
    <w:uiPriority w:val="99"/>
    <w:rsid w:val="003A17B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4448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C75BBF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C75BBF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C75BBF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C75BBF"/>
    <w:rPr>
      <w:rFonts w:ascii="Arial" w:hAnsi="Arial" w:cs="Arial"/>
      <w:vanish/>
      <w:sz w:val="16"/>
      <w:szCs w:val="16"/>
    </w:rPr>
  </w:style>
  <w:style w:type="table" w:customStyle="1" w:styleId="Tabela-Siatka1">
    <w:name w:val="Tabela - Siatka1"/>
    <w:uiPriority w:val="99"/>
    <w:rsid w:val="00C75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D90D-F4A7-43D3-BB82-FE6F68E3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wykonanie i dostawa materiałów popularyzujących informacje turystyczne o województwie oraz upowszechniających rozwój kultury fizycznej i sportu na potrzeby Departamentu Sportu i Turystyki Urzędu Marszałkowskiego Województwa Łó</vt:lpstr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wykonanie i dostawa materiałów popularyzujących informacje turystyczne o województwie oraz upowszechniających rozwój kultury fizycznej i sportu na potrzeby Departamentu Sportu i Turystyki Urzędu Marszałkowskiego Województwa Łó</dc:title>
  <dc:subject/>
  <dc:creator>Piotr Janiec</dc:creator>
  <cp:keywords/>
  <dc:description/>
  <cp:lastModifiedBy>Donata Żurek</cp:lastModifiedBy>
  <cp:revision>2</cp:revision>
  <cp:lastPrinted>2018-10-05T11:15:00Z</cp:lastPrinted>
  <dcterms:created xsi:type="dcterms:W3CDTF">2018-10-16T13:10:00Z</dcterms:created>
  <dcterms:modified xsi:type="dcterms:W3CDTF">2018-10-16T13:10:00Z</dcterms:modified>
</cp:coreProperties>
</file>