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A0" w:rsidRPr="004F10A0" w:rsidRDefault="004F10A0" w:rsidP="004F10A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Porządek obrad XIV sesji Sejmiku Województwa Łódzkiego</w:t>
      </w:r>
    </w:p>
    <w:p w:rsidR="004F10A0" w:rsidRPr="004F10A0" w:rsidRDefault="004F10A0" w:rsidP="004F10A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>19 grudnia 2019 roku (czwartek), godz. 13.00</w:t>
      </w:r>
    </w:p>
    <w:p w:rsidR="004F10A0" w:rsidRDefault="004F10A0" w:rsidP="004F10A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F10A0">
        <w:rPr>
          <w:rFonts w:ascii="Arial" w:hAnsi="Arial" w:cs="Arial"/>
          <w:b/>
          <w:bCs/>
          <w:sz w:val="20"/>
          <w:szCs w:val="20"/>
        </w:rPr>
        <w:t xml:space="preserve">Budynek Urzędu Marszałkowskiego Województwa Łódzkiego, </w:t>
      </w:r>
    </w:p>
    <w:p w:rsidR="004F10A0" w:rsidRPr="004F10A0" w:rsidRDefault="004F10A0" w:rsidP="004F10A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F10A0">
        <w:rPr>
          <w:rFonts w:ascii="Arial" w:hAnsi="Arial" w:cs="Arial"/>
          <w:b/>
          <w:bCs/>
          <w:sz w:val="20"/>
          <w:szCs w:val="20"/>
        </w:rPr>
        <w:t>Al. Piłsudskiego 8, sala obrad – I piętro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1.     Otwarcie XIV sesji Sejmiku Województwa Łódzkiego.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2.     Ślubowanie nowego radnego Sejmiku Województwa Łódzkiego.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3.     Wybór Komisji Uchwał i Wniosków.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4.     Przyjęcie protokołu z XIII sesji Sejmiku Województwa Łódzkiego.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5.     Przyjęcie porządku obrad.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6.     Uchwalenie Wieloletniej Prognozy Finansowej Województwa Łódzkiego oraz Budżetu Województwa Łódzkiego na 2020 rok.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6.1. Wieloletnia Prognoza Finansowa Województwa Łódzkiego:</w:t>
      </w:r>
    </w:p>
    <w:p w:rsidR="004F10A0" w:rsidRPr="004F10A0" w:rsidRDefault="004F10A0" w:rsidP="004F1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wprowadzenie - Skarbnik Województwa Łódzkiego,</w:t>
      </w:r>
    </w:p>
    <w:p w:rsidR="004F10A0" w:rsidRPr="004F10A0" w:rsidRDefault="004F10A0" w:rsidP="004F1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Regionalnej Izby Obrachunkowej w Łodzi w sprawie: Wieloletniej Prognozy Finansowej Województwa Łódzkiego;</w:t>
      </w:r>
    </w:p>
    <w:p w:rsidR="004F10A0" w:rsidRPr="004F10A0" w:rsidRDefault="004F10A0" w:rsidP="004F1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Komisji Budżetu i Finansów w sprawie projektu uchwały w sprawie Wieloletniej Prognozy Finansowej Województwa Łódzkiego;</w:t>
      </w:r>
    </w:p>
    <w:p w:rsidR="004F10A0" w:rsidRPr="004F10A0" w:rsidRDefault="004F10A0" w:rsidP="004F1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dyskusja;</w:t>
      </w:r>
    </w:p>
    <w:p w:rsidR="004F10A0" w:rsidRPr="004F10A0" w:rsidRDefault="004F10A0" w:rsidP="004F1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podjęcie uchwały w sprawie Wieloletniej Prognozy Finansowej Województwa Łódzkiego (Druk Nr 6.1).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      6.2. Budżet Województwa Łódzkiego na 2020 rok:</w:t>
      </w:r>
    </w:p>
    <w:p w:rsidR="004F10A0" w:rsidRPr="004F10A0" w:rsidRDefault="004F10A0" w:rsidP="004F1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przedstawienie projektu budżetu Województwa Łódzkiego na 2020 rok - Skarbnik Województwa Łódzkiego;</w:t>
      </w:r>
    </w:p>
    <w:p w:rsidR="004F10A0" w:rsidRPr="004F10A0" w:rsidRDefault="004F10A0" w:rsidP="004F1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Regionalnej Izby Obrachunkowej w Łodzi w sprawie: projektu uchwały budżetowej Województwa Łódzkiego na 2020 rok;</w:t>
      </w:r>
    </w:p>
    <w:p w:rsidR="004F10A0" w:rsidRPr="004F10A0" w:rsidRDefault="004F10A0" w:rsidP="004F1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odczytanie opinii Komisji Budżetu i Finansów w sprawie projektu uchwały w sprawie uchwalenia budżetu Województwa Łódzkiego na 2020 rok;</w:t>
      </w:r>
    </w:p>
    <w:p w:rsidR="004F10A0" w:rsidRPr="004F10A0" w:rsidRDefault="004F10A0" w:rsidP="004F1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dyskusja - wystąpienia klubowe;</w:t>
      </w:r>
    </w:p>
    <w:p w:rsidR="004F10A0" w:rsidRPr="004F10A0" w:rsidRDefault="004F10A0" w:rsidP="004F1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podjęcie uchwały w sprawie uchwalenia Budżetu Województwa Łódzkiego na 2020 rok</w:t>
      </w:r>
      <w:r w:rsidRPr="004F10A0">
        <w:rPr>
          <w:rFonts w:ascii="Arial" w:hAnsi="Arial" w:cs="Arial"/>
          <w:sz w:val="20"/>
          <w:szCs w:val="20"/>
        </w:rPr>
        <w:br/>
        <w:t>(Druk Nr 6.2).</w:t>
      </w:r>
    </w:p>
    <w:p w:rsidR="004F10A0" w:rsidRPr="004F10A0" w:rsidRDefault="004F10A0" w:rsidP="004F1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Rozpatrzenie projektów uchwał: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7.1.  w sprawie wydawania Czasopisma Samorządowego Województwa Łódzkiego (Druk Nr 7.1);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7.2.  zmieniająca Statut Samodzielnego Szpitala Wojewódzkiego im. Mikołaja Kopernika w Piotrkowie  Trybunalskim (Druk Nr 7.2);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7.3. w sprawie wyrażenia zgody na zawarcie umów o świadczenie usług w zakresie publicznego transportu zbiorowego o charakterze użyteczności publicznej w przewozach autobusowych</w:t>
      </w:r>
      <w:r w:rsidRPr="004F10A0">
        <w:rPr>
          <w:rFonts w:ascii="Arial" w:hAnsi="Arial" w:cs="Arial"/>
          <w:sz w:val="20"/>
          <w:szCs w:val="20"/>
        </w:rPr>
        <w:br/>
        <w:t>(Druk Nr 7.3);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lastRenderedPageBreak/>
        <w:t>7.4.  w sprawie ustalenia wysokości stawek opłaty za zajęcie pasa drogowego (Druk Nr 7.4);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7.5. w sprawie uchylenia uchwały o przystąpieniu Województwa Łódzkiego do Europejskiego Stowarzyszenia  Rozwoju Obszarów Wiejskich i Odnowy Wsi ARGE (Druk Nr 7.5);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7.6. w sprawie wyrażenia zgody na zawiązanie spółki prawa handlowego – Regionalny Fundusz Rozwoju Województwa Łódzkiego spółka z ograniczoną odpowiedzialnością (Druk Nr 7.6);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7.7.  w sprawie zmian budżetu i w budżecie województwa łódzkiego na 2019 rok w zakresie zadań  własnych, zadań realizowanych w ramach Regionalnego Programu Operacyjnego Województwa Łódzkiego na 2014-2020 (Druk Nr 7.7);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7.8. w sprawie zmian budżetu i w budżecie województwa łódzkiego na 2019 rok w zakresie zadań  własnych, zadań z zakresu administracji rządowej i innych zadań zleconych ustawami oraz zmieniająca uchwałę w sprawie uchwalenia budżetu Województwa Łódzkiego na 2019 rok (Druk Nr 7.8);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7.9. zmieniająca uchwałę w sprawie Wieloletniej Prognozy Finansowej Województwa Łódzkiego (Druk Nr 7.9);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7.10. zmieniająca uchwałę w sprawie powołania składu osobowego Komisji Rozwoju Regionalnego, Gospodarki i Bezpieczeństwa (Druk Nr 7.10);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7.11. zmieniająca uchwałę w sprawie powołania składu osobowego Komisji Rozwoju Regionalnego, Gospodarki i Bezpieczeństwa (Druk Nr 7.11);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  7.12. zmieniająca uchwałę w sprawie powołania składu osobowego Komisji Kontaktów z Zagranicą i Współpracy Regionalnej (Druk Nr 7.12);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  7.13. w sprawie rozpatrzenia petycji dotyczącej zmian w regulaminie określającym zasady udzielania dotacji na prace konserwatorskie, restauratorskie lub roboty budowlane  przy zabytkach wpisanych do rejestru  zabytków województwa łódzkiego oraz we wzorach dokumentów (Druk Nr 7.13);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   7.14. w sprawie rozpatrzenia skargi Fundacji ARGENTA z siedzibą w Łodzi na naruszającą praworządność oraz interesy Skarżącej odmowę podpisania aneksu do umowy o dofinansowania kosztów działania Zakładu Aktywności Zawodowej ARGENTA w Łodzi (Druk Nr 7.14);</w:t>
      </w:r>
    </w:p>
    <w:p w:rsidR="004F10A0" w:rsidRPr="004F10A0" w:rsidRDefault="004F10A0" w:rsidP="004F10A0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7.15. zmieniająca uchwałę w sprawie wyboru przedstawicieli Sejmiku Województwa Łódzkiego do Rady Społecznej Wojewódzkiego Ośrodka Medycyny Pracy Centrum Profilaktyczno-Leczniczego w Łodzi (Druk Nr 7.15).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Przyjęcie Planu pracy Sejmiku Województwa Łódzkiego na 2020 rok (Druk Nr 8).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Interpelacje i zapytania.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Wolne wnioski.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Komunikaty</w:t>
      </w:r>
    </w:p>
    <w:p w:rsidR="004F10A0" w:rsidRPr="004F10A0" w:rsidRDefault="004F10A0" w:rsidP="004F1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4F10A0">
        <w:rPr>
          <w:rFonts w:ascii="Arial" w:hAnsi="Arial" w:cs="Arial"/>
          <w:sz w:val="20"/>
          <w:szCs w:val="20"/>
        </w:rPr>
        <w:t>Zamknięcie XIV sesji Sejmiku Województwa Łódzkiego.</w:t>
      </w:r>
    </w:p>
    <w:p w:rsidR="008C70E4" w:rsidRPr="004F10A0" w:rsidRDefault="008C70E4">
      <w:pPr>
        <w:rPr>
          <w:rFonts w:ascii="Arial" w:hAnsi="Arial" w:cs="Arial"/>
          <w:sz w:val="20"/>
          <w:szCs w:val="20"/>
        </w:rPr>
      </w:pPr>
    </w:p>
    <w:sectPr w:rsidR="008C70E4" w:rsidRPr="004F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3A1"/>
    <w:multiLevelType w:val="multilevel"/>
    <w:tmpl w:val="596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030C"/>
    <w:multiLevelType w:val="multilevel"/>
    <w:tmpl w:val="3DDA3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1726DB"/>
    <w:multiLevelType w:val="multilevel"/>
    <w:tmpl w:val="90EE88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0"/>
    <w:rsid w:val="00064F34"/>
    <w:rsid w:val="000F089B"/>
    <w:rsid w:val="002E5A24"/>
    <w:rsid w:val="004F10A0"/>
    <w:rsid w:val="005E0A69"/>
    <w:rsid w:val="00655CA6"/>
    <w:rsid w:val="00666B33"/>
    <w:rsid w:val="00763213"/>
    <w:rsid w:val="007C3AF9"/>
    <w:rsid w:val="008C70E4"/>
    <w:rsid w:val="00951A1A"/>
    <w:rsid w:val="009F4767"/>
    <w:rsid w:val="00B42DBC"/>
    <w:rsid w:val="00BF59B2"/>
    <w:rsid w:val="00C241E2"/>
    <w:rsid w:val="00C44154"/>
    <w:rsid w:val="00C91432"/>
    <w:rsid w:val="00E02EC3"/>
    <w:rsid w:val="00F37FB7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2C9"/>
  <w15:chartTrackingRefBased/>
  <w15:docId w15:val="{B6EC4DF6-7382-429B-88F6-2ACA32A2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1</cp:revision>
  <dcterms:created xsi:type="dcterms:W3CDTF">2020-01-22T12:40:00Z</dcterms:created>
  <dcterms:modified xsi:type="dcterms:W3CDTF">2020-01-22T12:41:00Z</dcterms:modified>
</cp:coreProperties>
</file>