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065E5" w14:textId="77777777" w:rsidR="00075212" w:rsidRDefault="00075212" w:rsidP="0007521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Porządek obrad XIX sesji Sejmiku Województwa Łódzkiego </w:t>
      </w:r>
      <w:r>
        <w:rPr>
          <w:rFonts w:ascii="Arial" w:hAnsi="Arial" w:cs="Arial"/>
          <w:b/>
        </w:rPr>
        <w:br/>
        <w:t>29 czerwca 2020 roku (poniedziałek), godz. 12.00</w:t>
      </w:r>
      <w:r>
        <w:rPr>
          <w:rFonts w:ascii="Arial" w:hAnsi="Arial" w:cs="Arial"/>
          <w:b/>
        </w:rPr>
        <w:br/>
        <w:t xml:space="preserve">budynek </w:t>
      </w:r>
      <w:r w:rsidR="00113704">
        <w:rPr>
          <w:rFonts w:ascii="Arial" w:hAnsi="Arial" w:cs="Arial"/>
          <w:b/>
        </w:rPr>
        <w:t>Łódzkiego Domu Kultury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br/>
        <w:t xml:space="preserve">Łódź, </w:t>
      </w:r>
      <w:r w:rsidR="00C3444A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>l.</w:t>
      </w:r>
      <w:r w:rsidR="00C3444A">
        <w:rPr>
          <w:rFonts w:ascii="Arial" w:hAnsi="Arial" w:cs="Arial"/>
          <w:b/>
        </w:rPr>
        <w:t xml:space="preserve"> gen. </w:t>
      </w:r>
      <w:r w:rsidR="00113704">
        <w:rPr>
          <w:rFonts w:ascii="Arial" w:hAnsi="Arial" w:cs="Arial"/>
          <w:b/>
        </w:rPr>
        <w:t>Romualda Traugutta 1</w:t>
      </w:r>
      <w:r>
        <w:rPr>
          <w:rFonts w:ascii="Arial" w:hAnsi="Arial" w:cs="Arial"/>
          <w:b/>
        </w:rPr>
        <w:t>8.</w:t>
      </w:r>
    </w:p>
    <w:p w14:paraId="0C21C2DC" w14:textId="77777777" w:rsidR="00075212" w:rsidRDefault="00075212" w:rsidP="0007521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Otwarcie XIX sesji Sejmiku Województwa Łódzkiego.</w:t>
      </w:r>
    </w:p>
    <w:p w14:paraId="063D1C09" w14:textId="77777777" w:rsidR="00075212" w:rsidRDefault="00075212" w:rsidP="0007521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Wybór Komisji Uchwał i Wniosków.</w:t>
      </w:r>
    </w:p>
    <w:p w14:paraId="71693BE4" w14:textId="77777777" w:rsidR="00075212" w:rsidRDefault="00075212" w:rsidP="0007521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protokołu z XVIII sesji Sejmiku Województwa Łódzkiego.</w:t>
      </w:r>
    </w:p>
    <w:p w14:paraId="6D2B83A0" w14:textId="77777777" w:rsidR="00075212" w:rsidRDefault="00075212" w:rsidP="0007521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Przyjęcie porządku obrad.</w:t>
      </w:r>
    </w:p>
    <w:p w14:paraId="67B61FAF" w14:textId="681142EB" w:rsidR="00E21B28" w:rsidRDefault="00075212" w:rsidP="00E21B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Rozpatrzenie Raportu o stanie Województwa Łódzkiego za 2019 r.</w:t>
      </w:r>
      <w:r w:rsidR="00E21B28">
        <w:rPr>
          <w:rFonts w:ascii="Arial" w:hAnsi="Arial" w:cs="Arial"/>
        </w:rPr>
        <w:t xml:space="preserve"> - debata.</w:t>
      </w:r>
    </w:p>
    <w:p w14:paraId="02D6B101" w14:textId="6FE456BE" w:rsidR="00075212" w:rsidRPr="00E21B28" w:rsidRDefault="00E21B28" w:rsidP="00E21B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R</w:t>
      </w:r>
      <w:r w:rsidR="00075212" w:rsidRPr="00E21B28">
        <w:rPr>
          <w:rFonts w:ascii="Arial" w:hAnsi="Arial" w:cs="Arial"/>
        </w:rPr>
        <w:t xml:space="preserve">ozpatrzenie projektu uchwały w sprawie udzielenia wotum zaufania Zarządowi Województwa Łódzkiego (Druk Nr </w:t>
      </w:r>
      <w:r>
        <w:rPr>
          <w:rFonts w:ascii="Arial" w:hAnsi="Arial" w:cs="Arial"/>
        </w:rPr>
        <w:t>6</w:t>
      </w:r>
      <w:r w:rsidRPr="00E21B28">
        <w:rPr>
          <w:rFonts w:ascii="Arial" w:hAnsi="Arial" w:cs="Arial"/>
        </w:rPr>
        <w:t>.</w:t>
      </w:r>
      <w:r w:rsidR="00075212" w:rsidRPr="00E21B28">
        <w:rPr>
          <w:rFonts w:ascii="Arial" w:hAnsi="Arial" w:cs="Arial"/>
        </w:rPr>
        <w:t>).</w:t>
      </w:r>
    </w:p>
    <w:p w14:paraId="4167A9BE" w14:textId="77777777" w:rsidR="00E21B28" w:rsidRDefault="00075212" w:rsidP="00E21B2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Sprawozdanie z wykonania budżetu Województwa Łódzkiego za 2019 r.:</w:t>
      </w:r>
    </w:p>
    <w:p w14:paraId="3CD453DA" w14:textId="77777777" w:rsidR="00E21B28" w:rsidRDefault="00E21B28" w:rsidP="00E21B2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P</w:t>
      </w:r>
      <w:r w:rsidR="00075212" w:rsidRPr="00E21B28">
        <w:rPr>
          <w:rFonts w:ascii="Arial" w:hAnsi="Arial" w:cs="Arial"/>
        </w:rPr>
        <w:t xml:space="preserve">rzedstawienie </w:t>
      </w:r>
      <w:r w:rsidR="003552FC" w:rsidRPr="00E21B28">
        <w:rPr>
          <w:rFonts w:ascii="Arial" w:hAnsi="Arial" w:cs="Arial"/>
        </w:rPr>
        <w:t>s</w:t>
      </w:r>
      <w:r w:rsidR="00075212" w:rsidRPr="00E21B28">
        <w:rPr>
          <w:rFonts w:ascii="Arial" w:hAnsi="Arial" w:cs="Arial"/>
        </w:rPr>
        <w:t>prawozdania z wykonania budżetu Województwa Łódzkiego za 201</w:t>
      </w:r>
      <w:r w:rsidR="003552FC" w:rsidRPr="00E21B28">
        <w:rPr>
          <w:rFonts w:ascii="Arial" w:hAnsi="Arial" w:cs="Arial"/>
        </w:rPr>
        <w:t>9</w:t>
      </w:r>
      <w:r w:rsidR="00075212" w:rsidRPr="00E21B28">
        <w:rPr>
          <w:rFonts w:ascii="Arial" w:hAnsi="Arial" w:cs="Arial"/>
        </w:rPr>
        <w:t xml:space="preserve"> r., </w:t>
      </w:r>
      <w:r w:rsidR="003552FC" w:rsidRPr="00E21B28">
        <w:rPr>
          <w:rFonts w:ascii="Arial" w:hAnsi="Arial" w:cs="Arial"/>
        </w:rPr>
        <w:t>s</w:t>
      </w:r>
      <w:r w:rsidR="00075212" w:rsidRPr="00E21B28">
        <w:rPr>
          <w:rFonts w:ascii="Arial" w:hAnsi="Arial" w:cs="Arial"/>
        </w:rPr>
        <w:t xml:space="preserve">prawozdania o stopniu zaawansowania realizacji programów wieloletnich na podstawie art. 267 i 269 pkt 3 ustawy z dnia 27 sierpnia 2009 r. </w:t>
      </w:r>
      <w:r w:rsidR="00075212" w:rsidRPr="00E21B28">
        <w:rPr>
          <w:rFonts w:ascii="Arial" w:hAnsi="Arial" w:cs="Arial"/>
        </w:rPr>
        <w:br/>
        <w:t xml:space="preserve">o finansach publicznych oraz </w:t>
      </w:r>
      <w:r w:rsidR="003552FC" w:rsidRPr="00E21B28">
        <w:rPr>
          <w:rFonts w:ascii="Arial" w:hAnsi="Arial" w:cs="Arial"/>
        </w:rPr>
        <w:t>s</w:t>
      </w:r>
      <w:r w:rsidR="00075212" w:rsidRPr="00E21B28">
        <w:rPr>
          <w:rFonts w:ascii="Arial" w:hAnsi="Arial" w:cs="Arial"/>
        </w:rPr>
        <w:t>prawozdania z wykonania za 2019 r. planów finansowych jednostek, o których mowa w art. 9 pkt 10, 13 i 14 ustawy z dnia 27 sierpnia 2009 r. o finansach publicznych</w:t>
      </w:r>
      <w:r w:rsidRPr="00E21B28">
        <w:rPr>
          <w:rFonts w:ascii="Arial" w:hAnsi="Arial" w:cs="Arial"/>
        </w:rPr>
        <w:t>.</w:t>
      </w:r>
    </w:p>
    <w:p w14:paraId="71F5D920" w14:textId="77777777" w:rsidR="00E21B28" w:rsidRDefault="00E21B28" w:rsidP="00E21B2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P</w:t>
      </w:r>
      <w:r w:rsidR="00075212" w:rsidRPr="00E21B28">
        <w:rPr>
          <w:rFonts w:ascii="Arial" w:hAnsi="Arial" w:cs="Arial"/>
        </w:rPr>
        <w:t xml:space="preserve">rzedstawienie </w:t>
      </w:r>
      <w:r w:rsidR="004C3D5F" w:rsidRPr="00E21B28">
        <w:rPr>
          <w:rFonts w:ascii="Arial" w:hAnsi="Arial" w:cs="Arial"/>
        </w:rPr>
        <w:t>s</w:t>
      </w:r>
      <w:r w:rsidR="00075212" w:rsidRPr="00E21B28">
        <w:rPr>
          <w:rFonts w:ascii="Arial" w:hAnsi="Arial" w:cs="Arial"/>
        </w:rPr>
        <w:t>prawozdania finansowego Województwa Łódzkiego za</w:t>
      </w:r>
      <w:r w:rsidRPr="00E21B28">
        <w:rPr>
          <w:rFonts w:ascii="Arial" w:hAnsi="Arial" w:cs="Arial"/>
        </w:rPr>
        <w:t> </w:t>
      </w:r>
      <w:r w:rsidR="00075212" w:rsidRPr="00E21B28">
        <w:rPr>
          <w:rFonts w:ascii="Arial" w:hAnsi="Arial" w:cs="Arial"/>
        </w:rPr>
        <w:t>2019</w:t>
      </w:r>
      <w:r w:rsidRPr="00E21B28">
        <w:rPr>
          <w:rFonts w:ascii="Arial" w:hAnsi="Arial" w:cs="Arial"/>
        </w:rPr>
        <w:t> </w:t>
      </w:r>
      <w:r w:rsidR="00075212" w:rsidRPr="00E21B28">
        <w:rPr>
          <w:rFonts w:ascii="Arial" w:hAnsi="Arial" w:cs="Arial"/>
        </w:rPr>
        <w:t xml:space="preserve">r. wraz ze </w:t>
      </w:r>
      <w:r w:rsidR="004C3D5F" w:rsidRPr="00E21B28">
        <w:rPr>
          <w:rFonts w:ascii="Arial" w:hAnsi="Arial" w:cs="Arial"/>
        </w:rPr>
        <w:t>s</w:t>
      </w:r>
      <w:r w:rsidR="00075212" w:rsidRPr="00E21B28">
        <w:rPr>
          <w:rFonts w:ascii="Arial" w:hAnsi="Arial" w:cs="Arial"/>
        </w:rPr>
        <w:t>prawozdaniem niezależnego biegłego rewidenta z badania rocznego sprawozdania finansowego</w:t>
      </w:r>
      <w:r w:rsidR="00590EC3" w:rsidRPr="00E21B28">
        <w:rPr>
          <w:rFonts w:ascii="Arial" w:hAnsi="Arial" w:cs="Arial"/>
        </w:rPr>
        <w:t xml:space="preserve"> za okres od 01 stycznia 2019 r. do</w:t>
      </w:r>
      <w:r w:rsidRPr="00E21B28">
        <w:rPr>
          <w:rFonts w:ascii="Arial" w:hAnsi="Arial" w:cs="Arial"/>
        </w:rPr>
        <w:t> </w:t>
      </w:r>
      <w:r w:rsidR="00590EC3" w:rsidRPr="00E21B28">
        <w:rPr>
          <w:rFonts w:ascii="Arial" w:hAnsi="Arial" w:cs="Arial"/>
        </w:rPr>
        <w:t>31</w:t>
      </w:r>
      <w:r w:rsidRPr="00E21B28">
        <w:rPr>
          <w:rFonts w:ascii="Arial" w:hAnsi="Arial" w:cs="Arial"/>
        </w:rPr>
        <w:t> </w:t>
      </w:r>
      <w:r w:rsidR="00590EC3" w:rsidRPr="00E21B28">
        <w:rPr>
          <w:rFonts w:ascii="Arial" w:hAnsi="Arial" w:cs="Arial"/>
        </w:rPr>
        <w:t>grudnia 2019 r.</w:t>
      </w:r>
    </w:p>
    <w:p w14:paraId="3AEEB55F" w14:textId="77777777" w:rsidR="00E21B28" w:rsidRDefault="00E21B28" w:rsidP="00E21B2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P</w:t>
      </w:r>
      <w:r w:rsidR="00590EC3" w:rsidRPr="00E21B28">
        <w:rPr>
          <w:rFonts w:ascii="Arial" w:hAnsi="Arial" w:cs="Arial"/>
        </w:rPr>
        <w:t xml:space="preserve">rzedstawienie Uchwały Nr I/58/2020 Składu Orzekającego Regionalnej Izby Obrachunkowej w Łodzi z dnia 8 czerwca 2020 roku w sprawie opinii </w:t>
      </w:r>
      <w:r w:rsidR="00590EC3" w:rsidRPr="00E21B28">
        <w:rPr>
          <w:rFonts w:ascii="Arial" w:hAnsi="Arial" w:cs="Arial"/>
        </w:rPr>
        <w:br/>
        <w:t>o sprawozdaniu Zarządu Województwa Łódzkiego z wykonania budżetu za</w:t>
      </w:r>
      <w:r w:rsidRPr="00E21B28">
        <w:rPr>
          <w:rFonts w:ascii="Arial" w:hAnsi="Arial" w:cs="Arial"/>
        </w:rPr>
        <w:t> </w:t>
      </w:r>
      <w:r w:rsidR="00590EC3" w:rsidRPr="00E21B28">
        <w:rPr>
          <w:rFonts w:ascii="Arial" w:hAnsi="Arial" w:cs="Arial"/>
        </w:rPr>
        <w:t>2019 r.</w:t>
      </w:r>
    </w:p>
    <w:p w14:paraId="6B02D9BF" w14:textId="77777777" w:rsidR="00E21B28" w:rsidRDefault="00E21B28" w:rsidP="00E21B2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I</w:t>
      </w:r>
      <w:r w:rsidR="00075212" w:rsidRPr="00E21B28">
        <w:rPr>
          <w:rFonts w:ascii="Arial" w:hAnsi="Arial" w:cs="Arial"/>
        </w:rPr>
        <w:t>nformacja o stanie mienia Województwa Łódzkiego za rok 2019</w:t>
      </w:r>
      <w:r w:rsidRPr="00E21B28">
        <w:rPr>
          <w:rFonts w:ascii="Arial" w:hAnsi="Arial" w:cs="Arial"/>
        </w:rPr>
        <w:t>.</w:t>
      </w:r>
    </w:p>
    <w:p w14:paraId="2291C8ED" w14:textId="77777777" w:rsidR="00E21B28" w:rsidRDefault="00E21B28" w:rsidP="00E21B2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P</w:t>
      </w:r>
      <w:r w:rsidR="00075212" w:rsidRPr="00E21B28">
        <w:rPr>
          <w:rFonts w:ascii="Arial" w:hAnsi="Arial" w:cs="Arial"/>
        </w:rPr>
        <w:t>rzedstawienie</w:t>
      </w:r>
      <w:r w:rsidR="00075212" w:rsidRPr="00E21B28">
        <w:rPr>
          <w:rFonts w:ascii="Arial" w:hAnsi="Arial" w:cs="Arial"/>
          <w:b/>
        </w:rPr>
        <w:t xml:space="preserve"> </w:t>
      </w:r>
      <w:r w:rsidR="00075212" w:rsidRPr="00E21B28">
        <w:rPr>
          <w:rFonts w:ascii="Arial" w:hAnsi="Arial" w:cs="Arial"/>
        </w:rPr>
        <w:t xml:space="preserve">uchwały Komisji Rewizyjnej Sejmiku Województwa Łódzkiego </w:t>
      </w:r>
      <w:r w:rsidR="00075212" w:rsidRPr="00E21B28">
        <w:rPr>
          <w:rFonts w:ascii="Arial" w:hAnsi="Arial" w:cs="Arial"/>
        </w:rPr>
        <w:br/>
        <w:t>z dnia 10 czerwca 2019 roku w sprawie wniosku o udzielenie absolutorium Zarządowi Województwa Łódzkiego z tytułu wykonania budżetu za  2019 rok wraz z opinią Komisji Rewizyjnej Sejmiku Województwa Łódzkiego o</w:t>
      </w:r>
      <w:r w:rsidRPr="00E21B28">
        <w:rPr>
          <w:rFonts w:ascii="Arial" w:hAnsi="Arial" w:cs="Arial"/>
        </w:rPr>
        <w:t> </w:t>
      </w:r>
      <w:r w:rsidR="00075212" w:rsidRPr="00E21B28">
        <w:rPr>
          <w:rFonts w:ascii="Arial" w:hAnsi="Arial" w:cs="Arial"/>
        </w:rPr>
        <w:t>wykonaniu budżetu województwa łódzkiego za 2019 r</w:t>
      </w:r>
      <w:r w:rsidR="004C3D5F" w:rsidRPr="00E21B28">
        <w:rPr>
          <w:rFonts w:ascii="Arial" w:hAnsi="Arial" w:cs="Arial"/>
        </w:rPr>
        <w:t>.</w:t>
      </w:r>
    </w:p>
    <w:p w14:paraId="099A08B0" w14:textId="5AC3BF61" w:rsidR="00075212" w:rsidRPr="00E21B28" w:rsidRDefault="00E21B28" w:rsidP="00E21B2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P</w:t>
      </w:r>
      <w:r w:rsidR="00075212" w:rsidRPr="00E21B28">
        <w:rPr>
          <w:rFonts w:ascii="Arial" w:hAnsi="Arial" w:cs="Arial"/>
        </w:rPr>
        <w:t>rzedstawienie opinii Regionalnej Izby Obrachunkowej w Łodzi w sprawie uchwały Komisji Rewizyjnej Sejmiku Województwa Łódzkiego w sprawie wniosku o udzielenie absolutorium Zarządowi Województwa Łódzkiego z tytułu wykonania budżetu za 2019 r.</w:t>
      </w:r>
    </w:p>
    <w:p w14:paraId="754BF5CA" w14:textId="77777777" w:rsidR="00075212" w:rsidRDefault="00075212" w:rsidP="00075212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wystąpienia klubowe;</w:t>
      </w:r>
    </w:p>
    <w:p w14:paraId="7E214CE0" w14:textId="47ED9277" w:rsidR="00075212" w:rsidRDefault="00075212" w:rsidP="00075212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dyskusja</w:t>
      </w:r>
      <w:r w:rsidR="00E81643">
        <w:rPr>
          <w:rFonts w:ascii="Arial" w:hAnsi="Arial" w:cs="Arial"/>
        </w:rPr>
        <w:t>.</w:t>
      </w:r>
    </w:p>
    <w:p w14:paraId="7D119A6C" w14:textId="77777777" w:rsidR="00E21B28" w:rsidRDefault="00E21B28" w:rsidP="00E21B28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lastRenderedPageBreak/>
        <w:t>R</w:t>
      </w:r>
      <w:r w:rsidR="00075212" w:rsidRPr="00E21B28">
        <w:rPr>
          <w:rFonts w:ascii="Arial" w:hAnsi="Arial" w:cs="Arial"/>
        </w:rPr>
        <w:t xml:space="preserve">ozpatrzenie projektu uchwały w sprawie zatwierdzenia Sprawozdania finansowego Województwa Łódzkiego wraz ze Sprawozdaniem z wykonania budżetu Województwa Łódzkiego za 2019 rok. (Druk Nr </w:t>
      </w:r>
      <w:r>
        <w:rPr>
          <w:rFonts w:ascii="Arial" w:hAnsi="Arial" w:cs="Arial"/>
        </w:rPr>
        <w:t>7</w:t>
      </w:r>
      <w:r w:rsidR="00075212" w:rsidRPr="00E21B28">
        <w:rPr>
          <w:rFonts w:ascii="Arial" w:hAnsi="Arial" w:cs="Arial"/>
        </w:rPr>
        <w:t>).</w:t>
      </w:r>
    </w:p>
    <w:p w14:paraId="36195569" w14:textId="6B1E4DC1" w:rsidR="00075212" w:rsidRDefault="00E21B28" w:rsidP="00E21B2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E21B28">
        <w:rPr>
          <w:rFonts w:ascii="Arial" w:hAnsi="Arial" w:cs="Arial"/>
        </w:rPr>
        <w:t>R</w:t>
      </w:r>
      <w:r w:rsidR="00075212" w:rsidRPr="00E21B28">
        <w:rPr>
          <w:rFonts w:ascii="Arial" w:hAnsi="Arial" w:cs="Arial"/>
        </w:rPr>
        <w:t xml:space="preserve">ozpatrzenie projektu uchwały w sprawie absolutorium dla Zarządu Województwa Łódzkiego z tytułu wykonania budżetu Województwa Łódzkiego za 2019 r. (Druk Nr </w:t>
      </w:r>
      <w:r w:rsidRPr="00E21B28">
        <w:rPr>
          <w:rFonts w:ascii="Arial" w:hAnsi="Arial" w:cs="Arial"/>
        </w:rPr>
        <w:t>8</w:t>
      </w:r>
      <w:r w:rsidR="00BC6CB3" w:rsidRPr="00E21B2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499DA61" w14:textId="783FF902" w:rsidR="00E21B28" w:rsidRDefault="00A40B49" w:rsidP="00E21B2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Rynek pracy w województwie łódzkim w 2019 r. (Druk Nr 9).</w:t>
      </w:r>
    </w:p>
    <w:p w14:paraId="096A95BB" w14:textId="4940B6D7" w:rsidR="00E21B28" w:rsidRDefault="00A40B49" w:rsidP="00E21B2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Ocena zasobów pomocy społecznej w województwie łódzkim za rok 2019 (Druk Nr 10).</w:t>
      </w:r>
    </w:p>
    <w:p w14:paraId="52B32C59" w14:textId="28116298" w:rsidR="00A40B49" w:rsidRDefault="00A40B49" w:rsidP="00E21B2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Informacja z wykonania  „Planu zimowego utrzymania dróg woj</w:t>
      </w:r>
      <w:r w:rsidR="00677D3B">
        <w:rPr>
          <w:rFonts w:ascii="Arial" w:hAnsi="Arial" w:cs="Arial"/>
        </w:rPr>
        <w:t xml:space="preserve">ewódzkich w sezonie </w:t>
      </w:r>
      <w:r w:rsidR="00677D3B">
        <w:rPr>
          <w:rFonts w:ascii="Arial" w:hAnsi="Arial" w:cs="Arial"/>
        </w:rPr>
        <w:br/>
        <w:t>2019-2020” (Druk Nr 11).</w:t>
      </w:r>
    </w:p>
    <w:p w14:paraId="17776A81" w14:textId="2BF553A1" w:rsidR="00A40B49" w:rsidRDefault="00A40B49" w:rsidP="00E21B2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Rozpatrzenie projektów uchwał w sprawie:</w:t>
      </w:r>
    </w:p>
    <w:p w14:paraId="7D96194E" w14:textId="6D0065D8" w:rsidR="00A40B49" w:rsidRDefault="00A40B49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40B49">
        <w:rPr>
          <w:rFonts w:ascii="Arial" w:hAnsi="Arial" w:cs="Arial"/>
        </w:rPr>
        <w:t>ktualizacji</w:t>
      </w:r>
      <w:r>
        <w:rPr>
          <w:rFonts w:ascii="Arial" w:hAnsi="Arial" w:cs="Arial"/>
        </w:rPr>
        <w:t xml:space="preserve"> i zmiany programu ochrony powietrza oraz planu działań krótkoterminowych dla strefy łódzkiej (Druk Nr 12.1)</w:t>
      </w:r>
      <w:r w:rsidR="00215F4F">
        <w:rPr>
          <w:rFonts w:ascii="Arial" w:hAnsi="Arial" w:cs="Arial"/>
        </w:rPr>
        <w:t>;</w:t>
      </w:r>
    </w:p>
    <w:p w14:paraId="5244E35C" w14:textId="5885F9B4" w:rsidR="00A40B49" w:rsidRDefault="00A40B49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programu ochrony powietrza dla strefy łódzkiej w celu osiągnięcia poziomu docelowego ozonu (Druk Nr 12.2)</w:t>
      </w:r>
      <w:r w:rsidR="00215F4F">
        <w:rPr>
          <w:rFonts w:ascii="Arial" w:hAnsi="Arial" w:cs="Arial"/>
        </w:rPr>
        <w:t>;</w:t>
      </w:r>
    </w:p>
    <w:p w14:paraId="0E23D072" w14:textId="2CB87BFF" w:rsidR="00215F4F" w:rsidRDefault="00215F4F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udzielenia z budżetu Województwa Łódzkiego na rok 2020 pomocy finansowej jednostkom samorządu terytorialnego województwa łódzkiego w formie dotacji  celowej, przeznaczonej na dofinansowanie  zadań własnych gminy w zakresie realizacji małych projektów lokalnych realizowanych na terenach wiejskich </w:t>
      </w:r>
      <w:r>
        <w:rPr>
          <w:rFonts w:ascii="Arial" w:hAnsi="Arial" w:cs="Arial"/>
        </w:rPr>
        <w:br/>
        <w:t>(Druk Nr 12.3);</w:t>
      </w:r>
    </w:p>
    <w:p w14:paraId="3C79B630" w14:textId="1A0824F2" w:rsidR="00215F4F" w:rsidRDefault="00215F4F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rozst</w:t>
      </w:r>
      <w:r w:rsidR="00D0152E">
        <w:rPr>
          <w:rFonts w:ascii="Arial" w:hAnsi="Arial" w:cs="Arial"/>
        </w:rPr>
        <w:t>rzygnięcia konkursu i udzielenia</w:t>
      </w:r>
      <w:r>
        <w:rPr>
          <w:rFonts w:ascii="Arial" w:hAnsi="Arial" w:cs="Arial"/>
        </w:rPr>
        <w:t xml:space="preserve"> w 2020 roku dotacji z budżetu Województwa Łódzkiego na prace konserwatorskie, restauratorskie lub roboty budowl</w:t>
      </w:r>
      <w:r w:rsidR="00E16160">
        <w:rPr>
          <w:rFonts w:ascii="Arial" w:hAnsi="Arial" w:cs="Arial"/>
        </w:rPr>
        <w:t>a</w:t>
      </w:r>
      <w:bookmarkStart w:id="0" w:name="_GoBack"/>
      <w:bookmarkEnd w:id="0"/>
      <w:r>
        <w:rPr>
          <w:rFonts w:ascii="Arial" w:hAnsi="Arial" w:cs="Arial"/>
        </w:rPr>
        <w:t>ne przy zabytkach wpisanych do rejestru zabytków województwa łódzkiego (Druk Nr 12.4);</w:t>
      </w:r>
    </w:p>
    <w:p w14:paraId="2D1B9FEC" w14:textId="1FB0CCC2" w:rsidR="00215F4F" w:rsidRDefault="003514E5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ustalenia wysokości opłat za zakwaterowanie w bursach Samorządu Województwa Łódzkiego w roku szkolnym 2020/2021 (Druk Nr 12.5);</w:t>
      </w:r>
    </w:p>
    <w:p w14:paraId="05624551" w14:textId="33C79E2D" w:rsidR="003514E5" w:rsidRDefault="003514E5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nadania Statutu Wojewódzkiej Stacji Ratownictwa Medycznego w Łodzi </w:t>
      </w:r>
      <w:r>
        <w:rPr>
          <w:rFonts w:ascii="Arial" w:hAnsi="Arial" w:cs="Arial"/>
        </w:rPr>
        <w:br/>
        <w:t>(Druk Nr 12.6);</w:t>
      </w:r>
    </w:p>
    <w:p w14:paraId="75938090" w14:textId="4C6F45B0" w:rsidR="003514E5" w:rsidRDefault="003514E5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rozpatrzenia wniosku p. </w:t>
      </w:r>
      <w:r w:rsidR="00A71A30">
        <w:rPr>
          <w:rFonts w:ascii="Arial" w:hAnsi="Arial" w:cs="Arial"/>
        </w:rPr>
        <w:t>(…)</w:t>
      </w:r>
      <w:r>
        <w:rPr>
          <w:rFonts w:ascii="Arial" w:hAnsi="Arial" w:cs="Arial"/>
        </w:rPr>
        <w:t xml:space="preserve"> o podjęcie przez Sejmik Województwa Łódzkiego uchwały o utworzeniu obszaru ograniczonego użytkowania dla ulicy Zgierskiej w Łodzi, na odcinku od północnej granicy miasta do u. Świtezianki w związku </w:t>
      </w:r>
      <w:r w:rsidR="00A71A30">
        <w:rPr>
          <w:rFonts w:ascii="Arial" w:hAnsi="Arial" w:cs="Arial"/>
        </w:rPr>
        <w:br/>
      </w:r>
      <w:r>
        <w:rPr>
          <w:rFonts w:ascii="Arial" w:hAnsi="Arial" w:cs="Arial"/>
        </w:rPr>
        <w:t>z nadmiernym hała</w:t>
      </w:r>
      <w:r w:rsidR="00F019B1">
        <w:rPr>
          <w:rFonts w:ascii="Arial" w:hAnsi="Arial" w:cs="Arial"/>
        </w:rPr>
        <w:t>sem komunikacyjnym (Druk Nr 12.7</w:t>
      </w:r>
      <w:r>
        <w:rPr>
          <w:rFonts w:ascii="Arial" w:hAnsi="Arial" w:cs="Arial"/>
        </w:rPr>
        <w:t>);</w:t>
      </w:r>
    </w:p>
    <w:p w14:paraId="5A3E068C" w14:textId="1F9F98A5" w:rsidR="00677D3B" w:rsidRDefault="00677D3B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zmian budżetu i w budżecie województwa łódzkiego na 2020 rok w zakresie zadań własnych, zadań realizowanych w ramach Regionalnego Programu Operacyjnego Województwa Łódzkiego 2014-2020 (Druk Nr 12.</w:t>
      </w:r>
      <w:r w:rsidR="00F019B1">
        <w:rPr>
          <w:rFonts w:ascii="Arial" w:hAnsi="Arial" w:cs="Arial"/>
        </w:rPr>
        <w:t>8</w:t>
      </w:r>
      <w:r>
        <w:rPr>
          <w:rFonts w:ascii="Arial" w:hAnsi="Arial" w:cs="Arial"/>
        </w:rPr>
        <w:t>);</w:t>
      </w:r>
    </w:p>
    <w:p w14:paraId="30AC9875" w14:textId="7B94A1A5" w:rsidR="00677D3B" w:rsidRDefault="00677D3B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zmian budżetu i w budżecie województwa łódzkiego na 2020 rok w zakresie zadań własnych, pomocy finansowej dla innych jednostek samorządu terytorialnego, zadań realizowanych w ramach Regionalnego Programu </w:t>
      </w:r>
      <w:r>
        <w:rPr>
          <w:rFonts w:ascii="Arial" w:hAnsi="Arial" w:cs="Arial"/>
        </w:rPr>
        <w:lastRenderedPageBreak/>
        <w:t xml:space="preserve">Operacyjnego Województwa Łódzkiego 2014-2020 oraz zmieniająca uchwałę w sprawie uchwalenia budżetu Województwa Łódzkiego na 2020 rok </w:t>
      </w:r>
      <w:r>
        <w:rPr>
          <w:rFonts w:ascii="Arial" w:hAnsi="Arial" w:cs="Arial"/>
        </w:rPr>
        <w:br/>
        <w:t>(Druk Nr 12.</w:t>
      </w:r>
      <w:r w:rsidR="00245651">
        <w:rPr>
          <w:rFonts w:ascii="Arial" w:hAnsi="Arial" w:cs="Arial"/>
        </w:rPr>
        <w:t>9</w:t>
      </w:r>
      <w:r>
        <w:rPr>
          <w:rFonts w:ascii="Arial" w:hAnsi="Arial" w:cs="Arial"/>
        </w:rPr>
        <w:t>);</w:t>
      </w:r>
    </w:p>
    <w:p w14:paraId="360AFBA6" w14:textId="3C5126C8" w:rsidR="00677D3B" w:rsidRPr="00A40B49" w:rsidRDefault="00677D3B" w:rsidP="00A40B49">
      <w:pPr>
        <w:pStyle w:val="Akapitzlist"/>
        <w:numPr>
          <w:ilvl w:val="1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zmieniająca uchwałę w sprawie Wieloletniej Prognozy Finansowej Województwa Łódzkiego (Druk Nr 12.</w:t>
      </w:r>
      <w:r w:rsidR="00245651">
        <w:rPr>
          <w:rFonts w:ascii="Arial" w:hAnsi="Arial" w:cs="Arial"/>
        </w:rPr>
        <w:t>10</w:t>
      </w:r>
      <w:r>
        <w:rPr>
          <w:rFonts w:ascii="Arial" w:hAnsi="Arial" w:cs="Arial"/>
        </w:rPr>
        <w:t>).</w:t>
      </w:r>
    </w:p>
    <w:p w14:paraId="1041FFFF" w14:textId="092DA79E" w:rsidR="00245651" w:rsidRPr="00245651" w:rsidRDefault="00245651" w:rsidP="00245651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 xml:space="preserve">Informacja Marszałka Województwa o działalności Zarządu Województwa Łódzkiego </w:t>
      </w:r>
      <w:r w:rsidRPr="00245651">
        <w:rPr>
          <w:rFonts w:ascii="Arial" w:hAnsi="Arial" w:cs="Arial"/>
        </w:rPr>
        <w:br/>
        <w:t xml:space="preserve">w okresie między sesjami oraz Informacja o pracach Sejmiku Województwa Łódzkiego </w:t>
      </w:r>
      <w:r>
        <w:rPr>
          <w:rFonts w:ascii="Arial" w:hAnsi="Arial" w:cs="Arial"/>
        </w:rPr>
        <w:br/>
      </w:r>
      <w:r w:rsidRPr="00245651">
        <w:rPr>
          <w:rFonts w:ascii="Arial" w:hAnsi="Arial" w:cs="Arial"/>
        </w:rPr>
        <w:t>w okresie między sesjami.</w:t>
      </w:r>
    </w:p>
    <w:p w14:paraId="4F06961A" w14:textId="77777777" w:rsidR="00245651" w:rsidRPr="00245651" w:rsidRDefault="00245651" w:rsidP="00245651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>14. Interpelacje i zapytania.</w:t>
      </w:r>
    </w:p>
    <w:p w14:paraId="4AB953B0" w14:textId="77777777" w:rsidR="00245651" w:rsidRPr="00245651" w:rsidRDefault="00245651" w:rsidP="00245651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>15. Wolne wnioski.</w:t>
      </w:r>
    </w:p>
    <w:p w14:paraId="42CC6486" w14:textId="77777777" w:rsidR="00245651" w:rsidRPr="00245651" w:rsidRDefault="00245651" w:rsidP="00245651">
      <w:pPr>
        <w:pStyle w:val="Akapitzlist"/>
        <w:numPr>
          <w:ilvl w:val="0"/>
          <w:numId w:val="12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>Komunikaty.</w:t>
      </w:r>
    </w:p>
    <w:p w14:paraId="36393D80" w14:textId="45945269" w:rsidR="00245651" w:rsidRPr="00245651" w:rsidRDefault="00245651" w:rsidP="00245651">
      <w:pPr>
        <w:spacing w:line="360" w:lineRule="auto"/>
        <w:ind w:left="426" w:hanging="426"/>
        <w:jc w:val="both"/>
        <w:rPr>
          <w:rFonts w:ascii="Arial" w:hAnsi="Arial" w:cs="Arial"/>
        </w:rPr>
      </w:pPr>
      <w:r w:rsidRPr="00245651">
        <w:rPr>
          <w:rFonts w:ascii="Arial" w:hAnsi="Arial" w:cs="Arial"/>
        </w:rPr>
        <w:t>17. Zamknięcie X</w:t>
      </w:r>
      <w:r>
        <w:rPr>
          <w:rFonts w:ascii="Arial" w:hAnsi="Arial" w:cs="Arial"/>
        </w:rPr>
        <w:t>IX</w:t>
      </w:r>
      <w:r w:rsidRPr="00245651">
        <w:rPr>
          <w:rFonts w:ascii="Arial" w:hAnsi="Arial" w:cs="Arial"/>
        </w:rPr>
        <w:t xml:space="preserve"> sesji Sejmiku Województwa Łódzkiego.</w:t>
      </w:r>
      <w:r w:rsidRPr="00245651">
        <w:rPr>
          <w:rFonts w:ascii="Arial" w:hAnsi="Arial" w:cs="Arial"/>
        </w:rPr>
        <w:tab/>
      </w:r>
    </w:p>
    <w:p w14:paraId="21EDB01C" w14:textId="77777777" w:rsidR="00A40B49" w:rsidRPr="00A40B49" w:rsidRDefault="00A40B49" w:rsidP="00A40B49">
      <w:pPr>
        <w:spacing w:line="360" w:lineRule="auto"/>
        <w:jc w:val="both"/>
        <w:rPr>
          <w:rFonts w:ascii="Arial" w:hAnsi="Arial" w:cs="Arial"/>
        </w:rPr>
      </w:pPr>
    </w:p>
    <w:sectPr w:rsidR="00A40B49" w:rsidRPr="00A40B49" w:rsidSect="00E816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7274"/>
    <w:multiLevelType w:val="multilevel"/>
    <w:tmpl w:val="294A89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B570507"/>
    <w:multiLevelType w:val="hybridMultilevel"/>
    <w:tmpl w:val="AA120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868E0"/>
    <w:multiLevelType w:val="multilevel"/>
    <w:tmpl w:val="529EF3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47428A7"/>
    <w:multiLevelType w:val="hybridMultilevel"/>
    <w:tmpl w:val="96B63F00"/>
    <w:lvl w:ilvl="0" w:tplc="DCEA8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425FD"/>
    <w:multiLevelType w:val="hybridMultilevel"/>
    <w:tmpl w:val="F57E6AEC"/>
    <w:lvl w:ilvl="0" w:tplc="1A463378">
      <w:start w:val="16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CB1F20"/>
    <w:multiLevelType w:val="hybridMultilevel"/>
    <w:tmpl w:val="A8264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542D7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5631A"/>
    <w:multiLevelType w:val="multilevel"/>
    <w:tmpl w:val="479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/>
      </w:rPr>
    </w:lvl>
  </w:abstractNum>
  <w:abstractNum w:abstractNumId="7" w15:restartNumberingAfterBreak="0">
    <w:nsid w:val="4EF55CDD"/>
    <w:multiLevelType w:val="hybridMultilevel"/>
    <w:tmpl w:val="868C2E60"/>
    <w:lvl w:ilvl="0" w:tplc="8542D7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8C6297"/>
    <w:multiLevelType w:val="multilevel"/>
    <w:tmpl w:val="6BF65CF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9601BE5"/>
    <w:multiLevelType w:val="multilevel"/>
    <w:tmpl w:val="B4EEBE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B279C1"/>
    <w:multiLevelType w:val="multilevel"/>
    <w:tmpl w:val="63A886C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10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A"/>
    <w:rsid w:val="00064428"/>
    <w:rsid w:val="00075212"/>
    <w:rsid w:val="000C1E36"/>
    <w:rsid w:val="000D1A21"/>
    <w:rsid w:val="00113704"/>
    <w:rsid w:val="00113D5A"/>
    <w:rsid w:val="00123874"/>
    <w:rsid w:val="001C446D"/>
    <w:rsid w:val="001D1561"/>
    <w:rsid w:val="00215F4F"/>
    <w:rsid w:val="00245651"/>
    <w:rsid w:val="003514E5"/>
    <w:rsid w:val="003552FC"/>
    <w:rsid w:val="00374DB9"/>
    <w:rsid w:val="003B7B23"/>
    <w:rsid w:val="00430621"/>
    <w:rsid w:val="004C3D5F"/>
    <w:rsid w:val="00590EC3"/>
    <w:rsid w:val="005E0C14"/>
    <w:rsid w:val="00677D3B"/>
    <w:rsid w:val="006B1D32"/>
    <w:rsid w:val="006D33B7"/>
    <w:rsid w:val="006F27A1"/>
    <w:rsid w:val="00724975"/>
    <w:rsid w:val="00775DE5"/>
    <w:rsid w:val="009522B9"/>
    <w:rsid w:val="009651CF"/>
    <w:rsid w:val="009F35D3"/>
    <w:rsid w:val="00A01091"/>
    <w:rsid w:val="00A40B49"/>
    <w:rsid w:val="00A46CE1"/>
    <w:rsid w:val="00A67C33"/>
    <w:rsid w:val="00A71A30"/>
    <w:rsid w:val="00A93F07"/>
    <w:rsid w:val="00AC416C"/>
    <w:rsid w:val="00B8742A"/>
    <w:rsid w:val="00BA6543"/>
    <w:rsid w:val="00BB5245"/>
    <w:rsid w:val="00BC6CB3"/>
    <w:rsid w:val="00C3444A"/>
    <w:rsid w:val="00C60585"/>
    <w:rsid w:val="00D0152E"/>
    <w:rsid w:val="00D2295E"/>
    <w:rsid w:val="00D74CB0"/>
    <w:rsid w:val="00E16160"/>
    <w:rsid w:val="00E21B28"/>
    <w:rsid w:val="00E81643"/>
    <w:rsid w:val="00E95C6F"/>
    <w:rsid w:val="00EC36A6"/>
    <w:rsid w:val="00F019B1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EAE3F"/>
  <w15:chartTrackingRefBased/>
  <w15:docId w15:val="{88CE1A59-5E20-4A31-82B6-12E43411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5212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5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CB3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11</cp:revision>
  <cp:lastPrinted>2020-06-19T07:49:00Z</cp:lastPrinted>
  <dcterms:created xsi:type="dcterms:W3CDTF">2020-06-18T09:09:00Z</dcterms:created>
  <dcterms:modified xsi:type="dcterms:W3CDTF">2020-06-22T08:17:00Z</dcterms:modified>
</cp:coreProperties>
</file>