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5F565" w14:textId="205B24EB" w:rsidR="00DD005D" w:rsidRPr="00DD005D" w:rsidRDefault="007E32CF" w:rsidP="00DD005D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686255" w:rsidRPr="00DD005D">
        <w:rPr>
          <w:rFonts w:ascii="Arial" w:hAnsi="Arial" w:cs="Arial"/>
          <w:b/>
          <w:sz w:val="18"/>
          <w:szCs w:val="18"/>
        </w:rPr>
        <w:t>Porządek obrad L sesji</w:t>
      </w:r>
      <w:r w:rsidR="00DD005D">
        <w:rPr>
          <w:rFonts w:ascii="Arial" w:hAnsi="Arial" w:cs="Arial"/>
          <w:b/>
          <w:sz w:val="18"/>
          <w:szCs w:val="18"/>
        </w:rPr>
        <w:t xml:space="preserve"> </w:t>
      </w:r>
      <w:r w:rsidR="00686255" w:rsidRPr="00DD005D">
        <w:rPr>
          <w:rFonts w:ascii="Arial" w:hAnsi="Arial" w:cs="Arial"/>
          <w:b/>
          <w:sz w:val="18"/>
          <w:szCs w:val="18"/>
        </w:rPr>
        <w:t>Sejmiku Województwa Łódzkiego</w:t>
      </w:r>
      <w:r>
        <w:rPr>
          <w:rFonts w:ascii="Arial" w:hAnsi="Arial" w:cs="Arial"/>
          <w:b/>
          <w:sz w:val="18"/>
          <w:szCs w:val="18"/>
        </w:rPr>
        <w:t>,</w:t>
      </w:r>
      <w:r w:rsidR="00686255" w:rsidRPr="00DD005D">
        <w:rPr>
          <w:rFonts w:ascii="Arial" w:hAnsi="Arial" w:cs="Arial"/>
          <w:b/>
          <w:sz w:val="18"/>
          <w:szCs w:val="18"/>
        </w:rPr>
        <w:t xml:space="preserve"> </w:t>
      </w:r>
    </w:p>
    <w:p w14:paraId="640C85EF" w14:textId="77777777" w:rsidR="00DD005D" w:rsidRPr="007E32CF" w:rsidRDefault="00DD005D" w:rsidP="00DD005D">
      <w:pPr>
        <w:spacing w:line="240" w:lineRule="auto"/>
        <w:ind w:firstLine="708"/>
        <w:jc w:val="center"/>
        <w:rPr>
          <w:rFonts w:ascii="Arial" w:hAnsi="Arial" w:cs="Arial"/>
          <w:b/>
          <w:sz w:val="18"/>
          <w:szCs w:val="18"/>
        </w:rPr>
      </w:pPr>
      <w:r w:rsidRPr="007E32CF">
        <w:rPr>
          <w:rFonts w:ascii="Arial" w:hAnsi="Arial" w:cs="Arial"/>
          <w:b/>
          <w:sz w:val="18"/>
          <w:szCs w:val="18"/>
        </w:rPr>
        <w:t xml:space="preserve">która odbędzie się w siedzibie </w:t>
      </w:r>
    </w:p>
    <w:p w14:paraId="3353C8D9" w14:textId="092ED0CA" w:rsidR="00DD005D" w:rsidRPr="007E32CF" w:rsidRDefault="00DD005D" w:rsidP="00DD005D">
      <w:pPr>
        <w:spacing w:line="240" w:lineRule="auto"/>
        <w:ind w:firstLine="708"/>
        <w:jc w:val="center"/>
        <w:rPr>
          <w:rFonts w:ascii="Arial" w:hAnsi="Arial" w:cs="Arial"/>
          <w:b/>
          <w:sz w:val="18"/>
          <w:szCs w:val="18"/>
        </w:rPr>
      </w:pPr>
      <w:r w:rsidRPr="007E32CF">
        <w:rPr>
          <w:rFonts w:ascii="Arial" w:hAnsi="Arial" w:cs="Arial"/>
          <w:b/>
          <w:sz w:val="18"/>
          <w:szCs w:val="18"/>
        </w:rPr>
        <w:t>Łódzkiego Domu Kultury, ul. gen. Romualda Traugutta 18</w:t>
      </w:r>
    </w:p>
    <w:p w14:paraId="330524BE" w14:textId="2DE752C1" w:rsidR="00772197" w:rsidRPr="007E32CF" w:rsidRDefault="00686255" w:rsidP="00DD005D">
      <w:pPr>
        <w:spacing w:line="240" w:lineRule="auto"/>
        <w:ind w:firstLine="708"/>
        <w:jc w:val="center"/>
        <w:rPr>
          <w:rFonts w:ascii="Arial" w:hAnsi="Arial" w:cs="Arial"/>
          <w:b/>
          <w:sz w:val="18"/>
          <w:szCs w:val="18"/>
        </w:rPr>
      </w:pPr>
      <w:r w:rsidRPr="007E32CF">
        <w:rPr>
          <w:rFonts w:ascii="Arial" w:hAnsi="Arial" w:cs="Arial"/>
          <w:b/>
          <w:sz w:val="18"/>
          <w:szCs w:val="18"/>
        </w:rPr>
        <w:t xml:space="preserve">w dniu </w:t>
      </w:r>
      <w:r w:rsidR="00581820" w:rsidRPr="007E32CF">
        <w:rPr>
          <w:rFonts w:ascii="Arial" w:hAnsi="Arial" w:cs="Arial"/>
          <w:b/>
          <w:sz w:val="18"/>
          <w:szCs w:val="18"/>
        </w:rPr>
        <w:t>2</w:t>
      </w:r>
      <w:r w:rsidR="009F45B7">
        <w:rPr>
          <w:rFonts w:ascii="Arial" w:hAnsi="Arial" w:cs="Arial"/>
          <w:b/>
          <w:sz w:val="18"/>
          <w:szCs w:val="18"/>
        </w:rPr>
        <w:t>2 listopada</w:t>
      </w:r>
      <w:r w:rsidRPr="007E32CF">
        <w:rPr>
          <w:rFonts w:ascii="Arial" w:hAnsi="Arial" w:cs="Arial"/>
          <w:b/>
          <w:sz w:val="18"/>
          <w:szCs w:val="18"/>
        </w:rPr>
        <w:t xml:space="preserve"> 2022 roku (wtorek), godz.</w:t>
      </w:r>
      <w:r w:rsidR="00363AB9">
        <w:rPr>
          <w:rFonts w:ascii="Arial" w:hAnsi="Arial" w:cs="Arial"/>
          <w:b/>
          <w:sz w:val="18"/>
          <w:szCs w:val="18"/>
        </w:rPr>
        <w:t xml:space="preserve"> 13.30</w:t>
      </w:r>
      <w:r w:rsidR="003770B1" w:rsidRPr="007E32CF">
        <w:rPr>
          <w:rFonts w:ascii="Arial" w:hAnsi="Arial" w:cs="Arial"/>
          <w:b/>
          <w:sz w:val="18"/>
          <w:szCs w:val="18"/>
        </w:rPr>
        <w:t xml:space="preserve">    </w:t>
      </w:r>
      <w:r w:rsidRPr="007E32CF">
        <w:rPr>
          <w:rFonts w:ascii="Arial" w:hAnsi="Arial" w:cs="Arial"/>
          <w:b/>
          <w:sz w:val="18"/>
          <w:szCs w:val="18"/>
        </w:rPr>
        <w:t xml:space="preserve">  </w:t>
      </w:r>
    </w:p>
    <w:p w14:paraId="43F9DDC5" w14:textId="379039C6" w:rsidR="00686255" w:rsidRPr="007E32CF" w:rsidRDefault="00686255" w:rsidP="0068625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7E32CF">
        <w:rPr>
          <w:rFonts w:ascii="Arial" w:hAnsi="Arial" w:cs="Arial"/>
          <w:sz w:val="18"/>
          <w:szCs w:val="18"/>
        </w:rPr>
        <w:t xml:space="preserve">          </w:t>
      </w:r>
    </w:p>
    <w:p w14:paraId="50F3A300" w14:textId="4B3F03CB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 sesji Sejmiku Województwa Łódzkiego.</w:t>
      </w:r>
    </w:p>
    <w:p w14:paraId="2DC11018" w14:textId="77777777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62933212" w14:textId="71B2481D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</w:t>
      </w:r>
      <w:r w:rsidR="000A253B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XL</w:t>
      </w:r>
      <w:r w:rsidR="009F45B7">
        <w:rPr>
          <w:rFonts w:ascii="Arial" w:hAnsi="Arial" w:cs="Arial"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6F0FFE99" w14:textId="39A685A5" w:rsidR="00686255" w:rsidRPr="00686255" w:rsidRDefault="00686255" w:rsidP="005262D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Przyjęcie porządku obrad.</w:t>
      </w:r>
    </w:p>
    <w:p w14:paraId="53A71C68" w14:textId="120419DB" w:rsidR="00686255" w:rsidRDefault="00686255" w:rsidP="005262D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Rozpatrzenie projektów uchwał </w:t>
      </w:r>
      <w:r w:rsidRPr="00686255">
        <w:rPr>
          <w:rFonts w:ascii="Arial" w:hAnsi="Arial" w:cs="Arial"/>
          <w:i/>
          <w:sz w:val="20"/>
          <w:szCs w:val="20"/>
        </w:rPr>
        <w:t>(dyskusja)</w:t>
      </w:r>
      <w:r w:rsidRPr="00686255">
        <w:rPr>
          <w:rFonts w:ascii="Arial" w:hAnsi="Arial" w:cs="Arial"/>
          <w:sz w:val="20"/>
          <w:szCs w:val="20"/>
        </w:rPr>
        <w:t>:</w:t>
      </w:r>
    </w:p>
    <w:p w14:paraId="3F6D8F6C" w14:textId="51588D37" w:rsidR="002A4484" w:rsidRDefault="00686255" w:rsidP="005262D7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5.1.</w:t>
      </w:r>
      <w:r w:rsidR="002A4484" w:rsidRPr="002A4484">
        <w:rPr>
          <w:rFonts w:ascii="Arial" w:hAnsi="Arial" w:cs="Arial"/>
          <w:sz w:val="20"/>
          <w:szCs w:val="20"/>
        </w:rPr>
        <w:t xml:space="preserve"> </w:t>
      </w:r>
      <w:r w:rsidR="002A4484">
        <w:rPr>
          <w:rFonts w:ascii="Arial" w:hAnsi="Arial" w:cs="Arial"/>
          <w:sz w:val="20"/>
          <w:szCs w:val="20"/>
        </w:rPr>
        <w:t xml:space="preserve">zmieniająca uchwałę w sprawie określenia zadań Samorządu Województwa Łódzkiego finansowanych ze środków Państwowego Funduszu Rehabilitacji Osób Niepełnosprawnych </w:t>
      </w:r>
      <w:r w:rsidR="002A4484">
        <w:rPr>
          <w:rFonts w:ascii="Arial" w:hAnsi="Arial" w:cs="Arial"/>
          <w:sz w:val="20"/>
          <w:szCs w:val="20"/>
        </w:rPr>
        <w:br/>
        <w:t>w 2022 roku (Druk Nr 5.1);</w:t>
      </w:r>
    </w:p>
    <w:p w14:paraId="164FE671" w14:textId="2C78B704" w:rsidR="00686255" w:rsidRPr="00686255" w:rsidRDefault="00686255" w:rsidP="002A4484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5.2.</w:t>
      </w:r>
      <w:r w:rsidR="00EB0AB5">
        <w:rPr>
          <w:rFonts w:ascii="Arial" w:hAnsi="Arial" w:cs="Arial"/>
          <w:sz w:val="20"/>
          <w:szCs w:val="20"/>
        </w:rPr>
        <w:t xml:space="preserve"> </w:t>
      </w:r>
      <w:r w:rsidR="002A4484">
        <w:rPr>
          <w:rFonts w:ascii="Arial" w:hAnsi="Arial" w:cs="Arial"/>
          <w:sz w:val="20"/>
          <w:szCs w:val="20"/>
        </w:rPr>
        <w:t xml:space="preserve">w sprawie wyrażenia zgody na zawarcie umów o świadczenie usług w zakresie publicznego transportu zbiorowego o charakterze użyteczności publicznej w przewozach autobusowych </w:t>
      </w:r>
      <w:r w:rsidR="002A4484" w:rsidRPr="00686255">
        <w:rPr>
          <w:rFonts w:ascii="Arial" w:hAnsi="Arial" w:cs="Arial"/>
          <w:sz w:val="20"/>
          <w:szCs w:val="20"/>
        </w:rPr>
        <w:t xml:space="preserve"> </w:t>
      </w:r>
      <w:r w:rsidRPr="00686255">
        <w:rPr>
          <w:rFonts w:ascii="Arial" w:hAnsi="Arial" w:cs="Arial"/>
          <w:sz w:val="20"/>
          <w:szCs w:val="20"/>
        </w:rPr>
        <w:t>(Druk Nr 5.2);</w:t>
      </w:r>
    </w:p>
    <w:p w14:paraId="12483F4A" w14:textId="1B26FE0D" w:rsidR="00686255" w:rsidRDefault="00686255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5.3 </w:t>
      </w:r>
      <w:r w:rsidR="003D3F4C">
        <w:rPr>
          <w:rFonts w:ascii="Arial" w:hAnsi="Arial" w:cs="Arial"/>
          <w:sz w:val="20"/>
          <w:szCs w:val="20"/>
        </w:rPr>
        <w:t>w sprawie określenia kryteriów ustal</w:t>
      </w:r>
      <w:r w:rsidR="00E04981">
        <w:rPr>
          <w:rFonts w:ascii="Arial" w:hAnsi="Arial" w:cs="Arial"/>
          <w:sz w:val="20"/>
          <w:szCs w:val="20"/>
        </w:rPr>
        <w:t>a</w:t>
      </w:r>
      <w:r w:rsidR="003D3F4C">
        <w:rPr>
          <w:rFonts w:ascii="Arial" w:hAnsi="Arial" w:cs="Arial"/>
          <w:sz w:val="20"/>
          <w:szCs w:val="20"/>
        </w:rPr>
        <w:t xml:space="preserve">nia kwot środków Funduszu Pracy dla samorządów powiatowych województwa łódzkiego na finansowanie programów na rzecz promocji zatrudnienia, łagodzenia skutków bezrobocia i aktywizacji zawodowej oraz innych fakultatywnych zadań </w:t>
      </w:r>
      <w:r w:rsidRPr="00686255">
        <w:rPr>
          <w:rFonts w:ascii="Arial" w:hAnsi="Arial" w:cs="Arial"/>
          <w:sz w:val="20"/>
          <w:szCs w:val="20"/>
        </w:rPr>
        <w:t>(Druk Nr 5.3);</w:t>
      </w:r>
    </w:p>
    <w:p w14:paraId="5B4B40EC" w14:textId="224DFB3F" w:rsidR="002A4484" w:rsidRDefault="005262D7" w:rsidP="002A4484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</w:t>
      </w:r>
      <w:r w:rsidR="002A4484">
        <w:rPr>
          <w:rFonts w:ascii="Arial" w:hAnsi="Arial" w:cs="Arial"/>
          <w:sz w:val="20"/>
          <w:szCs w:val="20"/>
        </w:rPr>
        <w:t xml:space="preserve">w sprawie ustanowienia Funduszu Rozwoju Kultury Marszałka Województwa Łódzkiego  </w:t>
      </w:r>
      <w:r w:rsidR="002A4484">
        <w:rPr>
          <w:rFonts w:ascii="Arial" w:hAnsi="Arial" w:cs="Arial"/>
          <w:sz w:val="20"/>
          <w:szCs w:val="20"/>
        </w:rPr>
        <w:br/>
        <w:t>(Druk Nr 5.4);</w:t>
      </w:r>
    </w:p>
    <w:p w14:paraId="724600E7" w14:textId="6FA04CDB" w:rsidR="002A4484" w:rsidRPr="00686255" w:rsidRDefault="003D3F4C" w:rsidP="002A4484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</w:t>
      </w:r>
      <w:r w:rsidR="002A4484">
        <w:rPr>
          <w:rFonts w:ascii="Arial" w:hAnsi="Arial" w:cs="Arial"/>
          <w:sz w:val="20"/>
          <w:szCs w:val="20"/>
        </w:rPr>
        <w:t xml:space="preserve"> w sprawie uchwalenia Programu współpracy samorządu województwa łódzkiego </w:t>
      </w:r>
      <w:r w:rsidR="002A4484">
        <w:rPr>
          <w:rFonts w:ascii="Arial" w:hAnsi="Arial" w:cs="Arial"/>
          <w:sz w:val="20"/>
          <w:szCs w:val="20"/>
        </w:rPr>
        <w:br/>
        <w:t xml:space="preserve">z organizacjami pozarządowymi oraz podmiotami wymienionymi w art. 3 ust. 3 ustawy </w:t>
      </w:r>
      <w:r w:rsidR="002A4484">
        <w:rPr>
          <w:rFonts w:ascii="Arial" w:hAnsi="Arial" w:cs="Arial"/>
          <w:sz w:val="20"/>
          <w:szCs w:val="20"/>
        </w:rPr>
        <w:br/>
        <w:t xml:space="preserve">o działalności pożytku publicznego i o wolontariacie na 2023 r. </w:t>
      </w:r>
      <w:r w:rsidR="002A4484" w:rsidRPr="00686255">
        <w:rPr>
          <w:rFonts w:ascii="Arial" w:hAnsi="Arial" w:cs="Arial"/>
          <w:sz w:val="20"/>
          <w:szCs w:val="20"/>
        </w:rPr>
        <w:t>(Druk Nr 5.</w:t>
      </w:r>
      <w:r w:rsidR="002A4484">
        <w:rPr>
          <w:rFonts w:ascii="Arial" w:hAnsi="Arial" w:cs="Arial"/>
          <w:sz w:val="20"/>
          <w:szCs w:val="20"/>
        </w:rPr>
        <w:t>5</w:t>
      </w:r>
      <w:r w:rsidR="002A4484" w:rsidRPr="00686255">
        <w:rPr>
          <w:rFonts w:ascii="Arial" w:hAnsi="Arial" w:cs="Arial"/>
          <w:sz w:val="20"/>
          <w:szCs w:val="20"/>
        </w:rPr>
        <w:t>);</w:t>
      </w:r>
    </w:p>
    <w:p w14:paraId="700B1515" w14:textId="59906F11" w:rsidR="003D3F4C" w:rsidRDefault="002A4484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</w:t>
      </w:r>
      <w:r w:rsidR="00FA61F6">
        <w:rPr>
          <w:rFonts w:ascii="Arial" w:hAnsi="Arial" w:cs="Arial"/>
          <w:sz w:val="20"/>
          <w:szCs w:val="20"/>
        </w:rPr>
        <w:t>.</w:t>
      </w:r>
      <w:r w:rsidR="003D3F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5C133E">
        <w:rPr>
          <w:rFonts w:ascii="Arial" w:hAnsi="Arial" w:cs="Arial"/>
          <w:sz w:val="20"/>
          <w:szCs w:val="20"/>
        </w:rPr>
        <w:t>zmieniająca uchwałę w sprawie wprowadzenia na obszarze województwa łódzkiego ograniczeń w zakresie  eksploatacji instalacji, w których następuje spalanie paliw (Druk Nr 5.</w:t>
      </w:r>
      <w:r>
        <w:rPr>
          <w:rFonts w:ascii="Arial" w:hAnsi="Arial" w:cs="Arial"/>
          <w:sz w:val="20"/>
          <w:szCs w:val="20"/>
        </w:rPr>
        <w:t>6</w:t>
      </w:r>
      <w:r w:rsidR="005C133E">
        <w:rPr>
          <w:rFonts w:ascii="Arial" w:hAnsi="Arial" w:cs="Arial"/>
          <w:sz w:val="20"/>
          <w:szCs w:val="20"/>
        </w:rPr>
        <w:t>);</w:t>
      </w:r>
    </w:p>
    <w:p w14:paraId="6B43397C" w14:textId="2B9DFB3A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5C133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CD028C">
        <w:rPr>
          <w:rFonts w:ascii="Arial" w:hAnsi="Arial" w:cs="Arial"/>
          <w:sz w:val="20"/>
          <w:szCs w:val="20"/>
        </w:rPr>
        <w:t xml:space="preserve"> w sprawie zmian budżetu i w budżecie województwa łódzkiego na 2022 rok w zakresie zadań własnych, pomocy finansowej dla innych jednostek samorządu terytorialnego,</w:t>
      </w:r>
      <w:r w:rsidR="00804233">
        <w:rPr>
          <w:rFonts w:ascii="Arial" w:hAnsi="Arial" w:cs="Arial"/>
          <w:sz w:val="20"/>
          <w:szCs w:val="20"/>
        </w:rPr>
        <w:t xml:space="preserve"> </w:t>
      </w:r>
      <w:r w:rsidR="00CD028C">
        <w:rPr>
          <w:rFonts w:ascii="Arial" w:hAnsi="Arial" w:cs="Arial"/>
          <w:sz w:val="20"/>
          <w:szCs w:val="20"/>
        </w:rPr>
        <w:t>zadań realizowanych w ramach Regionalnego Programu Operacyjnego Województwa Łódzkiego 2014-2020</w:t>
      </w:r>
      <w:r w:rsidR="005C133E">
        <w:rPr>
          <w:rFonts w:ascii="Arial" w:hAnsi="Arial" w:cs="Arial"/>
          <w:sz w:val="20"/>
          <w:szCs w:val="20"/>
        </w:rPr>
        <w:t>, zadań realizowanych w ramach Programu Operacyjnego Pomoc Techniczna</w:t>
      </w:r>
      <w:r w:rsidR="0073608E">
        <w:rPr>
          <w:rFonts w:ascii="Arial" w:hAnsi="Arial" w:cs="Arial"/>
          <w:sz w:val="20"/>
          <w:szCs w:val="20"/>
        </w:rPr>
        <w:t xml:space="preserve"> </w:t>
      </w:r>
      <w:r w:rsidR="008D62B5">
        <w:rPr>
          <w:rFonts w:ascii="Arial" w:hAnsi="Arial" w:cs="Arial"/>
          <w:sz w:val="20"/>
          <w:szCs w:val="20"/>
        </w:rPr>
        <w:t>oraz zmieniająca uchwałę w sprawie uchwalenia budżetu Województwa Łódzkiego na 2022 rok (Druk Nr 5.</w:t>
      </w:r>
      <w:r w:rsidR="005C133E">
        <w:rPr>
          <w:rFonts w:ascii="Arial" w:hAnsi="Arial" w:cs="Arial"/>
          <w:sz w:val="20"/>
          <w:szCs w:val="20"/>
        </w:rPr>
        <w:t>7</w:t>
      </w:r>
      <w:r w:rsidR="008D62B5">
        <w:rPr>
          <w:rFonts w:ascii="Arial" w:hAnsi="Arial" w:cs="Arial"/>
          <w:sz w:val="20"/>
          <w:szCs w:val="20"/>
        </w:rPr>
        <w:t>);</w:t>
      </w:r>
    </w:p>
    <w:p w14:paraId="162FDBAA" w14:textId="612B4D0D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5C133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zmieniająca uchwałę w sprawie Wieloletniej Prognozy Finansowej Województwa Łódzkiego (Druk Nr 5.</w:t>
      </w:r>
      <w:r w:rsidR="005C133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);</w:t>
      </w:r>
    </w:p>
    <w:p w14:paraId="07A710AB" w14:textId="02997CB5" w:rsidR="003770B1" w:rsidRDefault="003770B1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5C133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w sprawie rozpatrzenia petycji (Druk Nr 5.</w:t>
      </w:r>
      <w:r w:rsidR="005C133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).</w:t>
      </w:r>
    </w:p>
    <w:p w14:paraId="18FE1B62" w14:textId="2C05F5A0" w:rsidR="0073608E" w:rsidRDefault="005C133E" w:rsidP="0068625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Raport z wykonania Programu ochrony środowiska województwa łódzkiego 2016 na lata </w:t>
      </w:r>
      <w:r>
        <w:rPr>
          <w:rFonts w:ascii="Arial" w:hAnsi="Arial" w:cs="Arial"/>
          <w:sz w:val="20"/>
          <w:szCs w:val="20"/>
        </w:rPr>
        <w:br/>
        <w:t>2017</w:t>
      </w:r>
      <w:r w:rsidR="000648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0648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 z perspektywą do 2024 za rok 2020 oraz Programu ochrony środowiska województwa łódzkiego</w:t>
      </w:r>
      <w:r w:rsidR="000648FF">
        <w:rPr>
          <w:rFonts w:ascii="Arial" w:hAnsi="Arial" w:cs="Arial"/>
          <w:sz w:val="20"/>
          <w:szCs w:val="20"/>
        </w:rPr>
        <w:t xml:space="preserve"> na lata 2021 - 2024 z perspektywą do 2028 za rok 202</w:t>
      </w:r>
      <w:r w:rsidR="00CD0CD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(D</w:t>
      </w:r>
      <w:r w:rsidR="003770B1">
        <w:rPr>
          <w:rFonts w:ascii="Arial" w:hAnsi="Arial" w:cs="Arial"/>
          <w:sz w:val="20"/>
          <w:szCs w:val="20"/>
        </w:rPr>
        <w:t>ruk Nr 6).</w:t>
      </w:r>
    </w:p>
    <w:p w14:paraId="71FBF7CC" w14:textId="33673236" w:rsidR="00686255" w:rsidRPr="008E719D" w:rsidRDefault="00686255" w:rsidP="0068625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lastRenderedPageBreak/>
        <w:t xml:space="preserve">Informacja Marszałka Województwa o działalności Zarządu Województwa Łódzkiego </w:t>
      </w:r>
      <w:r w:rsidRPr="008E719D"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 w:rsidRPr="008E719D">
        <w:rPr>
          <w:rFonts w:ascii="Arial" w:hAnsi="Arial" w:cs="Arial"/>
          <w:sz w:val="20"/>
          <w:szCs w:val="20"/>
        </w:rPr>
        <w:br/>
        <w:t>w okresie między sesjami.</w:t>
      </w:r>
    </w:p>
    <w:p w14:paraId="3A7059C9" w14:textId="42B4632C" w:rsidR="00686255" w:rsidRPr="008E719D" w:rsidRDefault="0073608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86255" w:rsidRPr="008E719D">
        <w:rPr>
          <w:rFonts w:ascii="Arial" w:hAnsi="Arial" w:cs="Arial"/>
          <w:sz w:val="20"/>
          <w:szCs w:val="20"/>
        </w:rPr>
        <w:t>. Interpelacje i zapytania.</w:t>
      </w:r>
    </w:p>
    <w:p w14:paraId="03313D01" w14:textId="3D791B4D" w:rsidR="00686255" w:rsidRPr="008E719D" w:rsidRDefault="0073608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86255" w:rsidRPr="008E719D">
        <w:rPr>
          <w:rFonts w:ascii="Arial" w:hAnsi="Arial" w:cs="Arial"/>
          <w:sz w:val="20"/>
          <w:szCs w:val="20"/>
        </w:rPr>
        <w:t>. Wolne wnioski.</w:t>
      </w:r>
    </w:p>
    <w:p w14:paraId="12FDFFB2" w14:textId="60AB7488" w:rsidR="00686255" w:rsidRDefault="0073608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686255" w:rsidRPr="008E719D">
        <w:rPr>
          <w:rFonts w:ascii="Arial" w:hAnsi="Arial" w:cs="Arial"/>
          <w:sz w:val="20"/>
          <w:szCs w:val="20"/>
        </w:rPr>
        <w:t>. Komunikaty.</w:t>
      </w:r>
    </w:p>
    <w:p w14:paraId="35470936" w14:textId="2D7F969B" w:rsidR="00686255" w:rsidRDefault="00686255" w:rsidP="00686255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20C9">
        <w:rPr>
          <w:rFonts w:ascii="Arial" w:hAnsi="Arial" w:cs="Arial"/>
          <w:b/>
          <w:sz w:val="20"/>
          <w:szCs w:val="20"/>
          <w:u w:val="single"/>
        </w:rPr>
        <w:t>1</w:t>
      </w:r>
      <w:r w:rsidR="0073608E">
        <w:rPr>
          <w:rFonts w:ascii="Arial" w:hAnsi="Arial" w:cs="Arial"/>
          <w:b/>
          <w:sz w:val="20"/>
          <w:szCs w:val="20"/>
          <w:u w:val="single"/>
        </w:rPr>
        <w:t>1</w:t>
      </w:r>
      <w:r w:rsidRPr="009C20C9">
        <w:rPr>
          <w:rFonts w:ascii="Arial" w:hAnsi="Arial" w:cs="Arial"/>
          <w:b/>
          <w:sz w:val="20"/>
          <w:szCs w:val="20"/>
          <w:u w:val="single"/>
        </w:rPr>
        <w:t>. Głosowanie projektów uchwał omówionych w punktach: 5.</w:t>
      </w:r>
      <w:r w:rsidR="007551A8">
        <w:rPr>
          <w:rFonts w:ascii="Arial" w:hAnsi="Arial" w:cs="Arial"/>
          <w:b/>
          <w:sz w:val="20"/>
          <w:szCs w:val="20"/>
          <w:u w:val="single"/>
        </w:rPr>
        <w:t xml:space="preserve">1 </w:t>
      </w:r>
      <w:r w:rsidRPr="009C20C9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7551A8">
        <w:rPr>
          <w:rFonts w:ascii="Arial" w:hAnsi="Arial" w:cs="Arial"/>
          <w:b/>
          <w:sz w:val="20"/>
          <w:szCs w:val="20"/>
          <w:u w:val="single"/>
        </w:rPr>
        <w:t>5.</w:t>
      </w:r>
      <w:r w:rsidR="000648FF">
        <w:rPr>
          <w:rFonts w:ascii="Arial" w:hAnsi="Arial" w:cs="Arial"/>
          <w:b/>
          <w:sz w:val="20"/>
          <w:szCs w:val="20"/>
          <w:u w:val="single"/>
        </w:rPr>
        <w:t>9</w:t>
      </w:r>
      <w:r w:rsidRPr="009C20C9">
        <w:rPr>
          <w:rFonts w:ascii="Arial" w:hAnsi="Arial" w:cs="Arial"/>
          <w:b/>
          <w:sz w:val="20"/>
          <w:szCs w:val="20"/>
          <w:u w:val="single"/>
        </w:rPr>
        <w:t>:</w:t>
      </w:r>
    </w:p>
    <w:p w14:paraId="2638F72E" w14:textId="77777777" w:rsidR="00BA1A71" w:rsidRDefault="00BA1A71" w:rsidP="00BA1A71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5.1.</w:t>
      </w:r>
      <w:r w:rsidRPr="002A44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zmieniająca uchwałę w sprawie określenia zadań Samorządu Województwa Łódzkiego finansowanych ze środków Państwowego Funduszu Rehabilitacji Osób Niepełnosprawnych </w:t>
      </w:r>
      <w:r>
        <w:rPr>
          <w:rFonts w:ascii="Arial" w:hAnsi="Arial" w:cs="Arial"/>
          <w:sz w:val="20"/>
          <w:szCs w:val="20"/>
        </w:rPr>
        <w:br/>
        <w:t>w 2022 roku (Druk Nr 5.1);</w:t>
      </w:r>
    </w:p>
    <w:p w14:paraId="726F54E8" w14:textId="77777777" w:rsidR="00BA1A71" w:rsidRPr="00686255" w:rsidRDefault="00BA1A71" w:rsidP="00BA1A71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5.2.</w:t>
      </w:r>
      <w:r>
        <w:rPr>
          <w:rFonts w:ascii="Arial" w:hAnsi="Arial" w:cs="Arial"/>
          <w:sz w:val="20"/>
          <w:szCs w:val="20"/>
        </w:rPr>
        <w:t xml:space="preserve"> w sprawie wyrażenia zgody na zawarcie umów o świadczenie usług w zakresie publicznego transportu zbiorowego o charakterze użyteczności publicznej w przewozach autobusowych </w:t>
      </w:r>
      <w:r w:rsidRPr="00686255">
        <w:rPr>
          <w:rFonts w:ascii="Arial" w:hAnsi="Arial" w:cs="Arial"/>
          <w:sz w:val="20"/>
          <w:szCs w:val="20"/>
        </w:rPr>
        <w:t xml:space="preserve"> (Druk Nr 5.2);</w:t>
      </w:r>
    </w:p>
    <w:p w14:paraId="34194723" w14:textId="77777777" w:rsidR="00BA1A71" w:rsidRDefault="00BA1A71" w:rsidP="00BA1A71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5.3 </w:t>
      </w:r>
      <w:r>
        <w:rPr>
          <w:rFonts w:ascii="Arial" w:hAnsi="Arial" w:cs="Arial"/>
          <w:sz w:val="20"/>
          <w:szCs w:val="20"/>
        </w:rPr>
        <w:t xml:space="preserve">w sprawie określenia kryteriów ustalania kwot środków Funduszu Pracy dla samorządów powiatowych województwa łódzkiego na finansowanie programów na rzecz promocji zatrudnienia, łagodzenia skutków bezrobocia i aktywizacji zawodowej oraz innych fakultatywnych zadań </w:t>
      </w:r>
      <w:r w:rsidRPr="00686255">
        <w:rPr>
          <w:rFonts w:ascii="Arial" w:hAnsi="Arial" w:cs="Arial"/>
          <w:sz w:val="20"/>
          <w:szCs w:val="20"/>
        </w:rPr>
        <w:t>(Druk Nr 5.3);</w:t>
      </w:r>
    </w:p>
    <w:p w14:paraId="48CAD11F" w14:textId="77777777" w:rsidR="00BA1A71" w:rsidRDefault="00BA1A71" w:rsidP="00BA1A71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w sprawie ustanowienia Funduszu Rozwoju Kultury Marszałka Województwa Łódzkiego  </w:t>
      </w:r>
      <w:r>
        <w:rPr>
          <w:rFonts w:ascii="Arial" w:hAnsi="Arial" w:cs="Arial"/>
          <w:sz w:val="20"/>
          <w:szCs w:val="20"/>
        </w:rPr>
        <w:br/>
        <w:t>(Druk Nr 5.4);</w:t>
      </w:r>
    </w:p>
    <w:p w14:paraId="27C57013" w14:textId="77777777" w:rsidR="00BA1A71" w:rsidRPr="00686255" w:rsidRDefault="00BA1A71" w:rsidP="00BA1A71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w sprawie uchwalenia Programu współpracy samorządu województwa łódzkiego </w:t>
      </w:r>
      <w:r>
        <w:rPr>
          <w:rFonts w:ascii="Arial" w:hAnsi="Arial" w:cs="Arial"/>
          <w:sz w:val="20"/>
          <w:szCs w:val="20"/>
        </w:rPr>
        <w:br/>
        <w:t xml:space="preserve">z organizacjami pozarządowymi oraz podmiotami wymienionymi w art. 3 ust. 3 ustawy </w:t>
      </w:r>
      <w:r>
        <w:rPr>
          <w:rFonts w:ascii="Arial" w:hAnsi="Arial" w:cs="Arial"/>
          <w:sz w:val="20"/>
          <w:szCs w:val="20"/>
        </w:rPr>
        <w:br/>
        <w:t xml:space="preserve">o działalności pożytku publicznego i o wolontariacie na 2023 r. </w:t>
      </w:r>
      <w:r w:rsidRPr="00686255">
        <w:rPr>
          <w:rFonts w:ascii="Arial" w:hAnsi="Arial" w:cs="Arial"/>
          <w:sz w:val="20"/>
          <w:szCs w:val="20"/>
        </w:rPr>
        <w:t>(Druk Nr 5.</w:t>
      </w:r>
      <w:r>
        <w:rPr>
          <w:rFonts w:ascii="Arial" w:hAnsi="Arial" w:cs="Arial"/>
          <w:sz w:val="20"/>
          <w:szCs w:val="20"/>
        </w:rPr>
        <w:t>5</w:t>
      </w:r>
      <w:r w:rsidRPr="00686255">
        <w:rPr>
          <w:rFonts w:ascii="Arial" w:hAnsi="Arial" w:cs="Arial"/>
          <w:sz w:val="20"/>
          <w:szCs w:val="20"/>
        </w:rPr>
        <w:t>);</w:t>
      </w:r>
    </w:p>
    <w:p w14:paraId="5C694C43" w14:textId="1501BBA4" w:rsidR="00BA1A71" w:rsidRDefault="00BA1A71" w:rsidP="00BA1A71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</w:t>
      </w:r>
      <w:r w:rsidR="00FA61F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zmieniająca uchwałę w sprawie wprowadzenia na obszarze województwa łódzkiego ograniczeń w zakresie  eksploatacji instalacji, w których następuje spalanie paliw (Druk Nr 5.6);</w:t>
      </w:r>
    </w:p>
    <w:p w14:paraId="4E9F8B7E" w14:textId="77777777" w:rsidR="00BA1A71" w:rsidRDefault="00BA1A71" w:rsidP="00BA1A71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w sprawie zmian budżetu i w budżecie województwa łódzkiego na 2022 rok w zakresie zadań własnych, pomocy finansowej dla innych jednostek samorządu terytorialnego, zadań realizowanych w ramach Regionalnego Programu Operacyjnego Województwa Łódzkiego 2014-2020, zadań realizowanych w ramach Programu Operacyjnego Pomoc Techniczna oraz zmieniająca uchwałę w sprawie uchwalenia budżetu Województwa Łódzkiego na 2022 rok (Druk Nr 5.7);</w:t>
      </w:r>
    </w:p>
    <w:p w14:paraId="59B742DA" w14:textId="77777777" w:rsidR="00BA1A71" w:rsidRDefault="00BA1A71" w:rsidP="00BA1A71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 zmieniająca uchwałę w sprawie Wieloletniej Prognozy Finansowej Województwa Łódzkiego (Druk Nr 5.8);</w:t>
      </w:r>
    </w:p>
    <w:p w14:paraId="668C9C7B" w14:textId="77777777" w:rsidR="00BA1A71" w:rsidRDefault="00BA1A71" w:rsidP="00BA1A71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5.9. w sprawie rozpatrzenia petycji (Druk Nr 5.9).</w:t>
      </w:r>
    </w:p>
    <w:p w14:paraId="12C18C88" w14:textId="77777777" w:rsidR="00BA1A71" w:rsidRDefault="00BA1A71" w:rsidP="00686255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8915695" w14:textId="437C3946" w:rsidR="00772197" w:rsidRPr="008E719D" w:rsidRDefault="00772197" w:rsidP="0077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1</w:t>
      </w:r>
      <w:r w:rsidR="008D5873"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 xml:space="preserve">. Zamknięcie </w:t>
      </w:r>
      <w:r>
        <w:rPr>
          <w:rFonts w:ascii="Arial" w:hAnsi="Arial" w:cs="Arial"/>
          <w:sz w:val="20"/>
          <w:szCs w:val="20"/>
        </w:rPr>
        <w:t>L</w:t>
      </w:r>
      <w:r w:rsidR="000648FF">
        <w:rPr>
          <w:rFonts w:ascii="Arial" w:hAnsi="Arial" w:cs="Arial"/>
          <w:sz w:val="20"/>
          <w:szCs w:val="20"/>
        </w:rPr>
        <w:t xml:space="preserve"> </w:t>
      </w:r>
      <w:r w:rsidRPr="008E719D">
        <w:rPr>
          <w:rFonts w:ascii="Arial" w:hAnsi="Arial" w:cs="Arial"/>
          <w:sz w:val="20"/>
          <w:szCs w:val="20"/>
        </w:rPr>
        <w:t>sesji Sejmiku Województwa Łódzkiego.</w:t>
      </w:r>
      <w:r w:rsidRPr="008E719D">
        <w:rPr>
          <w:rFonts w:ascii="Arial" w:hAnsi="Arial" w:cs="Arial"/>
          <w:sz w:val="20"/>
          <w:szCs w:val="20"/>
        </w:rPr>
        <w:tab/>
      </w:r>
    </w:p>
    <w:p w14:paraId="7CB5454A" w14:textId="38A464EB" w:rsidR="00686255" w:rsidRDefault="00686255" w:rsidP="0068625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8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4578"/>
    <w:multiLevelType w:val="multilevel"/>
    <w:tmpl w:val="79ECC0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EDD65B4"/>
    <w:multiLevelType w:val="hybridMultilevel"/>
    <w:tmpl w:val="EF8C76D4"/>
    <w:lvl w:ilvl="0" w:tplc="8542D7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37538C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6ACD176F"/>
    <w:multiLevelType w:val="multilevel"/>
    <w:tmpl w:val="8112190E"/>
    <w:lvl w:ilvl="0">
      <w:start w:val="7"/>
      <w:numFmt w:val="decimal"/>
      <w:lvlText w:val="%1."/>
      <w:lvlJc w:val="left"/>
      <w:pPr>
        <w:ind w:left="435" w:hanging="435"/>
      </w:pPr>
      <w:rPr>
        <w:rFonts w:ascii="Calibri" w:hAnsi="Calibri" w:cs="Times New Roman" w:hint="default"/>
        <w:sz w:val="22"/>
      </w:rPr>
    </w:lvl>
    <w:lvl w:ilvl="1">
      <w:start w:val="21"/>
      <w:numFmt w:val="decimal"/>
      <w:lvlText w:val="%1.%2."/>
      <w:lvlJc w:val="left"/>
      <w:pPr>
        <w:ind w:left="435" w:hanging="435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  <w:lvlOverride w:ilvl="0">
      <w:startOverride w:val="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4F"/>
    <w:rsid w:val="00025ACE"/>
    <w:rsid w:val="0004005E"/>
    <w:rsid w:val="00041562"/>
    <w:rsid w:val="000648FF"/>
    <w:rsid w:val="00064A8E"/>
    <w:rsid w:val="000A253B"/>
    <w:rsid w:val="00112F41"/>
    <w:rsid w:val="00132E26"/>
    <w:rsid w:val="002211C0"/>
    <w:rsid w:val="002A4484"/>
    <w:rsid w:val="002C654F"/>
    <w:rsid w:val="00350658"/>
    <w:rsid w:val="0036027F"/>
    <w:rsid w:val="00363AB9"/>
    <w:rsid w:val="003770B1"/>
    <w:rsid w:val="00390804"/>
    <w:rsid w:val="003D3F4C"/>
    <w:rsid w:val="003F775E"/>
    <w:rsid w:val="00412C8D"/>
    <w:rsid w:val="004150E1"/>
    <w:rsid w:val="004169B2"/>
    <w:rsid w:val="004A08BB"/>
    <w:rsid w:val="004B0E19"/>
    <w:rsid w:val="004B680D"/>
    <w:rsid w:val="005262D7"/>
    <w:rsid w:val="00581820"/>
    <w:rsid w:val="005C133E"/>
    <w:rsid w:val="005F312B"/>
    <w:rsid w:val="006500F2"/>
    <w:rsid w:val="00686255"/>
    <w:rsid w:val="0073608E"/>
    <w:rsid w:val="007551A8"/>
    <w:rsid w:val="00772197"/>
    <w:rsid w:val="007E32CF"/>
    <w:rsid w:val="008009F7"/>
    <w:rsid w:val="00804233"/>
    <w:rsid w:val="008B0430"/>
    <w:rsid w:val="008D5873"/>
    <w:rsid w:val="008D62B5"/>
    <w:rsid w:val="008D6E84"/>
    <w:rsid w:val="00964FD1"/>
    <w:rsid w:val="009F45B7"/>
    <w:rsid w:val="00A12690"/>
    <w:rsid w:val="00A43841"/>
    <w:rsid w:val="00A9098B"/>
    <w:rsid w:val="00AC1AEF"/>
    <w:rsid w:val="00B1332C"/>
    <w:rsid w:val="00B82E8E"/>
    <w:rsid w:val="00BA1A71"/>
    <w:rsid w:val="00BD3F5D"/>
    <w:rsid w:val="00C44CD3"/>
    <w:rsid w:val="00C72843"/>
    <w:rsid w:val="00C7399D"/>
    <w:rsid w:val="00CC7D72"/>
    <w:rsid w:val="00CD028C"/>
    <w:rsid w:val="00CD0CD1"/>
    <w:rsid w:val="00CD4423"/>
    <w:rsid w:val="00DD005D"/>
    <w:rsid w:val="00E04981"/>
    <w:rsid w:val="00E94E6A"/>
    <w:rsid w:val="00EB0AB5"/>
    <w:rsid w:val="00EB23E4"/>
    <w:rsid w:val="00F23E92"/>
    <w:rsid w:val="00F85C2F"/>
    <w:rsid w:val="00FA61F6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1F8A"/>
  <w15:chartTrackingRefBased/>
  <w15:docId w15:val="{47B04AB5-3637-4DB7-8419-F1FFF21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25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49</cp:revision>
  <cp:lastPrinted>2022-11-15T14:46:00Z</cp:lastPrinted>
  <dcterms:created xsi:type="dcterms:W3CDTF">2022-08-19T14:21:00Z</dcterms:created>
  <dcterms:modified xsi:type="dcterms:W3CDTF">2022-11-15T14:47:00Z</dcterms:modified>
</cp:coreProperties>
</file>